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5A32" w14:textId="77777777" w:rsidR="00D911C3" w:rsidRDefault="00D911C3" w:rsidP="00E56874">
      <w:pPr>
        <w:pStyle w:val="Authors"/>
        <w:spacing w:line="240" w:lineRule="auto"/>
        <w:rPr>
          <w:rStyle w:val="BookTitle"/>
          <w:b w:val="0"/>
          <w:i/>
          <w:spacing w:val="6"/>
          <w:sz w:val="32"/>
          <w:szCs w:val="52"/>
        </w:rPr>
      </w:pPr>
      <w:bookmarkStart w:id="0" w:name="_Toc329716414"/>
      <w:bookmarkStart w:id="1" w:name="_Toc279064566"/>
      <w:r w:rsidRPr="006D09B9">
        <w:rPr>
          <w:rStyle w:val="BookTitle"/>
          <w:spacing w:val="6"/>
          <w:sz w:val="32"/>
          <w:szCs w:val="52"/>
        </w:rPr>
        <w:t>UNITED STATES GEOLOGICAL SURVEY</w:t>
      </w:r>
    </w:p>
    <w:p w14:paraId="2083E777" w14:textId="77777777" w:rsidR="00D911C3" w:rsidRDefault="00D911C3" w:rsidP="00D911C3">
      <w:pPr>
        <w:jc w:val="center"/>
        <w:rPr>
          <w:rStyle w:val="BookTitle"/>
          <w:sz w:val="56"/>
          <w:szCs w:val="52"/>
        </w:rPr>
      </w:pPr>
    </w:p>
    <w:p w14:paraId="7F53837A" w14:textId="77777777" w:rsidR="00D911C3" w:rsidRDefault="00D911C3" w:rsidP="00E56874">
      <w:pPr>
        <w:pStyle w:val="Title"/>
        <w:spacing w:before="0" w:after="0" w:line="240" w:lineRule="auto"/>
        <w:rPr>
          <w:rStyle w:val="BookTitle"/>
          <w:sz w:val="56"/>
          <w:szCs w:val="52"/>
        </w:rPr>
      </w:pPr>
      <w:r>
        <w:rPr>
          <w:rStyle w:val="BookTitle"/>
          <w:sz w:val="56"/>
          <w:szCs w:val="52"/>
        </w:rPr>
        <w:t xml:space="preserve">National Water Census </w:t>
      </w:r>
    </w:p>
    <w:p w14:paraId="41E7CD34" w14:textId="77777777" w:rsidR="00D911C3" w:rsidRDefault="00D911C3" w:rsidP="00E56874">
      <w:pPr>
        <w:pStyle w:val="Title"/>
        <w:spacing w:before="0" w:after="0" w:line="240" w:lineRule="auto"/>
        <w:rPr>
          <w:rStyle w:val="BookTitle"/>
          <w:sz w:val="56"/>
          <w:szCs w:val="52"/>
        </w:rPr>
      </w:pPr>
    </w:p>
    <w:p w14:paraId="74B81915" w14:textId="11E8E7B2" w:rsidR="00D911C3" w:rsidRPr="00D77C42" w:rsidRDefault="00D911C3" w:rsidP="00E56874">
      <w:pPr>
        <w:pStyle w:val="Title"/>
        <w:spacing w:before="0" w:after="0" w:line="240" w:lineRule="auto"/>
        <w:rPr>
          <w:rStyle w:val="BookTitle"/>
          <w:sz w:val="56"/>
          <w:szCs w:val="52"/>
        </w:rPr>
      </w:pPr>
      <w:r w:rsidRPr="00D77C42">
        <w:rPr>
          <w:rStyle w:val="BookTitle"/>
          <w:sz w:val="56"/>
          <w:szCs w:val="52"/>
        </w:rPr>
        <w:t>Data Management Plan</w:t>
      </w:r>
      <w:r w:rsidR="00BD4F11">
        <w:rPr>
          <w:rStyle w:val="BookTitle"/>
          <w:sz w:val="56"/>
          <w:szCs w:val="52"/>
        </w:rPr>
        <w:t xml:space="preserve"> </w:t>
      </w:r>
      <w:r w:rsidR="009E2FFD">
        <w:rPr>
          <w:rStyle w:val="BookTitle"/>
          <w:sz w:val="56"/>
          <w:szCs w:val="52"/>
        </w:rPr>
        <w:t>Guidance</w:t>
      </w:r>
    </w:p>
    <w:p w14:paraId="55A7289F" w14:textId="77777777" w:rsidR="00D911C3" w:rsidRDefault="00D911C3" w:rsidP="00E56874">
      <w:pPr>
        <w:pStyle w:val="Title"/>
        <w:spacing w:before="0" w:after="0" w:line="240" w:lineRule="auto"/>
        <w:rPr>
          <w:rStyle w:val="BookTitle"/>
          <w:sz w:val="56"/>
          <w:szCs w:val="52"/>
        </w:rPr>
      </w:pPr>
    </w:p>
    <w:p w14:paraId="08CE4E7B" w14:textId="77777777" w:rsidR="00D911C3" w:rsidRDefault="00D911C3" w:rsidP="00D911C3">
      <w:pPr>
        <w:rPr>
          <w:rStyle w:val="BookTitle"/>
          <w:sz w:val="56"/>
          <w:szCs w:val="52"/>
        </w:rPr>
      </w:pPr>
    </w:p>
    <w:p w14:paraId="6DA57BAE" w14:textId="77777777" w:rsidR="00D911C3" w:rsidRDefault="00D911C3" w:rsidP="00D911C3">
      <w:pPr>
        <w:rPr>
          <w:rStyle w:val="BookTitle"/>
          <w:sz w:val="56"/>
          <w:szCs w:val="52"/>
        </w:rPr>
      </w:pPr>
    </w:p>
    <w:p w14:paraId="0086A87E" w14:textId="77777777" w:rsidR="00D911C3" w:rsidRDefault="00D911C3" w:rsidP="00D911C3">
      <w:pPr>
        <w:rPr>
          <w:rStyle w:val="BookTitle"/>
          <w:sz w:val="56"/>
          <w:szCs w:val="52"/>
        </w:rPr>
      </w:pPr>
    </w:p>
    <w:p w14:paraId="48FA9B00" w14:textId="77777777" w:rsidR="00D911C3" w:rsidRDefault="00D911C3" w:rsidP="00D911C3">
      <w:pPr>
        <w:rPr>
          <w:rStyle w:val="BookTitle"/>
          <w:sz w:val="56"/>
          <w:szCs w:val="52"/>
        </w:rPr>
      </w:pPr>
    </w:p>
    <w:p w14:paraId="511935CD" w14:textId="77777777" w:rsidR="00D911C3" w:rsidRDefault="00D911C3" w:rsidP="00D911C3">
      <w:pPr>
        <w:rPr>
          <w:rStyle w:val="BookTitle"/>
          <w:sz w:val="56"/>
          <w:szCs w:val="52"/>
        </w:rPr>
      </w:pPr>
    </w:p>
    <w:p w14:paraId="4F31E6DE" w14:textId="77777777" w:rsidR="00D911C3" w:rsidRDefault="00D911C3" w:rsidP="00D911C3">
      <w:pPr>
        <w:rPr>
          <w:rStyle w:val="BookTitle"/>
          <w:sz w:val="56"/>
          <w:szCs w:val="52"/>
        </w:rPr>
      </w:pPr>
    </w:p>
    <w:p w14:paraId="4872B3FB" w14:textId="77777777" w:rsidR="00D911C3" w:rsidRDefault="00D911C3" w:rsidP="00D911C3">
      <w:pPr>
        <w:rPr>
          <w:rStyle w:val="BookTitle"/>
          <w:sz w:val="56"/>
          <w:szCs w:val="52"/>
        </w:rPr>
      </w:pPr>
    </w:p>
    <w:p w14:paraId="28029665" w14:textId="77777777" w:rsidR="00D911C3" w:rsidRDefault="00D911C3" w:rsidP="00D911C3">
      <w:r>
        <w:br w:type="page"/>
      </w:r>
    </w:p>
    <w:bookmarkEnd w:id="1" w:displacedByCustomXml="next"/>
    <w:bookmarkEnd w:id="0" w:displacedByCustomXml="next"/>
    <w:sdt>
      <w:sdtPr>
        <w:rPr>
          <w:rFonts w:asciiTheme="minorHAnsi" w:eastAsiaTheme="minorEastAsia" w:hAnsiTheme="minorHAnsi" w:cstheme="minorBidi"/>
          <w:b w:val="0"/>
          <w:bCs w:val="0"/>
          <w:kern w:val="0"/>
          <w:sz w:val="22"/>
          <w:szCs w:val="22"/>
        </w:rPr>
        <w:id w:val="-86213558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sz w:val="20"/>
          <w:szCs w:val="20"/>
        </w:rPr>
      </w:sdtEndPr>
      <w:sdtContent>
        <w:p w14:paraId="06506C86" w14:textId="77777777" w:rsidR="00A7006D" w:rsidRDefault="00A7006D">
          <w:pPr>
            <w:pStyle w:val="TOCHeading"/>
          </w:pPr>
          <w:r>
            <w:t>Contents</w:t>
          </w:r>
        </w:p>
        <w:p w14:paraId="565FFD43" w14:textId="77777777" w:rsidR="00C502B6" w:rsidRPr="00C502B6" w:rsidRDefault="00C502B6" w:rsidP="00C502B6"/>
        <w:p w14:paraId="75AA9F59" w14:textId="77777777" w:rsidR="008B35F9" w:rsidRDefault="00A7006D" w:rsidP="00566184">
          <w:pPr>
            <w:pStyle w:val="TOC1"/>
            <w:rPr>
              <w:rFonts w:asciiTheme="minorHAnsi" w:eastAsiaTheme="minorEastAsia" w:hAnsiTheme="minorHAnsi" w:cstheme="minorBidi"/>
              <w:noProof/>
              <w:szCs w:val="24"/>
              <w:lang w:eastAsia="ja-JP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8B35F9">
            <w:rPr>
              <w:noProof/>
            </w:rPr>
            <w:t>Introduction</w:t>
          </w:r>
          <w:r w:rsidR="008B35F9">
            <w:rPr>
              <w:noProof/>
            </w:rPr>
            <w:tab/>
          </w:r>
          <w:r w:rsidR="008B35F9">
            <w:rPr>
              <w:noProof/>
            </w:rPr>
            <w:fldChar w:fldCharType="begin"/>
          </w:r>
          <w:r w:rsidR="008B35F9">
            <w:rPr>
              <w:noProof/>
            </w:rPr>
            <w:instrText xml:space="preserve"> PAGEREF _Toc244939496 \h </w:instrText>
          </w:r>
          <w:r w:rsidR="008B35F9">
            <w:rPr>
              <w:noProof/>
            </w:rPr>
          </w:r>
          <w:r w:rsidR="008B35F9">
            <w:rPr>
              <w:noProof/>
            </w:rPr>
            <w:fldChar w:fldCharType="separate"/>
          </w:r>
          <w:r w:rsidR="00566184">
            <w:rPr>
              <w:noProof/>
            </w:rPr>
            <w:t>3</w:t>
          </w:r>
          <w:r w:rsidR="008B35F9">
            <w:rPr>
              <w:noProof/>
            </w:rPr>
            <w:fldChar w:fldCharType="end"/>
          </w:r>
        </w:p>
        <w:p w14:paraId="2DB0150A" w14:textId="77777777" w:rsidR="008B35F9" w:rsidRDefault="008B35F9" w:rsidP="00566184">
          <w:pPr>
            <w:pStyle w:val="TOC1"/>
            <w:rPr>
              <w:rFonts w:asciiTheme="minorHAnsi" w:eastAsiaTheme="minorEastAsia" w:hAnsiTheme="minorHAnsi" w:cstheme="minorBidi"/>
              <w:noProof/>
              <w:szCs w:val="24"/>
              <w:lang w:eastAsia="ja-JP"/>
            </w:rPr>
          </w:pPr>
          <w:r>
            <w:rPr>
              <w:noProof/>
            </w:rPr>
            <w:t>Data Management Plan Process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_Toc244939497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566184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5723F646" w14:textId="77777777" w:rsidR="008B35F9" w:rsidRDefault="008B35F9" w:rsidP="00566184">
          <w:pPr>
            <w:pStyle w:val="TOC1"/>
            <w:rPr>
              <w:rFonts w:asciiTheme="minorHAnsi" w:eastAsiaTheme="minorEastAsia" w:hAnsiTheme="minorHAnsi" w:cstheme="minorBidi"/>
              <w:noProof/>
              <w:szCs w:val="24"/>
              <w:lang w:eastAsia="ja-JP"/>
            </w:rPr>
          </w:pPr>
          <w:r>
            <w:rPr>
              <w:noProof/>
            </w:rPr>
            <w:t>Data Management Plan Templates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_Toc244939498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566184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19ABCCE0" w14:textId="64C26945" w:rsidR="008B35F9" w:rsidRDefault="008B35F9" w:rsidP="00566184">
          <w:pPr>
            <w:pStyle w:val="TOC2"/>
            <w:rPr>
              <w:rFonts w:asciiTheme="minorHAnsi" w:eastAsiaTheme="minorEastAsia" w:hAnsiTheme="minorHAnsi" w:cstheme="minorBidi"/>
              <w:noProof/>
              <w:szCs w:val="24"/>
              <w:lang w:eastAsia="ja-JP"/>
            </w:rPr>
          </w:pPr>
          <w:r>
            <w:rPr>
              <w:noProof/>
            </w:rPr>
            <w:t>Data Input – Existing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_Toc244939499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566184">
            <w:rPr>
              <w:noProof/>
            </w:rPr>
            <w:t>4</w:t>
          </w:r>
          <w:r>
            <w:rPr>
              <w:noProof/>
            </w:rPr>
            <w:fldChar w:fldCharType="end"/>
          </w:r>
        </w:p>
        <w:p w14:paraId="6EDF6100" w14:textId="17CE23E7" w:rsidR="008B35F9" w:rsidRDefault="008B35F9" w:rsidP="00566184">
          <w:pPr>
            <w:pStyle w:val="TOC2"/>
            <w:rPr>
              <w:rFonts w:asciiTheme="minorHAnsi" w:eastAsiaTheme="minorEastAsia" w:hAnsiTheme="minorHAnsi" w:cstheme="minorBidi"/>
              <w:noProof/>
              <w:szCs w:val="24"/>
              <w:lang w:eastAsia="ja-JP"/>
            </w:rPr>
          </w:pPr>
          <w:r>
            <w:rPr>
              <w:noProof/>
            </w:rPr>
            <w:t>Data Input – New Data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_Toc244939500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566184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0A991C9D" w14:textId="1033536E" w:rsidR="008B35F9" w:rsidRDefault="008B35F9" w:rsidP="00566184">
          <w:pPr>
            <w:pStyle w:val="TOC2"/>
            <w:rPr>
              <w:rFonts w:asciiTheme="minorHAnsi" w:eastAsiaTheme="minorEastAsia" w:hAnsiTheme="minorHAnsi" w:cstheme="minorBidi"/>
              <w:noProof/>
              <w:szCs w:val="24"/>
              <w:lang w:eastAsia="ja-JP"/>
            </w:rPr>
          </w:pPr>
          <w:r>
            <w:rPr>
              <w:noProof/>
            </w:rPr>
            <w:t>Software and Other Needs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_Toc244939501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566184">
            <w:rPr>
              <w:noProof/>
            </w:rPr>
            <w:t>6</w:t>
          </w:r>
          <w:r>
            <w:rPr>
              <w:noProof/>
            </w:rPr>
            <w:fldChar w:fldCharType="end"/>
          </w:r>
        </w:p>
        <w:p w14:paraId="2EEB5DD2" w14:textId="12FD675F" w:rsidR="008B35F9" w:rsidRDefault="008B35F9" w:rsidP="00566184">
          <w:pPr>
            <w:pStyle w:val="TOC2"/>
            <w:rPr>
              <w:rFonts w:asciiTheme="minorHAnsi" w:eastAsiaTheme="minorEastAsia" w:hAnsiTheme="minorHAnsi" w:cstheme="minorBidi"/>
              <w:noProof/>
              <w:szCs w:val="24"/>
              <w:lang w:eastAsia="ja-JP"/>
            </w:rPr>
          </w:pPr>
          <w:r>
            <w:rPr>
              <w:noProof/>
            </w:rPr>
            <w:t xml:space="preserve">Data Outputs – Project Deliverables 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_Toc244939502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566184">
            <w:rPr>
              <w:noProof/>
            </w:rPr>
            <w:t>7</w:t>
          </w:r>
          <w:r>
            <w:rPr>
              <w:noProof/>
            </w:rPr>
            <w:fldChar w:fldCharType="end"/>
          </w:r>
        </w:p>
        <w:p w14:paraId="6742FAAD" w14:textId="77777777" w:rsidR="00A7006D" w:rsidRDefault="00A7006D">
          <w:r>
            <w:rPr>
              <w:b/>
              <w:bCs/>
              <w:noProof/>
            </w:rPr>
            <w:fldChar w:fldCharType="end"/>
          </w:r>
        </w:p>
      </w:sdtContent>
    </w:sdt>
    <w:p w14:paraId="0F95ACF7" w14:textId="77777777" w:rsidR="00BD37B5" w:rsidRPr="00BD37B5" w:rsidRDefault="00BD37B5" w:rsidP="00BD37B5">
      <w:pPr>
        <w:rPr>
          <w:i/>
          <w:sz w:val="24"/>
        </w:rPr>
      </w:pPr>
    </w:p>
    <w:p w14:paraId="7C193B25" w14:textId="77777777" w:rsidR="00D911C3" w:rsidRDefault="00D911C3">
      <w:pPr>
        <w:rPr>
          <w:sz w:val="24"/>
        </w:rPr>
      </w:pPr>
    </w:p>
    <w:p w14:paraId="6EFEFC37" w14:textId="77777777" w:rsidR="00D911C3" w:rsidRDefault="00D911C3">
      <w:pPr>
        <w:rPr>
          <w:sz w:val="24"/>
        </w:rPr>
      </w:pPr>
    </w:p>
    <w:p w14:paraId="471EBAE6" w14:textId="77777777" w:rsidR="00D911C3" w:rsidRDefault="00D911C3">
      <w:pPr>
        <w:rPr>
          <w:sz w:val="24"/>
        </w:rPr>
      </w:pPr>
    </w:p>
    <w:p w14:paraId="00F4D935" w14:textId="77777777" w:rsidR="00D911C3" w:rsidRDefault="00D911C3">
      <w:pPr>
        <w:rPr>
          <w:sz w:val="24"/>
        </w:rPr>
      </w:pPr>
    </w:p>
    <w:p w14:paraId="4C3D7CF3" w14:textId="77777777" w:rsidR="00D911C3" w:rsidRDefault="00D911C3">
      <w:pPr>
        <w:rPr>
          <w:sz w:val="24"/>
        </w:rPr>
      </w:pPr>
    </w:p>
    <w:p w14:paraId="6DEF670B" w14:textId="77777777" w:rsidR="000A7F68" w:rsidRDefault="000A7F68">
      <w:pPr>
        <w:rPr>
          <w:sz w:val="24"/>
        </w:rPr>
      </w:pPr>
      <w:r>
        <w:rPr>
          <w:sz w:val="24"/>
        </w:rPr>
        <w:br w:type="page"/>
      </w:r>
    </w:p>
    <w:p w14:paraId="3CDBD479" w14:textId="77777777" w:rsidR="00E320D8" w:rsidRDefault="00E320D8" w:rsidP="008B35F9">
      <w:pPr>
        <w:pStyle w:val="Heading1"/>
        <w:spacing w:before="0" w:line="276" w:lineRule="auto"/>
      </w:pPr>
      <w:bookmarkStart w:id="2" w:name="_Toc244939496"/>
      <w:bookmarkStart w:id="3" w:name="_Toc364848445"/>
      <w:r>
        <w:t>Introduction</w:t>
      </w:r>
      <w:bookmarkEnd w:id="2"/>
    </w:p>
    <w:p w14:paraId="26E00651" w14:textId="77777777" w:rsidR="00812631" w:rsidRDefault="00E320D8" w:rsidP="008B35F9">
      <w:pPr>
        <w:pStyle w:val="BodyText"/>
        <w:spacing w:line="276" w:lineRule="auto"/>
        <w:rPr>
          <w:rFonts w:eastAsia="Calibri"/>
        </w:rPr>
      </w:pPr>
      <w:r w:rsidRPr="00CD10C9">
        <w:rPr>
          <w:szCs w:val="24"/>
        </w:rPr>
        <w:t xml:space="preserve">In an effort to provide guidance to project chiefs of National Water Census (NWC) projects, the NWC </w:t>
      </w:r>
      <w:r w:rsidR="00563728" w:rsidRPr="00CD10C9">
        <w:rPr>
          <w:szCs w:val="24"/>
        </w:rPr>
        <w:t xml:space="preserve">has developed and the </w:t>
      </w:r>
      <w:r w:rsidRPr="00CD10C9">
        <w:rPr>
          <w:szCs w:val="24"/>
        </w:rPr>
        <w:t xml:space="preserve">Leadership Team (NWCLT) has approved </w:t>
      </w:r>
      <w:r w:rsidR="00111312">
        <w:rPr>
          <w:szCs w:val="24"/>
        </w:rPr>
        <w:t>a NWC Data Management Policy</w:t>
      </w:r>
      <w:r w:rsidRPr="00CD10C9">
        <w:rPr>
          <w:szCs w:val="24"/>
        </w:rPr>
        <w:t xml:space="preserve">. </w:t>
      </w:r>
      <w:r w:rsidR="00111312">
        <w:rPr>
          <w:szCs w:val="24"/>
        </w:rPr>
        <w:t xml:space="preserve">To </w:t>
      </w:r>
      <w:r w:rsidR="00812631">
        <w:rPr>
          <w:szCs w:val="24"/>
        </w:rPr>
        <w:t>ensure</w:t>
      </w:r>
      <w:r w:rsidR="00111312">
        <w:rPr>
          <w:szCs w:val="24"/>
        </w:rPr>
        <w:t xml:space="preserve"> NWC funded projects adhere to the Data Management Policy, the NWC has funded a </w:t>
      </w:r>
      <w:r w:rsidR="00111312" w:rsidRPr="00AF3AA9">
        <w:rPr>
          <w:rFonts w:eastAsia="Calibri"/>
          <w:spacing w:val="1"/>
        </w:rPr>
        <w:t>D</w:t>
      </w:r>
      <w:r w:rsidR="00111312" w:rsidRPr="00AF3AA9">
        <w:rPr>
          <w:rFonts w:eastAsia="Calibri"/>
          <w:spacing w:val="-3"/>
        </w:rPr>
        <w:t>a</w:t>
      </w:r>
      <w:r w:rsidR="00111312" w:rsidRPr="00AF3AA9">
        <w:rPr>
          <w:rFonts w:eastAsia="Calibri"/>
        </w:rPr>
        <w:t xml:space="preserve">ta </w:t>
      </w:r>
      <w:r w:rsidR="00111312" w:rsidRPr="00AF3AA9">
        <w:rPr>
          <w:rFonts w:eastAsia="Calibri"/>
          <w:spacing w:val="-1"/>
        </w:rPr>
        <w:t>S</w:t>
      </w:r>
      <w:r w:rsidR="00111312" w:rsidRPr="00AF3AA9">
        <w:rPr>
          <w:rFonts w:eastAsia="Calibri"/>
          <w:spacing w:val="-2"/>
        </w:rPr>
        <w:t>t</w:t>
      </w:r>
      <w:r w:rsidR="00111312" w:rsidRPr="00AF3AA9">
        <w:rPr>
          <w:rFonts w:eastAsia="Calibri"/>
          <w:spacing w:val="1"/>
        </w:rPr>
        <w:t>ew</w:t>
      </w:r>
      <w:r w:rsidR="00111312" w:rsidRPr="00AF3AA9">
        <w:rPr>
          <w:rFonts w:eastAsia="Calibri"/>
        </w:rPr>
        <w:t>ard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</w:rPr>
        <w:t>to</w:t>
      </w:r>
      <w:r w:rsidR="00111312" w:rsidRPr="00AF3AA9">
        <w:rPr>
          <w:rFonts w:eastAsia="Calibri"/>
          <w:spacing w:val="-1"/>
        </w:rPr>
        <w:t xml:space="preserve"> </w:t>
      </w:r>
      <w:r w:rsidR="00111312" w:rsidRPr="00AF3AA9">
        <w:rPr>
          <w:rFonts w:eastAsia="Calibri"/>
          <w:spacing w:val="-2"/>
        </w:rPr>
        <w:t>w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  <w:spacing w:val="-3"/>
        </w:rPr>
        <w:t>r</w:t>
      </w:r>
      <w:r w:rsidR="00111312" w:rsidRPr="00AF3AA9">
        <w:rPr>
          <w:rFonts w:eastAsia="Calibri"/>
        </w:rPr>
        <w:t>k</w:t>
      </w:r>
      <w:r w:rsidR="00111312" w:rsidRPr="00AF3AA9">
        <w:rPr>
          <w:rFonts w:eastAsia="Calibri"/>
          <w:spacing w:val="1"/>
        </w:rPr>
        <w:t xml:space="preserve"> w</w:t>
      </w:r>
      <w:r w:rsidR="00111312" w:rsidRPr="00AF3AA9">
        <w:rPr>
          <w:rFonts w:eastAsia="Calibri"/>
        </w:rPr>
        <w:t xml:space="preserve">ith </w:t>
      </w:r>
      <w:r w:rsidR="00812631">
        <w:rPr>
          <w:rFonts w:eastAsia="Calibri"/>
        </w:rPr>
        <w:t xml:space="preserve">project chiefs 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n t</w:t>
      </w:r>
      <w:r w:rsidR="00111312" w:rsidRPr="00AF3AA9">
        <w:rPr>
          <w:rFonts w:eastAsia="Calibri"/>
          <w:spacing w:val="-1"/>
        </w:rPr>
        <w:t>h</w:t>
      </w:r>
      <w:r w:rsidR="00111312" w:rsidRPr="00AF3AA9">
        <w:rPr>
          <w:rFonts w:eastAsia="Calibri"/>
        </w:rPr>
        <w:t>e</w:t>
      </w:r>
      <w:r w:rsidR="00111312" w:rsidRPr="00AF3AA9">
        <w:rPr>
          <w:rFonts w:eastAsia="Calibri"/>
          <w:spacing w:val="-1"/>
        </w:rPr>
        <w:t xml:space="preserve"> d</w:t>
      </w:r>
      <w:r w:rsidR="00111312" w:rsidRPr="00AF3AA9">
        <w:rPr>
          <w:rFonts w:eastAsia="Calibri"/>
          <w:spacing w:val="1"/>
        </w:rPr>
        <w:t>e</w:t>
      </w:r>
      <w:r w:rsidR="00111312" w:rsidRPr="00AF3AA9">
        <w:rPr>
          <w:rFonts w:eastAsia="Calibri"/>
          <w:spacing w:val="-1"/>
        </w:rPr>
        <w:t>v</w:t>
      </w:r>
      <w:r w:rsidR="00111312" w:rsidRPr="00AF3AA9">
        <w:rPr>
          <w:rFonts w:eastAsia="Calibri"/>
          <w:spacing w:val="1"/>
        </w:rPr>
        <w:t>e</w:t>
      </w:r>
      <w:r w:rsidR="00111312" w:rsidRPr="00AF3AA9">
        <w:rPr>
          <w:rFonts w:eastAsia="Calibri"/>
        </w:rPr>
        <w:t>l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  <w:spacing w:val="-3"/>
        </w:rPr>
        <w:t>p</w:t>
      </w:r>
      <w:r w:rsidR="00111312" w:rsidRPr="00AF3AA9">
        <w:rPr>
          <w:rFonts w:eastAsia="Calibri"/>
          <w:spacing w:val="1"/>
        </w:rPr>
        <w:t>me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t</w:t>
      </w:r>
      <w:r w:rsidR="00111312" w:rsidRPr="00AF3AA9">
        <w:rPr>
          <w:rFonts w:eastAsia="Calibri"/>
          <w:spacing w:val="-1"/>
        </w:rPr>
        <w:t xml:space="preserve"> 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f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  <w:spacing w:val="1"/>
        </w:rPr>
        <w:t>D</w:t>
      </w:r>
      <w:r w:rsidR="00111312" w:rsidRPr="00AF3AA9">
        <w:rPr>
          <w:rFonts w:eastAsia="Calibri"/>
        </w:rPr>
        <w:t>ata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  <w:spacing w:val="1"/>
        </w:rPr>
        <w:t>M</w:t>
      </w:r>
      <w:r w:rsidR="00111312" w:rsidRPr="00AF3AA9">
        <w:rPr>
          <w:rFonts w:eastAsia="Calibri"/>
        </w:rPr>
        <w:t>a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a</w:t>
      </w:r>
      <w:r w:rsidR="00111312" w:rsidRPr="00AF3AA9">
        <w:rPr>
          <w:rFonts w:eastAsia="Calibri"/>
          <w:spacing w:val="-3"/>
        </w:rPr>
        <w:t>g</w:t>
      </w:r>
      <w:r w:rsidR="00111312" w:rsidRPr="00AF3AA9">
        <w:rPr>
          <w:rFonts w:eastAsia="Calibri"/>
          <w:spacing w:val="-2"/>
        </w:rPr>
        <w:t>e</w:t>
      </w:r>
      <w:r w:rsidR="00111312" w:rsidRPr="00AF3AA9">
        <w:rPr>
          <w:rFonts w:eastAsia="Calibri"/>
          <w:spacing w:val="1"/>
        </w:rPr>
        <w:t>me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t</w:t>
      </w:r>
      <w:r w:rsidR="00111312" w:rsidRPr="00AF3AA9">
        <w:rPr>
          <w:rFonts w:eastAsia="Calibri"/>
          <w:spacing w:val="-1"/>
        </w:rPr>
        <w:t xml:space="preserve"> </w:t>
      </w:r>
      <w:r w:rsidR="00111312" w:rsidRPr="00AF3AA9">
        <w:rPr>
          <w:rFonts w:eastAsia="Calibri"/>
          <w:spacing w:val="1"/>
        </w:rPr>
        <w:t>P</w:t>
      </w:r>
      <w:r w:rsidR="00111312" w:rsidRPr="00AF3AA9">
        <w:rPr>
          <w:rFonts w:eastAsia="Calibri"/>
        </w:rPr>
        <w:t>la</w:t>
      </w:r>
      <w:r w:rsidR="00111312" w:rsidRPr="00AF3AA9">
        <w:rPr>
          <w:rFonts w:eastAsia="Calibri"/>
          <w:spacing w:val="-1"/>
        </w:rPr>
        <w:t>n</w:t>
      </w:r>
      <w:r w:rsidR="00111312">
        <w:rPr>
          <w:rFonts w:eastAsia="Calibri"/>
          <w:spacing w:val="-1"/>
        </w:rPr>
        <w:t>s (DMPs)</w:t>
      </w:r>
      <w:r w:rsidR="00111312" w:rsidRPr="00AF3AA9">
        <w:rPr>
          <w:rFonts w:eastAsia="Calibri"/>
        </w:rPr>
        <w:t>,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</w:rPr>
        <w:t>a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s</w:t>
      </w:r>
      <w:r w:rsidR="00111312" w:rsidRPr="00AF3AA9">
        <w:rPr>
          <w:rFonts w:eastAsia="Calibri"/>
          <w:spacing w:val="1"/>
        </w:rPr>
        <w:t>we</w:t>
      </w:r>
      <w:r w:rsidR="00111312" w:rsidRPr="00AF3AA9">
        <w:rPr>
          <w:rFonts w:eastAsia="Calibri"/>
        </w:rPr>
        <w:t>r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</w:rPr>
        <w:t>a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y</w:t>
      </w:r>
      <w:r w:rsidR="00111312" w:rsidRPr="00AF3AA9">
        <w:rPr>
          <w:rFonts w:eastAsia="Calibri"/>
          <w:spacing w:val="1"/>
        </w:rPr>
        <w:t xml:space="preserve"> </w:t>
      </w:r>
      <w:r w:rsidR="00111312" w:rsidRPr="00AF3AA9">
        <w:rPr>
          <w:rFonts w:eastAsia="Calibri"/>
          <w:spacing w:val="-1"/>
        </w:rPr>
        <w:t>qu</w:t>
      </w:r>
      <w:r w:rsidR="00111312" w:rsidRPr="00AF3AA9">
        <w:rPr>
          <w:rFonts w:eastAsia="Calibri"/>
          <w:spacing w:val="-2"/>
        </w:rPr>
        <w:t>e</w:t>
      </w:r>
      <w:r w:rsidR="00111312" w:rsidRPr="00AF3AA9">
        <w:rPr>
          <w:rFonts w:eastAsia="Calibri"/>
        </w:rPr>
        <w:t>sti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s</w:t>
      </w:r>
      <w:r w:rsidR="00111312" w:rsidRPr="00AF3AA9">
        <w:rPr>
          <w:rFonts w:eastAsia="Calibri"/>
          <w:spacing w:val="1"/>
        </w:rPr>
        <w:t xml:space="preserve"> </w:t>
      </w:r>
      <w:r w:rsidR="00111312" w:rsidRPr="00AF3AA9">
        <w:rPr>
          <w:rFonts w:eastAsia="Calibri"/>
          <w:spacing w:val="-3"/>
        </w:rPr>
        <w:t>r</w:t>
      </w:r>
      <w:r w:rsidR="00111312" w:rsidRPr="00AF3AA9">
        <w:rPr>
          <w:rFonts w:eastAsia="Calibri"/>
          <w:spacing w:val="1"/>
        </w:rPr>
        <w:t>e</w:t>
      </w:r>
      <w:r w:rsidR="00111312" w:rsidRPr="00AF3AA9">
        <w:rPr>
          <w:rFonts w:eastAsia="Calibri"/>
        </w:rPr>
        <w:t>lat</w:t>
      </w:r>
      <w:r w:rsidR="00111312" w:rsidRPr="00AF3AA9">
        <w:rPr>
          <w:rFonts w:eastAsia="Calibri"/>
          <w:spacing w:val="1"/>
        </w:rPr>
        <w:t>e</w:t>
      </w:r>
      <w:r w:rsidR="00111312" w:rsidRPr="00AF3AA9">
        <w:rPr>
          <w:rFonts w:eastAsia="Calibri"/>
        </w:rPr>
        <w:t>d</w:t>
      </w:r>
      <w:r w:rsidR="00111312" w:rsidRPr="00AF3AA9">
        <w:rPr>
          <w:rFonts w:eastAsia="Calibri"/>
          <w:spacing w:val="-3"/>
        </w:rPr>
        <w:t xml:space="preserve"> </w:t>
      </w:r>
      <w:r w:rsidR="00111312" w:rsidRPr="00AF3AA9">
        <w:rPr>
          <w:rFonts w:eastAsia="Calibri"/>
          <w:spacing w:val="-2"/>
        </w:rPr>
        <w:t>t</w:t>
      </w:r>
      <w:r w:rsidR="00111312" w:rsidRPr="00AF3AA9">
        <w:rPr>
          <w:rFonts w:eastAsia="Calibri"/>
        </w:rPr>
        <w:t>o</w:t>
      </w:r>
      <w:r w:rsidR="00111312" w:rsidRPr="00AF3AA9">
        <w:rPr>
          <w:rFonts w:eastAsia="Calibri"/>
          <w:spacing w:val="2"/>
        </w:rPr>
        <w:t xml:space="preserve"> </w:t>
      </w:r>
      <w:r w:rsidR="00111312" w:rsidRPr="00AF3AA9">
        <w:rPr>
          <w:rFonts w:eastAsia="Calibri"/>
          <w:spacing w:val="-1"/>
        </w:rPr>
        <w:t>d</w:t>
      </w:r>
      <w:r w:rsidR="00111312" w:rsidRPr="00AF3AA9">
        <w:rPr>
          <w:rFonts w:eastAsia="Calibri"/>
        </w:rPr>
        <w:t xml:space="preserve">ata </w:t>
      </w:r>
      <w:r w:rsidR="00111312" w:rsidRPr="00AF3AA9">
        <w:rPr>
          <w:rFonts w:eastAsia="Calibri"/>
          <w:spacing w:val="1"/>
        </w:rPr>
        <w:t>m</w:t>
      </w:r>
      <w:r w:rsidR="00111312" w:rsidRPr="00AF3AA9">
        <w:rPr>
          <w:rFonts w:eastAsia="Calibri"/>
        </w:rPr>
        <w:t>a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a</w:t>
      </w:r>
      <w:r w:rsidR="00111312" w:rsidRPr="00AF3AA9">
        <w:rPr>
          <w:rFonts w:eastAsia="Calibri"/>
          <w:spacing w:val="-1"/>
        </w:rPr>
        <w:t>g</w:t>
      </w:r>
      <w:r w:rsidR="00111312" w:rsidRPr="00AF3AA9">
        <w:rPr>
          <w:rFonts w:eastAsia="Calibri"/>
          <w:spacing w:val="-2"/>
        </w:rPr>
        <w:t>e</w:t>
      </w:r>
      <w:r w:rsidR="00111312" w:rsidRPr="00AF3AA9">
        <w:rPr>
          <w:rFonts w:eastAsia="Calibri"/>
          <w:spacing w:val="1"/>
        </w:rPr>
        <w:t>me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t,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</w:rPr>
        <w:t>a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d assi</w:t>
      </w:r>
      <w:r w:rsidR="00111312" w:rsidRPr="00AF3AA9">
        <w:rPr>
          <w:rFonts w:eastAsia="Calibri"/>
          <w:spacing w:val="-2"/>
        </w:rPr>
        <w:t>s</w:t>
      </w:r>
      <w:r w:rsidR="00111312" w:rsidRPr="00AF3AA9">
        <w:rPr>
          <w:rFonts w:eastAsia="Calibri"/>
        </w:rPr>
        <w:t>t</w:t>
      </w:r>
      <w:r w:rsidR="00111312" w:rsidRPr="00AF3AA9">
        <w:rPr>
          <w:rFonts w:eastAsia="Calibri"/>
          <w:spacing w:val="1"/>
        </w:rPr>
        <w:t xml:space="preserve"> w</w:t>
      </w:r>
      <w:r w:rsidR="00111312" w:rsidRPr="00AF3AA9">
        <w:rPr>
          <w:rFonts w:eastAsia="Calibri"/>
          <w:spacing w:val="-3"/>
        </w:rPr>
        <w:t>i</w:t>
      </w:r>
      <w:r w:rsidR="00111312" w:rsidRPr="00AF3AA9">
        <w:rPr>
          <w:rFonts w:eastAsia="Calibri"/>
        </w:rPr>
        <w:t>th t</w:t>
      </w:r>
      <w:r w:rsidR="00111312" w:rsidRPr="00AF3AA9">
        <w:rPr>
          <w:rFonts w:eastAsia="Calibri"/>
          <w:spacing w:val="-1"/>
        </w:rPr>
        <w:t>h</w:t>
      </w:r>
      <w:r w:rsidR="00111312" w:rsidRPr="00AF3AA9">
        <w:rPr>
          <w:rFonts w:eastAsia="Calibri"/>
        </w:rPr>
        <w:t>e</w:t>
      </w:r>
      <w:r w:rsidR="00111312" w:rsidRPr="00AF3AA9">
        <w:rPr>
          <w:rFonts w:eastAsia="Calibri"/>
          <w:spacing w:val="1"/>
        </w:rPr>
        <w:t xml:space="preserve"> </w:t>
      </w:r>
      <w:r w:rsidR="00111312" w:rsidRPr="00AF3AA9">
        <w:rPr>
          <w:rFonts w:eastAsia="Calibri"/>
          <w:spacing w:val="-2"/>
        </w:rPr>
        <w:t>t</w:t>
      </w:r>
      <w:r w:rsidR="00111312" w:rsidRPr="00AF3AA9">
        <w:rPr>
          <w:rFonts w:eastAsia="Calibri"/>
        </w:rPr>
        <w:t>ra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siti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n</w:t>
      </w:r>
      <w:r w:rsidR="00111312" w:rsidRPr="00AF3AA9">
        <w:rPr>
          <w:rFonts w:eastAsia="Calibri"/>
          <w:spacing w:val="-3"/>
        </w:rPr>
        <w:t xml:space="preserve"> 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f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  <w:spacing w:val="-1"/>
        </w:rPr>
        <w:t>d</w:t>
      </w:r>
      <w:r w:rsidR="00111312" w:rsidRPr="00AF3AA9">
        <w:rPr>
          <w:rFonts w:eastAsia="Calibri"/>
        </w:rPr>
        <w:t>ata a</w:t>
      </w:r>
      <w:r w:rsidR="00111312" w:rsidRPr="00AF3AA9">
        <w:rPr>
          <w:rFonts w:eastAsia="Calibri"/>
          <w:spacing w:val="-3"/>
        </w:rPr>
        <w:t>n</w:t>
      </w:r>
      <w:r w:rsidR="00111312" w:rsidRPr="00AF3AA9">
        <w:rPr>
          <w:rFonts w:eastAsia="Calibri"/>
        </w:rPr>
        <w:t>d i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</w:rPr>
        <w:t>f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r</w:t>
      </w:r>
      <w:r w:rsidR="00111312" w:rsidRPr="00AF3AA9">
        <w:rPr>
          <w:rFonts w:eastAsia="Calibri"/>
          <w:spacing w:val="1"/>
        </w:rPr>
        <w:t>m</w:t>
      </w:r>
      <w:r w:rsidR="00111312" w:rsidRPr="00AF3AA9">
        <w:rPr>
          <w:rFonts w:eastAsia="Calibri"/>
          <w:spacing w:val="-3"/>
        </w:rPr>
        <w:t>a</w:t>
      </w:r>
      <w:r w:rsidR="00111312" w:rsidRPr="00AF3AA9">
        <w:rPr>
          <w:rFonts w:eastAsia="Calibri"/>
        </w:rPr>
        <w:t>ti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n</w:t>
      </w:r>
      <w:r w:rsidR="00111312" w:rsidRPr="00AF3AA9">
        <w:rPr>
          <w:rFonts w:eastAsia="Calibri"/>
          <w:spacing w:val="-3"/>
        </w:rPr>
        <w:t xml:space="preserve"> </w:t>
      </w:r>
      <w:r w:rsidR="00111312" w:rsidRPr="00AF3AA9">
        <w:rPr>
          <w:rFonts w:eastAsia="Calibri"/>
          <w:spacing w:val="-1"/>
        </w:rPr>
        <w:t>p</w:t>
      </w:r>
      <w:r w:rsidR="00111312" w:rsidRPr="00AF3AA9">
        <w:rPr>
          <w:rFonts w:eastAsia="Calibri"/>
        </w:rPr>
        <w:t>r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  <w:spacing w:val="-1"/>
        </w:rPr>
        <w:t>du</w:t>
      </w:r>
      <w:r w:rsidR="00111312" w:rsidRPr="00AF3AA9">
        <w:rPr>
          <w:rFonts w:eastAsia="Calibri"/>
        </w:rPr>
        <w:t>cts</w:t>
      </w:r>
      <w:r w:rsidR="00111312" w:rsidRPr="00AF3AA9">
        <w:rPr>
          <w:rFonts w:eastAsia="Calibri"/>
          <w:spacing w:val="-2"/>
        </w:rPr>
        <w:t xml:space="preserve"> </w:t>
      </w:r>
      <w:r w:rsidR="00111312" w:rsidRPr="00AF3AA9">
        <w:rPr>
          <w:rFonts w:eastAsia="Calibri"/>
        </w:rPr>
        <w:t>i</w:t>
      </w:r>
      <w:r w:rsidR="00111312" w:rsidRPr="00AF3AA9">
        <w:rPr>
          <w:rFonts w:eastAsia="Calibri"/>
          <w:spacing w:val="-1"/>
        </w:rPr>
        <w:t>n</w:t>
      </w:r>
      <w:r w:rsidR="00111312" w:rsidRPr="00AF3AA9">
        <w:rPr>
          <w:rFonts w:eastAsia="Calibri"/>
          <w:spacing w:val="-2"/>
        </w:rPr>
        <w:t>t</w:t>
      </w:r>
      <w:r w:rsidR="00111312" w:rsidRPr="00AF3AA9">
        <w:rPr>
          <w:rFonts w:eastAsia="Calibri"/>
        </w:rPr>
        <w:t>o</w:t>
      </w:r>
      <w:r w:rsidR="00111312" w:rsidRPr="00AF3AA9">
        <w:rPr>
          <w:rFonts w:eastAsia="Calibri"/>
          <w:spacing w:val="2"/>
        </w:rPr>
        <w:t xml:space="preserve"> </w:t>
      </w:r>
      <w:r w:rsidR="00111312" w:rsidRPr="00AF3AA9">
        <w:rPr>
          <w:rFonts w:eastAsia="Calibri"/>
        </w:rPr>
        <w:t>t</w:t>
      </w:r>
      <w:r w:rsidR="00111312" w:rsidRPr="00AF3AA9">
        <w:rPr>
          <w:rFonts w:eastAsia="Calibri"/>
          <w:spacing w:val="-1"/>
        </w:rPr>
        <w:t>h</w:t>
      </w:r>
      <w:r w:rsidR="00111312" w:rsidRPr="00AF3AA9">
        <w:rPr>
          <w:rFonts w:eastAsia="Calibri"/>
        </w:rPr>
        <w:t>e</w:t>
      </w:r>
      <w:r w:rsidR="00111312" w:rsidRPr="00AF3AA9">
        <w:rPr>
          <w:rFonts w:eastAsia="Calibri"/>
          <w:spacing w:val="-1"/>
        </w:rPr>
        <w:t xml:space="preserve"> </w:t>
      </w:r>
      <w:r w:rsidR="00111312">
        <w:rPr>
          <w:rFonts w:eastAsia="Calibri"/>
          <w:spacing w:val="-1"/>
        </w:rPr>
        <w:t>NWC</w:t>
      </w:r>
      <w:r w:rsidR="00111312" w:rsidRPr="00AF3AA9">
        <w:rPr>
          <w:rFonts w:eastAsia="Calibri"/>
        </w:rPr>
        <w:t xml:space="preserve"> </w:t>
      </w:r>
      <w:r w:rsidR="00111312" w:rsidRPr="00AF3AA9">
        <w:rPr>
          <w:rFonts w:eastAsia="Calibri"/>
          <w:spacing w:val="-3"/>
        </w:rPr>
        <w:t>r</w:t>
      </w:r>
      <w:r w:rsidR="00111312" w:rsidRPr="00AF3AA9">
        <w:rPr>
          <w:rFonts w:eastAsia="Calibri"/>
          <w:spacing w:val="1"/>
        </w:rPr>
        <w:t>e</w:t>
      </w:r>
      <w:r w:rsidR="00111312" w:rsidRPr="00AF3AA9">
        <w:rPr>
          <w:rFonts w:eastAsia="Calibri"/>
          <w:spacing w:val="-1"/>
        </w:rPr>
        <w:t>p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s</w:t>
      </w:r>
      <w:r w:rsidR="00111312" w:rsidRPr="00AF3AA9">
        <w:rPr>
          <w:rFonts w:eastAsia="Calibri"/>
          <w:spacing w:val="-3"/>
        </w:rPr>
        <w:t>i</w:t>
      </w:r>
      <w:r w:rsidR="00111312" w:rsidRPr="00AF3AA9">
        <w:rPr>
          <w:rFonts w:eastAsia="Calibri"/>
          <w:spacing w:val="-2"/>
        </w:rPr>
        <w:t>t</w:t>
      </w:r>
      <w:r w:rsidR="00111312" w:rsidRPr="00AF3AA9">
        <w:rPr>
          <w:rFonts w:eastAsia="Calibri"/>
          <w:spacing w:val="1"/>
        </w:rPr>
        <w:t>o</w:t>
      </w:r>
      <w:r w:rsidR="00111312" w:rsidRPr="00AF3AA9">
        <w:rPr>
          <w:rFonts w:eastAsia="Calibri"/>
        </w:rPr>
        <w:t>r</w:t>
      </w:r>
      <w:r w:rsidR="00111312" w:rsidRPr="00AF3AA9">
        <w:rPr>
          <w:rFonts w:eastAsia="Calibri"/>
          <w:spacing w:val="1"/>
        </w:rPr>
        <w:t>y</w:t>
      </w:r>
      <w:r w:rsidR="00111312" w:rsidRPr="00AF3AA9">
        <w:rPr>
          <w:rFonts w:eastAsia="Calibri"/>
        </w:rPr>
        <w:t>.</w:t>
      </w:r>
    </w:p>
    <w:p w14:paraId="1FCFFF59" w14:textId="7EAF8A9D" w:rsidR="00CD10C9" w:rsidRPr="00CD10C9" w:rsidRDefault="00812631" w:rsidP="008B35F9">
      <w:pPr>
        <w:pStyle w:val="BodyText"/>
        <w:spacing w:line="276" w:lineRule="auto"/>
        <w:rPr>
          <w:rStyle w:val="BookTitle"/>
          <w:szCs w:val="24"/>
        </w:rPr>
      </w:pPr>
      <w:r w:rsidRPr="00AF3AA9">
        <w:rPr>
          <w:rFonts w:eastAsia="Calibri"/>
        </w:rPr>
        <w:t xml:space="preserve">In </w:t>
      </w:r>
      <w:r w:rsidRPr="00AF3AA9">
        <w:rPr>
          <w:rFonts w:eastAsia="Calibri"/>
          <w:spacing w:val="1"/>
        </w:rPr>
        <w:t>o</w:t>
      </w:r>
      <w:r w:rsidRPr="00AF3AA9">
        <w:rPr>
          <w:rFonts w:eastAsia="Calibri"/>
        </w:rPr>
        <w:t>r</w:t>
      </w:r>
      <w:r w:rsidRPr="00AF3AA9">
        <w:rPr>
          <w:rFonts w:eastAsia="Calibri"/>
          <w:spacing w:val="-1"/>
        </w:rPr>
        <w:t>d</w:t>
      </w:r>
      <w:r w:rsidRPr="00AF3AA9">
        <w:rPr>
          <w:rFonts w:eastAsia="Calibri"/>
          <w:spacing w:val="1"/>
        </w:rPr>
        <w:t>e</w:t>
      </w:r>
      <w:r w:rsidRPr="00AF3AA9">
        <w:rPr>
          <w:rFonts w:eastAsia="Calibri"/>
        </w:rPr>
        <w:t>r</w:t>
      </w:r>
      <w:r w:rsidRPr="00AF3AA9">
        <w:rPr>
          <w:rFonts w:eastAsia="Calibri"/>
          <w:spacing w:val="-2"/>
        </w:rPr>
        <w:t xml:space="preserve"> </w:t>
      </w:r>
      <w:r w:rsidRPr="00AF3AA9">
        <w:rPr>
          <w:rFonts w:eastAsia="Calibri"/>
        </w:rPr>
        <w:t>to</w:t>
      </w:r>
      <w:r w:rsidRPr="00AF3AA9">
        <w:rPr>
          <w:rFonts w:eastAsia="Calibri"/>
          <w:spacing w:val="2"/>
        </w:rPr>
        <w:t xml:space="preserve"> </w:t>
      </w:r>
      <w:r w:rsidRPr="00AF3AA9">
        <w:rPr>
          <w:rFonts w:eastAsia="Calibri"/>
          <w:spacing w:val="-1"/>
        </w:rPr>
        <w:t>p</w:t>
      </w:r>
      <w:r w:rsidRPr="00AF3AA9">
        <w:rPr>
          <w:rFonts w:eastAsia="Calibri"/>
          <w:spacing w:val="-3"/>
        </w:rPr>
        <w:t>r</w:t>
      </w:r>
      <w:r w:rsidRPr="00AF3AA9">
        <w:rPr>
          <w:rFonts w:eastAsia="Calibri"/>
          <w:spacing w:val="-1"/>
        </w:rPr>
        <w:t>o</w:t>
      </w:r>
      <w:r w:rsidRPr="00AF3AA9">
        <w:rPr>
          <w:rFonts w:eastAsia="Calibri"/>
          <w:spacing w:val="1"/>
        </w:rPr>
        <w:t>v</w:t>
      </w:r>
      <w:r w:rsidRPr="00AF3AA9">
        <w:rPr>
          <w:rFonts w:eastAsia="Calibri"/>
        </w:rPr>
        <w:t>i</w:t>
      </w:r>
      <w:r w:rsidRPr="00AF3AA9">
        <w:rPr>
          <w:rFonts w:eastAsia="Calibri"/>
          <w:spacing w:val="-1"/>
        </w:rPr>
        <w:t>d</w:t>
      </w:r>
      <w:r w:rsidRPr="00AF3AA9">
        <w:rPr>
          <w:rFonts w:eastAsia="Calibri"/>
        </w:rPr>
        <w:t>e</w:t>
      </w:r>
      <w:r w:rsidRPr="00AF3AA9">
        <w:rPr>
          <w:rFonts w:eastAsia="Calibri"/>
          <w:spacing w:val="1"/>
        </w:rPr>
        <w:t xml:space="preserve"> </w:t>
      </w:r>
      <w:r w:rsidRPr="00AF3AA9">
        <w:rPr>
          <w:rFonts w:eastAsia="Calibri"/>
          <w:spacing w:val="-1"/>
        </w:rPr>
        <w:t>gu</w:t>
      </w:r>
      <w:r w:rsidRPr="00AF3AA9">
        <w:rPr>
          <w:rFonts w:eastAsia="Calibri"/>
        </w:rPr>
        <w:t>i</w:t>
      </w:r>
      <w:r w:rsidRPr="00AF3AA9">
        <w:rPr>
          <w:rFonts w:eastAsia="Calibri"/>
          <w:spacing w:val="-1"/>
        </w:rPr>
        <w:t>d</w:t>
      </w:r>
      <w:r w:rsidRPr="00AF3AA9">
        <w:rPr>
          <w:rFonts w:eastAsia="Calibri"/>
        </w:rPr>
        <w:t>a</w:t>
      </w:r>
      <w:r w:rsidRPr="00AF3AA9">
        <w:rPr>
          <w:rFonts w:eastAsia="Calibri"/>
          <w:spacing w:val="-1"/>
        </w:rPr>
        <w:t>n</w:t>
      </w:r>
      <w:r w:rsidRPr="00AF3AA9">
        <w:rPr>
          <w:rFonts w:eastAsia="Calibri"/>
          <w:spacing w:val="-2"/>
        </w:rPr>
        <w:t>c</w:t>
      </w:r>
      <w:r w:rsidRPr="00AF3AA9">
        <w:rPr>
          <w:rFonts w:eastAsia="Calibri"/>
        </w:rPr>
        <w:t>e</w:t>
      </w:r>
      <w:r w:rsidRPr="00AF3AA9">
        <w:rPr>
          <w:rFonts w:eastAsia="Calibri"/>
          <w:spacing w:val="1"/>
        </w:rPr>
        <w:t xml:space="preserve"> </w:t>
      </w:r>
      <w:r w:rsidRPr="00AF3AA9">
        <w:rPr>
          <w:rFonts w:eastAsia="Calibri"/>
        </w:rPr>
        <w:t>a</w:t>
      </w:r>
      <w:r w:rsidRPr="00AF3AA9">
        <w:rPr>
          <w:rFonts w:eastAsia="Calibri"/>
          <w:spacing w:val="-1"/>
        </w:rPr>
        <w:t>n</w:t>
      </w:r>
      <w:r w:rsidRPr="00AF3AA9">
        <w:rPr>
          <w:rFonts w:eastAsia="Calibri"/>
        </w:rPr>
        <w:t>d s</w:t>
      </w:r>
      <w:r w:rsidRPr="00AF3AA9">
        <w:rPr>
          <w:rFonts w:eastAsia="Calibri"/>
          <w:spacing w:val="-1"/>
        </w:rPr>
        <w:t>upp</w:t>
      </w:r>
      <w:r w:rsidRPr="00AF3AA9">
        <w:rPr>
          <w:rFonts w:eastAsia="Calibri"/>
          <w:spacing w:val="1"/>
        </w:rPr>
        <w:t>o</w:t>
      </w:r>
      <w:r w:rsidRPr="00AF3AA9">
        <w:rPr>
          <w:rFonts w:eastAsia="Calibri"/>
        </w:rPr>
        <w:t>rt</w:t>
      </w:r>
      <w:r w:rsidRPr="00AF3AA9">
        <w:rPr>
          <w:rFonts w:eastAsia="Calibri"/>
          <w:spacing w:val="-1"/>
        </w:rPr>
        <w:t xml:space="preserve"> </w:t>
      </w:r>
      <w:r w:rsidRPr="00AF3AA9">
        <w:rPr>
          <w:rFonts w:eastAsia="Calibri"/>
        </w:rPr>
        <w:t>f</w:t>
      </w:r>
      <w:r w:rsidRPr="00AF3AA9">
        <w:rPr>
          <w:rFonts w:eastAsia="Calibri"/>
          <w:spacing w:val="1"/>
        </w:rPr>
        <w:t>o</w:t>
      </w:r>
      <w:r w:rsidRPr="00AF3AA9">
        <w:rPr>
          <w:rFonts w:eastAsia="Calibri"/>
        </w:rPr>
        <w:t>r</w:t>
      </w:r>
      <w:r w:rsidRPr="00AF3AA9">
        <w:rPr>
          <w:rFonts w:eastAsia="Calibri"/>
          <w:spacing w:val="-2"/>
        </w:rPr>
        <w:t xml:space="preserve"> </w:t>
      </w:r>
      <w:r>
        <w:rPr>
          <w:rFonts w:eastAsia="Calibri"/>
          <w:spacing w:val="-2"/>
        </w:rPr>
        <w:t xml:space="preserve">NWC </w:t>
      </w:r>
      <w:r w:rsidRPr="00AF3AA9">
        <w:rPr>
          <w:rFonts w:eastAsia="Calibri"/>
          <w:spacing w:val="-1"/>
        </w:rPr>
        <w:t>d</w:t>
      </w:r>
      <w:r w:rsidRPr="00AF3AA9">
        <w:rPr>
          <w:rFonts w:eastAsia="Calibri"/>
        </w:rPr>
        <w:t xml:space="preserve">ata </w:t>
      </w:r>
      <w:r>
        <w:rPr>
          <w:rFonts w:eastAsia="Calibri"/>
        </w:rPr>
        <w:t xml:space="preserve">management, archiving, and </w:t>
      </w:r>
      <w:r w:rsidRPr="00AF3AA9">
        <w:rPr>
          <w:rFonts w:eastAsia="Calibri"/>
        </w:rPr>
        <w:t>s</w:t>
      </w:r>
      <w:r w:rsidRPr="00AF3AA9">
        <w:rPr>
          <w:rFonts w:eastAsia="Calibri"/>
          <w:spacing w:val="-1"/>
        </w:rPr>
        <w:t>h</w:t>
      </w:r>
      <w:r w:rsidRPr="00AF3AA9">
        <w:rPr>
          <w:rFonts w:eastAsia="Calibri"/>
        </w:rPr>
        <w:t>a</w:t>
      </w:r>
      <w:r w:rsidRPr="00AF3AA9">
        <w:rPr>
          <w:rFonts w:eastAsia="Calibri"/>
          <w:spacing w:val="-3"/>
        </w:rPr>
        <w:t>r</w:t>
      </w:r>
      <w:r w:rsidRPr="00AF3AA9">
        <w:rPr>
          <w:rFonts w:eastAsia="Calibri"/>
        </w:rPr>
        <w:t>i</w:t>
      </w:r>
      <w:r w:rsidRPr="00AF3AA9">
        <w:rPr>
          <w:rFonts w:eastAsia="Calibri"/>
          <w:spacing w:val="-1"/>
        </w:rPr>
        <w:t>ng</w:t>
      </w:r>
      <w:r w:rsidRPr="00CD10C9">
        <w:rPr>
          <w:szCs w:val="24"/>
        </w:rPr>
        <w:t xml:space="preserve"> </w:t>
      </w:r>
      <w:r w:rsidR="00111312" w:rsidRPr="00CD10C9">
        <w:rPr>
          <w:szCs w:val="24"/>
        </w:rPr>
        <w:t>two documents</w:t>
      </w:r>
      <w:r w:rsidR="00111312">
        <w:rPr>
          <w:szCs w:val="24"/>
        </w:rPr>
        <w:t xml:space="preserve"> have been developed: t</w:t>
      </w:r>
      <w:r w:rsidR="00E320D8" w:rsidRPr="00CD10C9">
        <w:rPr>
          <w:szCs w:val="24"/>
        </w:rPr>
        <w:t xml:space="preserve">he first document, </w:t>
      </w:r>
      <w:r w:rsidR="00CD10C9" w:rsidRPr="00CD10C9">
        <w:rPr>
          <w:szCs w:val="24"/>
        </w:rPr>
        <w:t xml:space="preserve">the </w:t>
      </w:r>
      <w:r w:rsidR="00E320D8" w:rsidRPr="00CD10C9">
        <w:rPr>
          <w:szCs w:val="24"/>
        </w:rPr>
        <w:t xml:space="preserve">National Water Census Data Management </w:t>
      </w:r>
      <w:r w:rsidR="00CD10C9" w:rsidRPr="00CD10C9">
        <w:rPr>
          <w:szCs w:val="24"/>
        </w:rPr>
        <w:t>Manual</w:t>
      </w:r>
      <w:r w:rsidR="00E320D8" w:rsidRPr="00CD10C9">
        <w:rPr>
          <w:szCs w:val="24"/>
        </w:rPr>
        <w:t>, develops a strategy for managing and s</w:t>
      </w:r>
      <w:r w:rsidR="00CD10C9" w:rsidRPr="00CD10C9">
        <w:rPr>
          <w:szCs w:val="24"/>
        </w:rPr>
        <w:t>haring NWC project related data</w:t>
      </w:r>
      <w:r w:rsidR="00CD10C9" w:rsidRPr="00CD10C9">
        <w:rPr>
          <w:rFonts w:eastAsia="Calibri"/>
        </w:rPr>
        <w:t xml:space="preserve"> </w:t>
      </w:r>
      <w:r w:rsidR="00CD10C9">
        <w:rPr>
          <w:rFonts w:eastAsia="Calibri"/>
        </w:rPr>
        <w:t xml:space="preserve">and is </w:t>
      </w:r>
      <w:r w:rsidR="00CD10C9" w:rsidRPr="00AF3AA9">
        <w:rPr>
          <w:rFonts w:eastAsia="Calibri"/>
        </w:rPr>
        <w:t>i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t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  <w:spacing w:val="-1"/>
        </w:rPr>
        <w:t>nd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d</w:t>
      </w:r>
      <w:r w:rsidR="00CD10C9" w:rsidRPr="00AF3AA9">
        <w:rPr>
          <w:rFonts w:eastAsia="Calibri"/>
          <w:spacing w:val="-3"/>
        </w:rPr>
        <w:t xml:space="preserve"> </w:t>
      </w:r>
      <w:r w:rsidR="00CD10C9" w:rsidRPr="00AF3AA9">
        <w:rPr>
          <w:rFonts w:eastAsia="Calibri"/>
        </w:rPr>
        <w:t>to</w:t>
      </w:r>
      <w:r w:rsidR="00CD10C9" w:rsidRPr="00AF3AA9">
        <w:rPr>
          <w:rFonts w:eastAsia="Calibri"/>
          <w:spacing w:val="-1"/>
        </w:rPr>
        <w:t xml:space="preserve"> p</w:t>
      </w:r>
      <w:r w:rsidR="00CD10C9" w:rsidRPr="00AF3AA9">
        <w:rPr>
          <w:rFonts w:eastAsia="Calibri"/>
        </w:rPr>
        <w:t>r</w:t>
      </w:r>
      <w:r w:rsidR="00CD10C9" w:rsidRPr="00AF3AA9">
        <w:rPr>
          <w:rFonts w:eastAsia="Calibri"/>
          <w:spacing w:val="-1"/>
        </w:rPr>
        <w:t>o</w:t>
      </w:r>
      <w:r w:rsidR="00CD10C9" w:rsidRPr="00AF3AA9">
        <w:rPr>
          <w:rFonts w:eastAsia="Calibri"/>
          <w:spacing w:val="1"/>
        </w:rPr>
        <w:t>v</w:t>
      </w:r>
      <w:r w:rsidR="00CD10C9" w:rsidRPr="00AF3AA9">
        <w:rPr>
          <w:rFonts w:eastAsia="Calibri"/>
        </w:rPr>
        <w:t>i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</w:rPr>
        <w:t>e</w:t>
      </w:r>
      <w:r w:rsidR="00CD10C9" w:rsidRPr="00AF3AA9">
        <w:rPr>
          <w:rFonts w:eastAsia="Calibri"/>
          <w:spacing w:val="1"/>
        </w:rPr>
        <w:t xml:space="preserve"> </w:t>
      </w:r>
      <w:r w:rsidR="00D46B75">
        <w:rPr>
          <w:rFonts w:eastAsia="Calibri"/>
          <w:spacing w:val="1"/>
        </w:rPr>
        <w:t xml:space="preserve">the </w:t>
      </w:r>
      <w:r w:rsidR="00D46B75">
        <w:rPr>
          <w:rFonts w:eastAsia="Calibri"/>
        </w:rPr>
        <w:t>NWC</w:t>
      </w:r>
      <w:r w:rsidR="00CD10C9" w:rsidRPr="00AF3AA9">
        <w:rPr>
          <w:rFonts w:eastAsia="Calibri"/>
        </w:rPr>
        <w:t xml:space="preserve"> </w:t>
      </w:r>
      <w:r w:rsidR="00CD10C9" w:rsidRPr="00AF3AA9">
        <w:rPr>
          <w:rFonts w:eastAsia="Calibri"/>
          <w:spacing w:val="1"/>
        </w:rPr>
        <w:t>D</w:t>
      </w:r>
      <w:r w:rsidR="00CD10C9" w:rsidRPr="00AF3AA9">
        <w:rPr>
          <w:rFonts w:eastAsia="Calibri"/>
        </w:rPr>
        <w:t xml:space="preserve">ata </w:t>
      </w:r>
      <w:r w:rsidR="00CD10C9" w:rsidRPr="00AF3AA9">
        <w:rPr>
          <w:rFonts w:eastAsia="Calibri"/>
          <w:spacing w:val="-3"/>
        </w:rPr>
        <w:t>S</w:t>
      </w:r>
      <w:r w:rsidR="00CD10C9" w:rsidRPr="00AF3AA9">
        <w:rPr>
          <w:rFonts w:eastAsia="Calibri"/>
        </w:rPr>
        <w:t>t</w:t>
      </w:r>
      <w:r w:rsidR="00CD10C9" w:rsidRPr="00AF3AA9">
        <w:rPr>
          <w:rFonts w:eastAsia="Calibri"/>
          <w:spacing w:val="1"/>
        </w:rPr>
        <w:t>ew</w:t>
      </w:r>
      <w:r w:rsidR="00CD10C9" w:rsidRPr="00AF3AA9">
        <w:rPr>
          <w:rFonts w:eastAsia="Calibri"/>
        </w:rPr>
        <w:t>ar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</w:rPr>
        <w:t>a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d r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  <w:spacing w:val="-2"/>
        </w:rPr>
        <w:t>s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ar</w:t>
      </w:r>
      <w:r w:rsidR="00CD10C9" w:rsidRPr="00AF3AA9">
        <w:rPr>
          <w:rFonts w:eastAsia="Calibri"/>
          <w:spacing w:val="-2"/>
        </w:rPr>
        <w:t>c</w:t>
      </w:r>
      <w:r w:rsidR="00CD10C9" w:rsidRPr="00AF3AA9">
        <w:rPr>
          <w:rFonts w:eastAsia="Calibri"/>
          <w:spacing w:val="-1"/>
        </w:rPr>
        <w:t>h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rs</w:t>
      </w:r>
      <w:r w:rsidR="00CD10C9" w:rsidRPr="00AF3AA9">
        <w:rPr>
          <w:rFonts w:eastAsia="Calibri"/>
          <w:spacing w:val="1"/>
        </w:rPr>
        <w:t xml:space="preserve"> </w:t>
      </w:r>
      <w:r w:rsidR="00CD10C9" w:rsidRPr="00AF3AA9">
        <w:rPr>
          <w:rFonts w:eastAsia="Calibri"/>
        </w:rPr>
        <w:t>i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  <w:spacing w:val="-3"/>
        </w:rPr>
        <w:t>f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r</w:t>
      </w:r>
      <w:r w:rsidR="00CD10C9" w:rsidRPr="00AF3AA9">
        <w:rPr>
          <w:rFonts w:eastAsia="Calibri"/>
          <w:spacing w:val="1"/>
        </w:rPr>
        <w:t>m</w:t>
      </w:r>
      <w:r w:rsidR="00CD10C9" w:rsidRPr="00AF3AA9">
        <w:rPr>
          <w:rFonts w:eastAsia="Calibri"/>
          <w:spacing w:val="-3"/>
        </w:rPr>
        <w:t>a</w:t>
      </w:r>
      <w:r w:rsidR="00CD10C9" w:rsidRPr="00AF3AA9">
        <w:rPr>
          <w:rFonts w:eastAsia="Calibri"/>
        </w:rPr>
        <w:t>ti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n</w:t>
      </w:r>
      <w:r w:rsidR="00CD10C9" w:rsidRPr="00AF3AA9">
        <w:rPr>
          <w:rFonts w:eastAsia="Calibri"/>
          <w:spacing w:val="-3"/>
        </w:rPr>
        <w:t xml:space="preserve"> 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n a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  <w:spacing w:val="1"/>
        </w:rPr>
        <w:t>v</w:t>
      </w:r>
      <w:r w:rsidR="00CD10C9" w:rsidRPr="00AF3AA9">
        <w:rPr>
          <w:rFonts w:eastAsia="Calibri"/>
        </w:rPr>
        <w:t>ari</w:t>
      </w:r>
      <w:r w:rsidR="00CD10C9" w:rsidRPr="00AF3AA9">
        <w:rPr>
          <w:rFonts w:eastAsia="Calibri"/>
          <w:spacing w:val="-2"/>
        </w:rPr>
        <w:t>e</w:t>
      </w:r>
      <w:r w:rsidR="00CD10C9" w:rsidRPr="00AF3AA9">
        <w:rPr>
          <w:rFonts w:eastAsia="Calibri"/>
        </w:rPr>
        <w:t>ty</w:t>
      </w:r>
      <w:r w:rsidR="00CD10C9" w:rsidRPr="00AF3AA9">
        <w:rPr>
          <w:rFonts w:eastAsia="Calibri"/>
          <w:spacing w:val="-1"/>
        </w:rPr>
        <w:t xml:space="preserve"> 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f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</w:rPr>
        <w:t>t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  <w:spacing w:val="-1"/>
        </w:rPr>
        <w:t>p</w:t>
      </w:r>
      <w:r w:rsidR="00CD10C9" w:rsidRPr="00AF3AA9">
        <w:rPr>
          <w:rFonts w:eastAsia="Calibri"/>
        </w:rPr>
        <w:t>ics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</w:rPr>
        <w:t>i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cl</w:t>
      </w:r>
      <w:r w:rsidR="00CD10C9" w:rsidRPr="00AF3AA9">
        <w:rPr>
          <w:rFonts w:eastAsia="Calibri"/>
          <w:spacing w:val="-1"/>
        </w:rPr>
        <w:t>ud</w:t>
      </w:r>
      <w:r w:rsidR="00CD10C9" w:rsidRPr="00AF3AA9">
        <w:rPr>
          <w:rFonts w:eastAsia="Calibri"/>
        </w:rPr>
        <w:t>i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g</w:t>
      </w:r>
      <w:r w:rsidR="00CD10C9">
        <w:rPr>
          <w:rFonts w:eastAsia="Calibri"/>
        </w:rPr>
        <w:t xml:space="preserve"> </w:t>
      </w:r>
      <w:r w:rsidR="00CD10C9" w:rsidRPr="00AF3AA9">
        <w:rPr>
          <w:rFonts w:eastAsia="Calibri"/>
        </w:rPr>
        <w:t>r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les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</w:rPr>
        <w:t>a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d r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s</w:t>
      </w:r>
      <w:r w:rsidR="00CD10C9" w:rsidRPr="00AF3AA9">
        <w:rPr>
          <w:rFonts w:eastAsia="Calibri"/>
          <w:spacing w:val="-3"/>
        </w:rPr>
        <w:t>p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si</w:t>
      </w:r>
      <w:r w:rsidR="00CD10C9" w:rsidRPr="00AF3AA9">
        <w:rPr>
          <w:rFonts w:eastAsia="Calibri"/>
          <w:spacing w:val="-1"/>
        </w:rPr>
        <w:t>b</w:t>
      </w:r>
      <w:r w:rsidR="00CD10C9" w:rsidRPr="00AF3AA9">
        <w:rPr>
          <w:rFonts w:eastAsia="Calibri"/>
        </w:rPr>
        <w:t>ilities,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  <w:spacing w:val="1"/>
        </w:rPr>
        <w:t>me</w:t>
      </w:r>
      <w:r w:rsidR="00CD10C9" w:rsidRPr="00AF3AA9">
        <w:rPr>
          <w:rFonts w:eastAsia="Calibri"/>
          <w:spacing w:val="-2"/>
        </w:rPr>
        <w:t>t</w:t>
      </w:r>
      <w:r w:rsidR="00CD10C9" w:rsidRPr="00AF3AA9">
        <w:rPr>
          <w:rFonts w:eastAsia="Calibri"/>
        </w:rPr>
        <w:t>a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</w:rPr>
        <w:t>ata,</w:t>
      </w:r>
      <w:r w:rsidR="00CD10C9" w:rsidRPr="00AF3AA9">
        <w:rPr>
          <w:rFonts w:eastAsia="Calibri"/>
          <w:spacing w:val="1"/>
        </w:rPr>
        <w:t xml:space="preserve"> </w:t>
      </w:r>
      <w:r w:rsidR="00CD10C9" w:rsidRPr="00AF3AA9">
        <w:rPr>
          <w:rFonts w:eastAsia="Calibri"/>
        </w:rPr>
        <w:t>fi</w:t>
      </w:r>
      <w:r w:rsidR="00CD10C9" w:rsidRPr="00AF3AA9">
        <w:rPr>
          <w:rFonts w:eastAsia="Calibri"/>
          <w:spacing w:val="-3"/>
        </w:rPr>
        <w:t>l</w:t>
      </w:r>
      <w:r w:rsidR="00CD10C9" w:rsidRPr="00AF3AA9">
        <w:rPr>
          <w:rFonts w:eastAsia="Calibri"/>
        </w:rPr>
        <w:t>e</w:t>
      </w:r>
      <w:r w:rsidR="00CD10C9" w:rsidRPr="00AF3AA9">
        <w:rPr>
          <w:rFonts w:eastAsia="Calibri"/>
          <w:spacing w:val="1"/>
        </w:rPr>
        <w:t xml:space="preserve"> </w:t>
      </w:r>
      <w:r w:rsidR="00CD10C9" w:rsidRPr="00AF3AA9">
        <w:rPr>
          <w:rFonts w:eastAsia="Calibri"/>
          <w:spacing w:val="-3"/>
        </w:rPr>
        <w:t>f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r</w:t>
      </w:r>
      <w:r w:rsidR="00CD10C9" w:rsidRPr="00AF3AA9">
        <w:rPr>
          <w:rFonts w:eastAsia="Calibri"/>
          <w:spacing w:val="1"/>
        </w:rPr>
        <w:t>m</w:t>
      </w:r>
      <w:r w:rsidR="00CD10C9" w:rsidRPr="00AF3AA9">
        <w:rPr>
          <w:rFonts w:eastAsia="Calibri"/>
          <w:spacing w:val="-3"/>
        </w:rPr>
        <w:t>a</w:t>
      </w:r>
      <w:r w:rsidR="00CD10C9" w:rsidRPr="00AF3AA9">
        <w:rPr>
          <w:rFonts w:eastAsia="Calibri"/>
        </w:rPr>
        <w:t>ts,</w:t>
      </w:r>
      <w:r w:rsidR="00CD10C9" w:rsidRPr="00AF3AA9">
        <w:rPr>
          <w:rFonts w:eastAsia="Calibri"/>
          <w:spacing w:val="1"/>
        </w:rPr>
        <w:t xml:space="preserve"> </w:t>
      </w:r>
      <w:r w:rsidR="00CD10C9" w:rsidRPr="00AF3AA9">
        <w:rPr>
          <w:rFonts w:eastAsia="Calibri"/>
        </w:rPr>
        <w:t>a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d</w:t>
      </w:r>
      <w:r w:rsidR="00CD10C9" w:rsidRPr="00AF3AA9">
        <w:rPr>
          <w:rFonts w:eastAsia="Calibri"/>
          <w:spacing w:val="-3"/>
        </w:rPr>
        <w:t xml:space="preserve"> 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</w:rPr>
        <w:t>ata sta</w:t>
      </w:r>
      <w:r w:rsidR="00CD10C9" w:rsidRPr="00AF3AA9">
        <w:rPr>
          <w:rFonts w:eastAsia="Calibri"/>
          <w:spacing w:val="-1"/>
        </w:rPr>
        <w:t>nd</w:t>
      </w:r>
      <w:r w:rsidR="00CD10C9" w:rsidRPr="00AF3AA9">
        <w:rPr>
          <w:rFonts w:eastAsia="Calibri"/>
        </w:rPr>
        <w:t>ar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</w:rPr>
        <w:t>s</w:t>
      </w:r>
      <w:r w:rsidR="00CD10C9">
        <w:rPr>
          <w:rFonts w:eastAsia="Calibri"/>
        </w:rPr>
        <w:t>. T</w:t>
      </w:r>
      <w:r w:rsidR="00CD10C9" w:rsidRPr="00CD10C9">
        <w:rPr>
          <w:szCs w:val="24"/>
        </w:rPr>
        <w:t>he second</w:t>
      </w:r>
      <w:r w:rsidR="00CD10C9">
        <w:rPr>
          <w:szCs w:val="24"/>
        </w:rPr>
        <w:t xml:space="preserve"> document (</w:t>
      </w:r>
      <w:r w:rsidR="00CD10C9" w:rsidRPr="00CD10C9">
        <w:rPr>
          <w:szCs w:val="24"/>
        </w:rPr>
        <w:t>this document</w:t>
      </w:r>
      <w:r w:rsidR="00CD10C9">
        <w:rPr>
          <w:szCs w:val="24"/>
        </w:rPr>
        <w:t>)</w:t>
      </w:r>
      <w:r w:rsidR="00311899">
        <w:rPr>
          <w:szCs w:val="24"/>
        </w:rPr>
        <w:t>,</w:t>
      </w:r>
      <w:r w:rsidR="00CD10C9" w:rsidRPr="00CD10C9">
        <w:rPr>
          <w:szCs w:val="24"/>
        </w:rPr>
        <w:t xml:space="preserve"> the NWC Data </w:t>
      </w:r>
      <w:r w:rsidR="00CD10C9">
        <w:rPr>
          <w:szCs w:val="24"/>
        </w:rPr>
        <w:t>Management Plan Guidance</w:t>
      </w:r>
      <w:r w:rsidR="00311899">
        <w:rPr>
          <w:szCs w:val="24"/>
        </w:rPr>
        <w:t>,</w:t>
      </w:r>
      <w:r w:rsidR="00CD10C9">
        <w:rPr>
          <w:szCs w:val="24"/>
        </w:rPr>
        <w:t xml:space="preserve"> </w:t>
      </w:r>
      <w:r w:rsidR="00CD10C9" w:rsidRPr="00AF3AA9">
        <w:rPr>
          <w:rFonts w:eastAsia="Calibri"/>
          <w:spacing w:val="-1"/>
        </w:rPr>
        <w:t>p</w:t>
      </w:r>
      <w:r w:rsidR="00CD10C9" w:rsidRPr="00AF3AA9">
        <w:rPr>
          <w:rFonts w:eastAsia="Calibri"/>
        </w:rPr>
        <w:t>r</w:t>
      </w:r>
      <w:r w:rsidR="00CD10C9" w:rsidRPr="00AF3AA9">
        <w:rPr>
          <w:rFonts w:eastAsia="Calibri"/>
          <w:spacing w:val="-1"/>
        </w:rPr>
        <w:t>o</w:t>
      </w:r>
      <w:r w:rsidR="00CD10C9" w:rsidRPr="00AF3AA9">
        <w:rPr>
          <w:rFonts w:eastAsia="Calibri"/>
          <w:spacing w:val="1"/>
        </w:rPr>
        <w:t>v</w:t>
      </w:r>
      <w:r w:rsidR="00CD10C9" w:rsidRPr="00AF3AA9">
        <w:rPr>
          <w:rFonts w:eastAsia="Calibri"/>
        </w:rPr>
        <w:t>i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s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tails</w:t>
      </w:r>
      <w:r w:rsidR="00CD10C9" w:rsidRPr="00AF3AA9">
        <w:rPr>
          <w:rFonts w:eastAsia="Calibri"/>
          <w:spacing w:val="-2"/>
        </w:rPr>
        <w:t xml:space="preserve"> t</w:t>
      </w:r>
      <w:r w:rsidR="00CD10C9" w:rsidRPr="00AF3AA9">
        <w:rPr>
          <w:rFonts w:eastAsia="Calibri"/>
        </w:rPr>
        <w:t>o</w:t>
      </w:r>
      <w:r w:rsidR="00CD10C9" w:rsidRPr="00AF3AA9">
        <w:rPr>
          <w:rFonts w:eastAsia="Calibri"/>
          <w:spacing w:val="2"/>
        </w:rPr>
        <w:t xml:space="preserve"> </w:t>
      </w:r>
      <w:r w:rsidR="00CD10C9" w:rsidRPr="00AF3AA9">
        <w:rPr>
          <w:rFonts w:eastAsia="Calibri"/>
        </w:rPr>
        <w:t>r</w:t>
      </w:r>
      <w:r w:rsidR="00CD10C9" w:rsidRPr="00AF3AA9">
        <w:rPr>
          <w:rFonts w:eastAsia="Calibri"/>
          <w:spacing w:val="-2"/>
        </w:rPr>
        <w:t>e</w:t>
      </w:r>
      <w:r w:rsidR="00CD10C9" w:rsidRPr="00AF3AA9">
        <w:rPr>
          <w:rFonts w:eastAsia="Calibri"/>
        </w:rPr>
        <w:t>s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arc</w:t>
      </w:r>
      <w:r w:rsidR="00CD10C9" w:rsidRPr="00AF3AA9">
        <w:rPr>
          <w:rFonts w:eastAsia="Calibri"/>
          <w:spacing w:val="-1"/>
        </w:rPr>
        <w:t>h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rs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n</w:t>
      </w:r>
      <w:r w:rsidR="00CD10C9" w:rsidRPr="00AF3AA9">
        <w:rPr>
          <w:rFonts w:eastAsia="Calibri"/>
          <w:spacing w:val="-3"/>
        </w:rPr>
        <w:t xml:space="preserve"> </w:t>
      </w:r>
      <w:r w:rsidR="00CD10C9" w:rsidRPr="00AF3AA9">
        <w:rPr>
          <w:rFonts w:eastAsia="Calibri"/>
          <w:spacing w:val="1"/>
        </w:rPr>
        <w:t>w</w:t>
      </w:r>
      <w:r w:rsidR="00CD10C9" w:rsidRPr="00AF3AA9">
        <w:rPr>
          <w:rFonts w:eastAsia="Calibri"/>
          <w:spacing w:val="-1"/>
        </w:rPr>
        <w:t>h</w:t>
      </w:r>
      <w:r w:rsidR="00CD10C9" w:rsidRPr="00AF3AA9">
        <w:rPr>
          <w:rFonts w:eastAsia="Calibri"/>
        </w:rPr>
        <w:t>at</w:t>
      </w:r>
      <w:r w:rsidR="00CD10C9" w:rsidRPr="00AF3AA9">
        <w:rPr>
          <w:rFonts w:eastAsia="Calibri"/>
          <w:spacing w:val="1"/>
        </w:rPr>
        <w:t xml:space="preserve"> </w:t>
      </w:r>
      <w:r w:rsidR="00CD10C9" w:rsidRPr="00AF3AA9">
        <w:rPr>
          <w:rFonts w:eastAsia="Calibri"/>
        </w:rPr>
        <w:t>s</w:t>
      </w:r>
      <w:r w:rsidR="00CD10C9" w:rsidRPr="00AF3AA9">
        <w:rPr>
          <w:rFonts w:eastAsia="Calibri"/>
          <w:spacing w:val="-3"/>
        </w:rPr>
        <w:t>h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  <w:spacing w:val="-1"/>
        </w:rPr>
        <w:t>u</w:t>
      </w:r>
      <w:r w:rsidR="00CD10C9" w:rsidRPr="00AF3AA9">
        <w:rPr>
          <w:rFonts w:eastAsia="Calibri"/>
        </w:rPr>
        <w:t xml:space="preserve">ld </w:t>
      </w:r>
      <w:r w:rsidR="00CD10C9" w:rsidRPr="00AF3AA9">
        <w:rPr>
          <w:rFonts w:eastAsia="Calibri"/>
          <w:spacing w:val="-3"/>
        </w:rPr>
        <w:t>b</w:t>
      </w:r>
      <w:r w:rsidR="00CD10C9" w:rsidRPr="00AF3AA9">
        <w:rPr>
          <w:rFonts w:eastAsia="Calibri"/>
        </w:rPr>
        <w:t>e i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cl</w:t>
      </w:r>
      <w:r w:rsidR="00CD10C9" w:rsidRPr="00AF3AA9">
        <w:rPr>
          <w:rFonts w:eastAsia="Calibri"/>
          <w:spacing w:val="-1"/>
        </w:rPr>
        <w:t>ud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>d in t</w:t>
      </w:r>
      <w:r w:rsidR="00CD10C9" w:rsidRPr="00AF3AA9">
        <w:rPr>
          <w:rFonts w:eastAsia="Calibri"/>
          <w:spacing w:val="-1"/>
        </w:rPr>
        <w:t>h</w:t>
      </w:r>
      <w:r w:rsidR="00CD10C9" w:rsidRPr="00AF3AA9">
        <w:rPr>
          <w:rFonts w:eastAsia="Calibri"/>
        </w:rPr>
        <w:t>e</w:t>
      </w:r>
      <w:r w:rsidR="00311899">
        <w:rPr>
          <w:rFonts w:eastAsia="Calibri"/>
        </w:rPr>
        <w:t>ir</w:t>
      </w:r>
      <w:r w:rsidR="00CD10C9" w:rsidRPr="00AF3AA9">
        <w:rPr>
          <w:rFonts w:eastAsia="Calibri"/>
          <w:spacing w:val="1"/>
        </w:rPr>
        <w:t xml:space="preserve"> </w:t>
      </w:r>
      <w:r w:rsidR="00CD10C9" w:rsidRPr="00AF3AA9">
        <w:rPr>
          <w:rFonts w:eastAsia="Calibri"/>
          <w:spacing w:val="-1"/>
        </w:rPr>
        <w:t>d</w:t>
      </w:r>
      <w:r w:rsidR="00CD10C9" w:rsidRPr="00AF3AA9">
        <w:rPr>
          <w:rFonts w:eastAsia="Calibri"/>
        </w:rPr>
        <w:t>ata</w:t>
      </w:r>
      <w:r w:rsidR="00CD10C9" w:rsidRPr="00AF3AA9">
        <w:rPr>
          <w:rFonts w:eastAsia="Calibri"/>
          <w:spacing w:val="-2"/>
        </w:rPr>
        <w:t xml:space="preserve"> </w:t>
      </w:r>
      <w:r w:rsidR="00CD10C9" w:rsidRPr="00AF3AA9">
        <w:rPr>
          <w:rFonts w:eastAsia="Calibri"/>
          <w:spacing w:val="1"/>
        </w:rPr>
        <w:t>m</w:t>
      </w:r>
      <w:r w:rsidR="00CD10C9" w:rsidRPr="00AF3AA9">
        <w:rPr>
          <w:rFonts w:eastAsia="Calibri"/>
        </w:rPr>
        <w:t>a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a</w:t>
      </w:r>
      <w:r w:rsidR="00CD10C9" w:rsidRPr="00AF3AA9">
        <w:rPr>
          <w:rFonts w:eastAsia="Calibri"/>
          <w:spacing w:val="-3"/>
        </w:rPr>
        <w:t>g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  <w:spacing w:val="-1"/>
        </w:rPr>
        <w:t>m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  <w:spacing w:val="-1"/>
        </w:rPr>
        <w:t>n</w:t>
      </w:r>
      <w:r w:rsidR="00CD10C9" w:rsidRPr="00AF3AA9">
        <w:rPr>
          <w:rFonts w:eastAsia="Calibri"/>
        </w:rPr>
        <w:t>t</w:t>
      </w:r>
      <w:r w:rsidR="00CD10C9" w:rsidRPr="00AF3AA9">
        <w:rPr>
          <w:rFonts w:eastAsia="Calibri"/>
          <w:spacing w:val="1"/>
        </w:rPr>
        <w:t xml:space="preserve"> </w:t>
      </w:r>
      <w:r w:rsidR="00CD10C9" w:rsidRPr="00AF3AA9">
        <w:rPr>
          <w:rFonts w:eastAsia="Calibri"/>
          <w:spacing w:val="-1"/>
        </w:rPr>
        <w:t>p</w:t>
      </w:r>
      <w:r w:rsidR="00CD10C9" w:rsidRPr="00AF3AA9">
        <w:rPr>
          <w:rFonts w:eastAsia="Calibri"/>
        </w:rPr>
        <w:t>lan</w:t>
      </w:r>
      <w:r w:rsidR="00311899">
        <w:rPr>
          <w:rFonts w:eastAsia="Calibri"/>
        </w:rPr>
        <w:t>s, required</w:t>
      </w:r>
      <w:r w:rsidR="00CD10C9" w:rsidRPr="00AF3AA9">
        <w:rPr>
          <w:rFonts w:eastAsia="Calibri"/>
        </w:rPr>
        <w:t xml:space="preserve"> </w:t>
      </w:r>
      <w:r w:rsidR="00311899">
        <w:rPr>
          <w:rFonts w:eastAsia="Calibri"/>
        </w:rPr>
        <w:t xml:space="preserve">of all NWC </w:t>
      </w:r>
      <w:r w:rsidR="00CD10C9" w:rsidRPr="00AF3AA9">
        <w:rPr>
          <w:rFonts w:eastAsia="Calibri"/>
        </w:rPr>
        <w:t>f</w:t>
      </w:r>
      <w:r w:rsidR="00CD10C9" w:rsidRPr="00AF3AA9">
        <w:rPr>
          <w:rFonts w:eastAsia="Calibri"/>
          <w:spacing w:val="-1"/>
        </w:rPr>
        <w:t>und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</w:rPr>
        <w:t xml:space="preserve">d </w:t>
      </w:r>
      <w:r w:rsidR="00CD10C9" w:rsidRPr="00AF3AA9">
        <w:rPr>
          <w:rFonts w:eastAsia="Calibri"/>
          <w:spacing w:val="-1"/>
        </w:rPr>
        <w:t>p</w:t>
      </w:r>
      <w:r w:rsidR="00CD10C9" w:rsidRPr="00AF3AA9">
        <w:rPr>
          <w:rFonts w:eastAsia="Calibri"/>
          <w:spacing w:val="-3"/>
        </w:rPr>
        <w:t>r</w:t>
      </w:r>
      <w:r w:rsidR="00CD10C9" w:rsidRPr="00AF3AA9">
        <w:rPr>
          <w:rFonts w:eastAsia="Calibri"/>
          <w:spacing w:val="1"/>
        </w:rPr>
        <w:t>o</w:t>
      </w:r>
      <w:r w:rsidR="00CD10C9" w:rsidRPr="00AF3AA9">
        <w:rPr>
          <w:rFonts w:eastAsia="Calibri"/>
        </w:rPr>
        <w:t>j</w:t>
      </w:r>
      <w:r w:rsidR="00CD10C9" w:rsidRPr="00AF3AA9">
        <w:rPr>
          <w:rFonts w:eastAsia="Calibri"/>
          <w:spacing w:val="1"/>
        </w:rPr>
        <w:t>e</w:t>
      </w:r>
      <w:r w:rsidR="00CD10C9" w:rsidRPr="00AF3AA9">
        <w:rPr>
          <w:rFonts w:eastAsia="Calibri"/>
          <w:spacing w:val="-2"/>
        </w:rPr>
        <w:t>c</w:t>
      </w:r>
      <w:r w:rsidR="00CD10C9" w:rsidRPr="00AF3AA9">
        <w:rPr>
          <w:rFonts w:eastAsia="Calibri"/>
        </w:rPr>
        <w:t>ts</w:t>
      </w:r>
      <w:r w:rsidR="00311899">
        <w:rPr>
          <w:rFonts w:eastAsia="Calibri"/>
        </w:rPr>
        <w:t>. This document also</w:t>
      </w:r>
      <w:r w:rsidR="00CD10C9">
        <w:rPr>
          <w:rFonts w:eastAsia="Calibri"/>
        </w:rPr>
        <w:t xml:space="preserve"> includ</w:t>
      </w:r>
      <w:r w:rsidR="00311899">
        <w:rPr>
          <w:rFonts w:eastAsia="Calibri"/>
        </w:rPr>
        <w:t>es NWC</w:t>
      </w:r>
      <w:r w:rsidR="00CD10C9">
        <w:rPr>
          <w:rFonts w:eastAsia="Calibri"/>
        </w:rPr>
        <w:t xml:space="preserve"> DMP templates</w:t>
      </w:r>
      <w:r w:rsidR="00311899">
        <w:rPr>
          <w:rFonts w:eastAsia="Calibri"/>
        </w:rPr>
        <w:t xml:space="preserve"> and examples for each that the project chiefs and NWC Data Steward can use to develop project DMPs. </w:t>
      </w:r>
    </w:p>
    <w:p w14:paraId="4E33ADA3" w14:textId="60D5E620" w:rsidR="00E320D8" w:rsidRDefault="00E320D8" w:rsidP="00E320D8">
      <w:pPr>
        <w:pStyle w:val="BodyText"/>
        <w:spacing w:line="240" w:lineRule="auto"/>
      </w:pPr>
    </w:p>
    <w:p w14:paraId="3893FAFB" w14:textId="77777777" w:rsidR="00E320D8" w:rsidRPr="00E320D8" w:rsidRDefault="00E320D8" w:rsidP="00E320D8">
      <w:pPr>
        <w:pStyle w:val="BodyText"/>
      </w:pPr>
    </w:p>
    <w:p w14:paraId="14510477" w14:textId="5872FBD3" w:rsidR="000A7F68" w:rsidRDefault="000A7F68" w:rsidP="008B35F9">
      <w:pPr>
        <w:pStyle w:val="Heading1"/>
        <w:spacing w:before="0" w:line="276" w:lineRule="auto"/>
      </w:pPr>
      <w:bookmarkStart w:id="4" w:name="_Toc244939497"/>
      <w:r>
        <w:t xml:space="preserve">Data Management Plan </w:t>
      </w:r>
      <w:bookmarkEnd w:id="3"/>
      <w:r w:rsidR="00E320D8">
        <w:t>Process</w:t>
      </w:r>
      <w:bookmarkEnd w:id="4"/>
    </w:p>
    <w:p w14:paraId="16597975" w14:textId="5DA02AA6" w:rsidR="00B04F26" w:rsidRDefault="00B04F26" w:rsidP="008B35F9">
      <w:pPr>
        <w:pStyle w:val="BodyText"/>
        <w:spacing w:line="276" w:lineRule="auto"/>
      </w:pPr>
      <w:r>
        <w:t>The NWC is providing template forms for the development of formal DMPs and to document datasets for research related to both Focus Area Studies and Topical Studies. Each project/project component will create a DMP to document their data management strategies and datasets, and how they contribute to the national data objectives. Projects should coordinate DMP development with the NWC Data Steward.</w:t>
      </w:r>
    </w:p>
    <w:p w14:paraId="56565E65" w14:textId="20049485" w:rsidR="00B04F26" w:rsidRDefault="00B04F26" w:rsidP="00B04F26">
      <w:pPr>
        <w:pStyle w:val="BodyText"/>
        <w:spacing w:line="276" w:lineRule="auto"/>
      </w:pPr>
      <w:r>
        <w:t>Projects will follow NWC DMP guidance to ensure the utility of their data to the entire program. New work will develop a DMP prior to the start of data acquisition, including a strategy for storing and processing the data. Work already underway will produce a DMP and document their data at the earliest opportunity. For work underway or already completed, consult with the NWC Data Steward for guidance about documentation.</w:t>
      </w:r>
    </w:p>
    <w:p w14:paraId="78CC40CF" w14:textId="3DBEE7FB" w:rsidR="00C044A5" w:rsidRDefault="00CA13BE" w:rsidP="00B04F26">
      <w:pPr>
        <w:spacing w:line="276" w:lineRule="auto"/>
        <w:ind w:firstLine="720"/>
        <w:rPr>
          <w:i/>
          <w:color w:val="0070C0"/>
        </w:rPr>
      </w:pPr>
      <w:r w:rsidRPr="00483743">
        <w:rPr>
          <w:sz w:val="24"/>
        </w:rPr>
        <w:t xml:space="preserve">This </w:t>
      </w:r>
      <w:r w:rsidR="008F77C5">
        <w:rPr>
          <w:sz w:val="24"/>
        </w:rPr>
        <w:t xml:space="preserve">document provides </w:t>
      </w:r>
      <w:r>
        <w:rPr>
          <w:sz w:val="24"/>
        </w:rPr>
        <w:t>DMP</w:t>
      </w:r>
      <w:r w:rsidR="008F77C5">
        <w:rPr>
          <w:sz w:val="24"/>
        </w:rPr>
        <w:t xml:space="preserve"> templates</w:t>
      </w:r>
      <w:r w:rsidR="00FB5629">
        <w:rPr>
          <w:sz w:val="24"/>
        </w:rPr>
        <w:t>, an</w:t>
      </w:r>
      <w:r w:rsidR="0001057B">
        <w:rPr>
          <w:sz w:val="24"/>
        </w:rPr>
        <w:t>d</w:t>
      </w:r>
      <w:r w:rsidR="00FB5629">
        <w:rPr>
          <w:sz w:val="24"/>
        </w:rPr>
        <w:t xml:space="preserve"> examples for each,</w:t>
      </w:r>
      <w:r w:rsidR="008F77C5">
        <w:rPr>
          <w:sz w:val="24"/>
        </w:rPr>
        <w:t xml:space="preserve"> required</w:t>
      </w:r>
      <w:r>
        <w:rPr>
          <w:sz w:val="24"/>
        </w:rPr>
        <w:t xml:space="preserve"> </w:t>
      </w:r>
      <w:r w:rsidR="008F77C5">
        <w:rPr>
          <w:sz w:val="24"/>
        </w:rPr>
        <w:t xml:space="preserve">as part of funding from the </w:t>
      </w:r>
      <w:r w:rsidRPr="00483743">
        <w:rPr>
          <w:sz w:val="24"/>
        </w:rPr>
        <w:t xml:space="preserve">NWC program. </w:t>
      </w:r>
      <w:r w:rsidR="008F77C5">
        <w:rPr>
          <w:sz w:val="24"/>
        </w:rPr>
        <w:t>These</w:t>
      </w:r>
      <w:r w:rsidRPr="00150332">
        <w:rPr>
          <w:sz w:val="24"/>
        </w:rPr>
        <w:t xml:space="preserve"> template</w:t>
      </w:r>
      <w:r w:rsidR="008F77C5">
        <w:rPr>
          <w:sz w:val="24"/>
        </w:rPr>
        <w:t>s</w:t>
      </w:r>
      <w:r w:rsidRPr="00150332">
        <w:rPr>
          <w:sz w:val="24"/>
        </w:rPr>
        <w:t xml:space="preserve"> </w:t>
      </w:r>
      <w:r w:rsidR="00B04F26">
        <w:rPr>
          <w:sz w:val="24"/>
        </w:rPr>
        <w:t xml:space="preserve">will be used to </w:t>
      </w:r>
      <w:r w:rsidRPr="00150332">
        <w:rPr>
          <w:sz w:val="24"/>
        </w:rPr>
        <w:t>enter</w:t>
      </w:r>
      <w:r w:rsidR="00B04F26">
        <w:rPr>
          <w:sz w:val="24"/>
        </w:rPr>
        <w:t xml:space="preserve"> </w:t>
      </w:r>
      <w:r w:rsidRPr="00150332">
        <w:rPr>
          <w:sz w:val="24"/>
        </w:rPr>
        <w:t>information about the project data</w:t>
      </w:r>
      <w:r w:rsidR="00B04F26">
        <w:rPr>
          <w:sz w:val="24"/>
        </w:rPr>
        <w:t xml:space="preserve"> </w:t>
      </w:r>
      <w:r w:rsidRPr="00150332">
        <w:rPr>
          <w:sz w:val="24"/>
        </w:rPr>
        <w:t xml:space="preserve">and data </w:t>
      </w:r>
      <w:r w:rsidR="009A5F08">
        <w:rPr>
          <w:sz w:val="24"/>
        </w:rPr>
        <w:t xml:space="preserve">management </w:t>
      </w:r>
      <w:r w:rsidRPr="00150332">
        <w:rPr>
          <w:sz w:val="24"/>
        </w:rPr>
        <w:t>strategies</w:t>
      </w:r>
      <w:r w:rsidR="009A5F08">
        <w:rPr>
          <w:sz w:val="24"/>
        </w:rPr>
        <w:t xml:space="preserve"> that ensure the quality and utility of </w:t>
      </w:r>
      <w:r w:rsidR="00D97DAF">
        <w:rPr>
          <w:sz w:val="24"/>
        </w:rPr>
        <w:t>those</w:t>
      </w:r>
      <w:r w:rsidR="009A5F08">
        <w:rPr>
          <w:sz w:val="24"/>
        </w:rPr>
        <w:t xml:space="preserve"> data. I</w:t>
      </w:r>
      <w:r w:rsidR="00F67DC4">
        <w:rPr>
          <w:sz w:val="24"/>
        </w:rPr>
        <w:t xml:space="preserve">nformation </w:t>
      </w:r>
      <w:r w:rsidR="009A5F08">
        <w:rPr>
          <w:sz w:val="24"/>
        </w:rPr>
        <w:t xml:space="preserve">from the </w:t>
      </w:r>
      <w:r w:rsidR="008F77C5">
        <w:rPr>
          <w:sz w:val="24"/>
        </w:rPr>
        <w:t>templates</w:t>
      </w:r>
      <w:r w:rsidR="009A5F08">
        <w:rPr>
          <w:sz w:val="24"/>
        </w:rPr>
        <w:t xml:space="preserve"> </w:t>
      </w:r>
      <w:r w:rsidR="00F67DC4">
        <w:rPr>
          <w:sz w:val="24"/>
        </w:rPr>
        <w:t>will be used to create formal metadata records (machine-readable) for the NWC data repository</w:t>
      </w:r>
      <w:r w:rsidR="00934522">
        <w:rPr>
          <w:sz w:val="24"/>
        </w:rPr>
        <w:t xml:space="preserve"> in ScienceBase</w:t>
      </w:r>
      <w:r w:rsidR="00F67DC4">
        <w:rPr>
          <w:sz w:val="24"/>
        </w:rPr>
        <w:t xml:space="preserve"> and subsequent sharing of data via the </w:t>
      </w:r>
      <w:r w:rsidR="008F77C5">
        <w:rPr>
          <w:sz w:val="24"/>
        </w:rPr>
        <w:t xml:space="preserve">National </w:t>
      </w:r>
      <w:r w:rsidR="00F67DC4">
        <w:rPr>
          <w:sz w:val="24"/>
        </w:rPr>
        <w:t>Data Platform</w:t>
      </w:r>
      <w:r w:rsidRPr="00150332">
        <w:rPr>
          <w:sz w:val="24"/>
        </w:rPr>
        <w:t xml:space="preserve">. </w:t>
      </w:r>
      <w:r>
        <w:rPr>
          <w:sz w:val="24"/>
        </w:rPr>
        <w:t>The DMP</w:t>
      </w:r>
      <w:r w:rsidR="008F77C5">
        <w:rPr>
          <w:sz w:val="24"/>
        </w:rPr>
        <w:t>s</w:t>
      </w:r>
      <w:r>
        <w:rPr>
          <w:sz w:val="24"/>
        </w:rPr>
        <w:t xml:space="preserve"> </w:t>
      </w:r>
      <w:r w:rsidR="008F77C5">
        <w:rPr>
          <w:sz w:val="24"/>
        </w:rPr>
        <w:t>will</w:t>
      </w:r>
      <w:r>
        <w:rPr>
          <w:sz w:val="24"/>
        </w:rPr>
        <w:t xml:space="preserve"> be updated </w:t>
      </w:r>
      <w:r w:rsidR="008F77C5">
        <w:rPr>
          <w:sz w:val="24"/>
        </w:rPr>
        <w:t>in cooperation with the NWC Data Steward</w:t>
      </w:r>
      <w:r>
        <w:rPr>
          <w:sz w:val="24"/>
        </w:rPr>
        <w:t xml:space="preserve"> during the course of the </w:t>
      </w:r>
      <w:r w:rsidR="008F77C5">
        <w:rPr>
          <w:sz w:val="24"/>
        </w:rPr>
        <w:t>project</w:t>
      </w:r>
      <w:r>
        <w:rPr>
          <w:sz w:val="24"/>
        </w:rPr>
        <w:t xml:space="preserve"> to reflect </w:t>
      </w:r>
      <w:r w:rsidR="00D97DAF">
        <w:rPr>
          <w:sz w:val="24"/>
        </w:rPr>
        <w:t xml:space="preserve">current </w:t>
      </w:r>
      <w:r>
        <w:rPr>
          <w:sz w:val="24"/>
        </w:rPr>
        <w:t xml:space="preserve">project operations. </w:t>
      </w:r>
      <w:r w:rsidR="009A5F08">
        <w:rPr>
          <w:sz w:val="24"/>
        </w:rPr>
        <w:t xml:space="preserve">Review and approval of </w:t>
      </w:r>
      <w:r w:rsidR="008B35F9">
        <w:rPr>
          <w:sz w:val="24"/>
        </w:rPr>
        <w:t xml:space="preserve">each </w:t>
      </w:r>
      <w:r w:rsidR="009A5F08">
        <w:rPr>
          <w:sz w:val="24"/>
        </w:rPr>
        <w:t xml:space="preserve">DMP </w:t>
      </w:r>
      <w:r w:rsidR="008B35F9">
        <w:rPr>
          <w:sz w:val="24"/>
        </w:rPr>
        <w:t>by the NWC Data Steward is required.</w:t>
      </w:r>
    </w:p>
    <w:p w14:paraId="4EDF36CA" w14:textId="55CDB2DD" w:rsidR="00C044A5" w:rsidRDefault="00C044A5" w:rsidP="00E320D8">
      <w:pPr>
        <w:rPr>
          <w:i/>
          <w:color w:val="0070C0"/>
        </w:rPr>
      </w:pPr>
    </w:p>
    <w:p w14:paraId="2F0F1978" w14:textId="77777777" w:rsidR="008B35F9" w:rsidRDefault="008B35F9" w:rsidP="00E320D8">
      <w:pPr>
        <w:rPr>
          <w:i/>
          <w:color w:val="0070C0"/>
        </w:rPr>
      </w:pPr>
    </w:p>
    <w:p w14:paraId="7150CE1B" w14:textId="77777777" w:rsidR="008B35F9" w:rsidRDefault="008B35F9" w:rsidP="00E320D8">
      <w:pPr>
        <w:rPr>
          <w:i/>
          <w:color w:val="0070C0"/>
        </w:rPr>
      </w:pPr>
    </w:p>
    <w:p w14:paraId="43FFE6E2" w14:textId="77777777" w:rsidR="008B35F9" w:rsidRDefault="008B35F9" w:rsidP="00E320D8">
      <w:pPr>
        <w:rPr>
          <w:i/>
          <w:color w:val="0070C0"/>
        </w:rPr>
      </w:pPr>
    </w:p>
    <w:p w14:paraId="6445CB4E" w14:textId="11D13499" w:rsidR="009B427A" w:rsidRDefault="008B35F9" w:rsidP="008B35F9">
      <w:pPr>
        <w:pStyle w:val="Heading1"/>
      </w:pPr>
      <w:bookmarkStart w:id="5" w:name="_Toc244939498"/>
      <w:r>
        <w:t>Data Management Plan Templates</w:t>
      </w:r>
      <w:bookmarkEnd w:id="5"/>
      <w:r>
        <w:tab/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90"/>
        <w:gridCol w:w="6986"/>
      </w:tblGrid>
      <w:tr w:rsidR="000C7BF9" w:rsidRPr="008F768F" w14:paraId="5385F712" w14:textId="77777777" w:rsidTr="00CF7EF0">
        <w:trPr>
          <w:cantSplit/>
        </w:trPr>
        <w:tc>
          <w:tcPr>
            <w:tcW w:w="9576" w:type="dxa"/>
            <w:gridSpan w:val="2"/>
            <w:shd w:val="clear" w:color="auto" w:fill="C6D9F1" w:themeFill="text2" w:themeFillTint="33"/>
          </w:tcPr>
          <w:p w14:paraId="64956D10" w14:textId="4E1743E8" w:rsidR="000C7BF9" w:rsidRPr="008F768F" w:rsidRDefault="006B22E1" w:rsidP="008B35F9">
            <w:pPr>
              <w:pStyle w:val="Heading2"/>
              <w:outlineLvl w:val="1"/>
            </w:pPr>
            <w:bookmarkStart w:id="6" w:name="_Toc244939499"/>
            <w:r>
              <w:t>Data Input – Existing Data</w:t>
            </w:r>
            <w:r w:rsidR="00EB60FD">
              <w:t xml:space="preserve"> [</w:t>
            </w:r>
            <w:r w:rsidR="00242BE6">
              <w:t xml:space="preserve">Project Name - </w:t>
            </w:r>
            <w:r w:rsidR="00EB60FD">
              <w:t>Name of Collection]</w:t>
            </w:r>
            <w:bookmarkEnd w:id="6"/>
          </w:p>
        </w:tc>
      </w:tr>
      <w:tr w:rsidR="00242BE6" w:rsidRPr="00AE0BAF" w14:paraId="13C00987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2FD8D298" w14:textId="77777777" w:rsidR="00242BE6" w:rsidRPr="0023494E" w:rsidRDefault="00242BE6" w:rsidP="00242BE6">
            <w:pPr>
              <w:spacing w:before="120"/>
            </w:pPr>
            <w:r w:rsidRPr="0023494E">
              <w:t>Description</w:t>
            </w:r>
          </w:p>
        </w:tc>
        <w:tc>
          <w:tcPr>
            <w:tcW w:w="6986" w:type="dxa"/>
            <w:shd w:val="clear" w:color="auto" w:fill="FFFFFF" w:themeFill="background1"/>
          </w:tcPr>
          <w:p w14:paraId="2C13EEE1" w14:textId="77777777" w:rsidR="00242BE6" w:rsidRPr="00AE0BAF" w:rsidRDefault="00242BE6" w:rsidP="00242BE6">
            <w:pPr>
              <w:spacing w:before="120"/>
              <w:rPr>
                <w:i/>
              </w:rPr>
            </w:pPr>
            <w:r>
              <w:rPr>
                <w:i/>
              </w:rPr>
              <w:t>Describe the information that will be used and the temporal and spatial scale (e.g., national, regional, basin, etc.) of the data that will be collected.</w:t>
            </w:r>
            <w:r w:rsidRPr="00AE0BAF">
              <w:rPr>
                <w:i/>
              </w:rPr>
              <w:t xml:space="preserve"> </w:t>
            </w:r>
          </w:p>
        </w:tc>
      </w:tr>
      <w:tr w:rsidR="00242BE6" w:rsidRPr="008F768F" w14:paraId="7FBB89B6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BFCEA1F" w14:textId="77777777" w:rsidR="00242BE6" w:rsidRPr="008F768F" w:rsidRDefault="00242BE6" w:rsidP="00242BE6">
            <w:pPr>
              <w:spacing w:before="120"/>
            </w:pPr>
            <w:r w:rsidRPr="008F768F">
              <w:t>Data</w:t>
            </w:r>
            <w:r>
              <w:t xml:space="preserve"> Product</w:t>
            </w:r>
            <w:r w:rsidRPr="008F768F">
              <w:t xml:space="preserve"> Formats</w:t>
            </w:r>
            <w:r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40AE7497" w14:textId="77777777" w:rsidR="00242BE6" w:rsidRPr="00AE0BAF" w:rsidRDefault="00242BE6" w:rsidP="00242BE6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Identify the formats in which data products will be finalized for sharing and publication. </w:t>
            </w:r>
          </w:p>
        </w:tc>
      </w:tr>
      <w:tr w:rsidR="00242BE6" w:rsidRPr="008F768F" w14:paraId="4F228AFD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613BC07B" w14:textId="77777777" w:rsidR="00242BE6" w:rsidRPr="008F768F" w:rsidRDefault="00242BE6" w:rsidP="00242BE6">
            <w:pPr>
              <w:spacing w:before="120"/>
            </w:pPr>
            <w:r w:rsidRPr="008F768F">
              <w:t xml:space="preserve">Quality Assurance </w:t>
            </w:r>
            <w:r>
              <w:t xml:space="preserve">Plan </w:t>
            </w:r>
          </w:p>
        </w:tc>
        <w:tc>
          <w:tcPr>
            <w:tcW w:w="6986" w:type="dxa"/>
            <w:shd w:val="clear" w:color="auto" w:fill="FFFFFF" w:themeFill="background1"/>
          </w:tcPr>
          <w:p w14:paraId="4C540A78" w14:textId="77777777" w:rsidR="00242BE6" w:rsidRPr="00A64190" w:rsidRDefault="00242BE6" w:rsidP="00242BE6">
            <w:pPr>
              <w:spacing w:before="120"/>
              <w:rPr>
                <w:i/>
              </w:rPr>
            </w:pPr>
            <w:r w:rsidRPr="00A64190">
              <w:rPr>
                <w:i/>
              </w:rPr>
              <w:t xml:space="preserve">Describe how data quality will be managed by the project throughout the active research phase. Identify a Quality Assurance Plan if one exists; otherwise indicate how data are checked for content quality, completeness, suitability to purpose, and to meet the requirements of the national NWC program and topical or focus study areas. </w:t>
            </w:r>
          </w:p>
        </w:tc>
      </w:tr>
      <w:tr w:rsidR="00EB60FD" w:rsidRPr="008F768F" w14:paraId="69989F43" w14:textId="77777777" w:rsidTr="006B22E1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3E3AEFDA" w14:textId="77777777" w:rsidR="00EB60FD" w:rsidRPr="008F768F" w:rsidRDefault="00EB60FD" w:rsidP="006B22E1">
            <w:pPr>
              <w:spacing w:before="120"/>
            </w:pPr>
            <w:r>
              <w:t>Source</w:t>
            </w:r>
          </w:p>
        </w:tc>
        <w:tc>
          <w:tcPr>
            <w:tcW w:w="6986" w:type="dxa"/>
            <w:shd w:val="clear" w:color="auto" w:fill="FFFFFF" w:themeFill="background1"/>
          </w:tcPr>
          <w:p w14:paraId="7610479F" w14:textId="77777777" w:rsidR="00EB60FD" w:rsidRPr="00AE0BAF" w:rsidRDefault="00EB60FD" w:rsidP="006B22E1">
            <w:pPr>
              <w:spacing w:before="120"/>
              <w:rPr>
                <w:i/>
              </w:rPr>
            </w:pPr>
            <w:r>
              <w:rPr>
                <w:i/>
              </w:rPr>
              <w:t>Identify source of data.</w:t>
            </w:r>
          </w:p>
        </w:tc>
      </w:tr>
      <w:tr w:rsidR="00EB60FD" w:rsidRPr="008F768F" w14:paraId="10AFB2FC" w14:textId="77777777" w:rsidTr="00EB60FD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E56E484" w14:textId="77777777" w:rsidR="00EB60FD" w:rsidRPr="008F768F" w:rsidRDefault="00EB60FD" w:rsidP="00EB60FD">
            <w:pPr>
              <w:spacing w:before="120"/>
            </w:pPr>
            <w:r w:rsidRPr="008F768F">
              <w:t xml:space="preserve">Data </w:t>
            </w:r>
            <w:r>
              <w:t xml:space="preserve">Processing and </w:t>
            </w:r>
            <w:r w:rsidRPr="008F768F">
              <w:t>Workflow</w:t>
            </w:r>
            <w:r>
              <w:t>s</w:t>
            </w:r>
            <w:r w:rsidRPr="008F768F"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768969E0" w14:textId="77777777" w:rsidR="00EB60FD" w:rsidRPr="00A64190" w:rsidRDefault="00EB60FD" w:rsidP="00EB60FD">
            <w:pPr>
              <w:spacing w:before="120"/>
              <w:rPr>
                <w:i/>
              </w:rPr>
            </w:pPr>
            <w:r>
              <w:rPr>
                <w:i/>
              </w:rPr>
              <w:t>Describe data processing steps or provide a workflow that will be used to manipulate the data, as appropriate.</w:t>
            </w:r>
          </w:p>
        </w:tc>
      </w:tr>
      <w:tr w:rsidR="00C62430" w:rsidRPr="008F768F" w14:paraId="2C32CCA6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3F7223B8" w14:textId="77777777" w:rsidR="00C62430" w:rsidRPr="008F768F" w:rsidRDefault="00C62430" w:rsidP="0023494E">
            <w:pPr>
              <w:spacing w:before="120"/>
            </w:pPr>
            <w:r w:rsidRPr="008F768F">
              <w:t>Backup and Version Control Strategy</w:t>
            </w:r>
          </w:p>
        </w:tc>
        <w:tc>
          <w:tcPr>
            <w:tcW w:w="6986" w:type="dxa"/>
            <w:shd w:val="clear" w:color="auto" w:fill="FFFFFF" w:themeFill="background1"/>
          </w:tcPr>
          <w:p w14:paraId="18D13033" w14:textId="77777777" w:rsidR="00C62430" w:rsidRPr="00AE0BAF" w:rsidRDefault="00C62430" w:rsidP="0023494E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Describe the method and frequency of backing up data during the active research phase of the project. Describe the method </w:t>
            </w:r>
            <w:r>
              <w:rPr>
                <w:i/>
              </w:rPr>
              <w:t xml:space="preserve">used to name and </w:t>
            </w:r>
            <w:r w:rsidRPr="00AE0BAF">
              <w:rPr>
                <w:i/>
              </w:rPr>
              <w:t xml:space="preserve">track versions of files and data in order to identify the most recent (current) data and to recover earlier data in </w:t>
            </w:r>
            <w:r>
              <w:rPr>
                <w:i/>
              </w:rPr>
              <w:t>the event</w:t>
            </w:r>
            <w:r w:rsidRPr="00AE0BAF">
              <w:rPr>
                <w:i/>
              </w:rPr>
              <w:t xml:space="preserve"> a </w:t>
            </w:r>
            <w:proofErr w:type="gramStart"/>
            <w:r w:rsidRPr="00AE0BAF">
              <w:rPr>
                <w:i/>
              </w:rPr>
              <w:t>roll-back</w:t>
            </w:r>
            <w:proofErr w:type="gramEnd"/>
            <w:r w:rsidRPr="00AE0BAF">
              <w:rPr>
                <w:i/>
              </w:rPr>
              <w:t xml:space="preserve"> is required.</w:t>
            </w:r>
          </w:p>
        </w:tc>
      </w:tr>
      <w:tr w:rsidR="00C62430" w:rsidRPr="008F768F" w14:paraId="10BA5832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33E1D805" w14:textId="77777777" w:rsidR="00C62430" w:rsidRPr="008F768F" w:rsidRDefault="00C62430" w:rsidP="0023494E">
            <w:pPr>
              <w:spacing w:before="120"/>
            </w:pPr>
            <w:r>
              <w:t>Volume Storage</w:t>
            </w:r>
          </w:p>
        </w:tc>
        <w:tc>
          <w:tcPr>
            <w:tcW w:w="6986" w:type="dxa"/>
            <w:shd w:val="clear" w:color="auto" w:fill="FFFFFF" w:themeFill="background1"/>
          </w:tcPr>
          <w:p w14:paraId="7A28F7E0" w14:textId="77777777" w:rsidR="00C62430" w:rsidRPr="00A64190" w:rsidRDefault="00C62430" w:rsidP="00C62430">
            <w:pPr>
              <w:spacing w:before="120"/>
              <w:rPr>
                <w:i/>
              </w:rPr>
            </w:pPr>
            <w:r>
              <w:rPr>
                <w:i/>
              </w:rPr>
              <w:t>Estimate the volume of information that will be generated, (ex</w:t>
            </w:r>
            <w:proofErr w:type="gramStart"/>
            <w:r>
              <w:rPr>
                <w:i/>
              </w:rPr>
              <w:t>.,</w:t>
            </w:r>
            <w:proofErr w:type="gramEnd"/>
            <w:r>
              <w:rPr>
                <w:i/>
              </w:rPr>
              <w:t xml:space="preserve"> MB, GB, TB, or PB)</w:t>
            </w:r>
          </w:p>
        </w:tc>
      </w:tr>
      <w:tr w:rsidR="00C62430" w:rsidRPr="008F768F" w14:paraId="1F61BDB4" w14:textId="77777777" w:rsidTr="0023494E">
        <w:trPr>
          <w:cantSplit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D6278A" w14:textId="77777777" w:rsidR="00C62430" w:rsidRPr="008F768F" w:rsidRDefault="00C62430" w:rsidP="0023494E">
            <w:pPr>
              <w:spacing w:before="120"/>
            </w:pPr>
            <w:r w:rsidRPr="008F768F">
              <w:t>Data Security and Access Control</w:t>
            </w:r>
          </w:p>
        </w:tc>
        <w:tc>
          <w:tcPr>
            <w:tcW w:w="6986" w:type="dxa"/>
            <w:shd w:val="clear" w:color="auto" w:fill="FFFFFF" w:themeFill="background1"/>
          </w:tcPr>
          <w:p w14:paraId="4DB7CDDF" w14:textId="77777777" w:rsidR="00C62430" w:rsidRPr="00A64190" w:rsidRDefault="00C62430" w:rsidP="00C62430">
            <w:pPr>
              <w:spacing w:before="120"/>
              <w:rPr>
                <w:i/>
              </w:rPr>
            </w:pPr>
            <w:r w:rsidRPr="00A64190">
              <w:rPr>
                <w:i/>
              </w:rPr>
              <w:t xml:space="preserve">Describe how project data are </w:t>
            </w:r>
            <w:r>
              <w:rPr>
                <w:i/>
              </w:rPr>
              <w:t>secured (digital and non-digital records)</w:t>
            </w:r>
            <w:r w:rsidRPr="00A64190">
              <w:rPr>
                <w:i/>
              </w:rPr>
              <w:t xml:space="preserve">, and how access </w:t>
            </w:r>
            <w:r>
              <w:rPr>
                <w:i/>
              </w:rPr>
              <w:t xml:space="preserve">and permissions are </w:t>
            </w:r>
            <w:r w:rsidRPr="00A64190">
              <w:rPr>
                <w:i/>
              </w:rPr>
              <w:t>managed in the computer system</w:t>
            </w:r>
            <w:r>
              <w:rPr>
                <w:i/>
              </w:rPr>
              <w:t xml:space="preserve"> (public, read/write, no access)</w:t>
            </w:r>
          </w:p>
        </w:tc>
      </w:tr>
      <w:tr w:rsidR="00C62430" w:rsidRPr="008F768F" w14:paraId="7B7DA073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03B76621" w14:textId="77777777" w:rsidR="00C62430" w:rsidRPr="008F768F" w:rsidRDefault="00C62430" w:rsidP="0023494E">
            <w:pPr>
              <w:spacing w:before="120"/>
            </w:pPr>
            <w:r>
              <w:t>Restrictions</w:t>
            </w:r>
          </w:p>
        </w:tc>
        <w:tc>
          <w:tcPr>
            <w:tcW w:w="6986" w:type="dxa"/>
            <w:shd w:val="clear" w:color="auto" w:fill="FFFFFF" w:themeFill="background1"/>
          </w:tcPr>
          <w:p w14:paraId="2DD5BB42" w14:textId="0144B382" w:rsidR="00C62430" w:rsidRPr="00A64190" w:rsidRDefault="00C62430" w:rsidP="0023494E">
            <w:pPr>
              <w:spacing w:before="120"/>
              <w:rPr>
                <w:i/>
              </w:rPr>
            </w:pPr>
            <w:r>
              <w:rPr>
                <w:i/>
              </w:rPr>
              <w:t>Identify an</w:t>
            </w:r>
            <w:r w:rsidR="00242BE6">
              <w:rPr>
                <w:i/>
              </w:rPr>
              <w:t>y</w:t>
            </w:r>
            <w:r>
              <w:rPr>
                <w:i/>
              </w:rPr>
              <w:t xml:space="preserve"> limitations on access or </w:t>
            </w:r>
            <w:proofErr w:type="spellStart"/>
            <w:r>
              <w:rPr>
                <w:i/>
              </w:rPr>
              <w:t>resuse</w:t>
            </w:r>
            <w:proofErr w:type="spellEnd"/>
            <w:r>
              <w:rPr>
                <w:i/>
              </w:rPr>
              <w:t xml:space="preserve"> (e.g., sensitive data, restricted data, software with license restrictions, etc.) and provide justification for restriction with citation of policy.</w:t>
            </w:r>
          </w:p>
        </w:tc>
      </w:tr>
      <w:tr w:rsidR="00242BE6" w:rsidRPr="00A64190" w14:paraId="6AA66ACD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68E6CC5E" w14:textId="77777777" w:rsidR="00242BE6" w:rsidRPr="008F768F" w:rsidRDefault="00242BE6" w:rsidP="00242BE6">
            <w:pPr>
              <w:spacing w:before="120"/>
            </w:pPr>
            <w:r>
              <w:t>Fees</w:t>
            </w:r>
          </w:p>
        </w:tc>
        <w:tc>
          <w:tcPr>
            <w:tcW w:w="6986" w:type="dxa"/>
            <w:shd w:val="clear" w:color="auto" w:fill="FFFFFF" w:themeFill="background1"/>
          </w:tcPr>
          <w:p w14:paraId="793B1520" w14:textId="77777777" w:rsidR="00242BE6" w:rsidRPr="00A64190" w:rsidRDefault="00242BE6" w:rsidP="00242BE6">
            <w:pPr>
              <w:spacing w:before="120"/>
              <w:rPr>
                <w:i/>
              </w:rPr>
            </w:pPr>
            <w:r>
              <w:rPr>
                <w:i/>
              </w:rPr>
              <w:t>Identif</w:t>
            </w:r>
            <w:r>
              <w:rPr>
                <w:rFonts w:hint="eastAsia"/>
                <w:i/>
              </w:rPr>
              <w:t>y</w:t>
            </w:r>
            <w:r>
              <w:rPr>
                <w:i/>
              </w:rPr>
              <w:t xml:space="preserve"> any fees associated with acquiring data.</w:t>
            </w:r>
          </w:p>
        </w:tc>
      </w:tr>
      <w:tr w:rsidR="00B12623" w:rsidRPr="008F768F" w14:paraId="3B8E4D22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293BC7AF" w14:textId="77777777" w:rsidR="00B12623" w:rsidRPr="008F768F" w:rsidRDefault="00B12623" w:rsidP="008F77C5">
            <w:pPr>
              <w:spacing w:before="120"/>
            </w:pPr>
            <w:r>
              <w:t>Citation</w:t>
            </w:r>
          </w:p>
        </w:tc>
        <w:tc>
          <w:tcPr>
            <w:tcW w:w="6986" w:type="dxa"/>
            <w:shd w:val="clear" w:color="auto" w:fill="FFFFFF" w:themeFill="background1"/>
          </w:tcPr>
          <w:p w14:paraId="756840E3" w14:textId="77777777" w:rsidR="00B12623" w:rsidRPr="00A64190" w:rsidRDefault="00B12623" w:rsidP="008F77C5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Provide a citation for data product. If the data product can be </w:t>
            </w:r>
            <w:r>
              <w:rPr>
                <w:rFonts w:hint="eastAsia"/>
                <w:i/>
              </w:rPr>
              <w:t>found</w:t>
            </w:r>
            <w:r>
              <w:rPr>
                <w:i/>
              </w:rPr>
              <w:t xml:space="preserve"> online provide a URL.</w:t>
            </w:r>
          </w:p>
        </w:tc>
      </w:tr>
      <w:tr w:rsidR="00B12623" w:rsidRPr="00A64190" w14:paraId="43A00997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14C9FA85" w14:textId="77777777" w:rsidR="00B12623" w:rsidRPr="008F768F" w:rsidRDefault="00B12623" w:rsidP="008F77C5">
            <w:pPr>
              <w:spacing w:before="120"/>
            </w:pPr>
            <w:r>
              <w:t>Contact</w:t>
            </w:r>
          </w:p>
        </w:tc>
        <w:tc>
          <w:tcPr>
            <w:tcW w:w="6986" w:type="dxa"/>
            <w:shd w:val="clear" w:color="auto" w:fill="FFFFFF" w:themeFill="background1"/>
          </w:tcPr>
          <w:p w14:paraId="239C70CC" w14:textId="77777777" w:rsidR="00B12623" w:rsidRPr="00A64190" w:rsidRDefault="00B12623" w:rsidP="008F77C5">
            <w:pPr>
              <w:spacing w:before="120"/>
              <w:rPr>
                <w:i/>
              </w:rPr>
            </w:pPr>
            <w:r>
              <w:rPr>
                <w:i/>
              </w:rPr>
              <w:t>Provide a point of contact (name, email, phone number)</w:t>
            </w:r>
          </w:p>
        </w:tc>
      </w:tr>
    </w:tbl>
    <w:p w14:paraId="45B21655" w14:textId="77777777" w:rsidR="001E7263" w:rsidRDefault="001E7263" w:rsidP="00467A88"/>
    <w:p w14:paraId="5C0F9F22" w14:textId="77777777" w:rsidR="0023494E" w:rsidRDefault="0023494E">
      <w:r>
        <w:rPr>
          <w:rFonts w:hint="eastAsia"/>
        </w:rPr>
        <w:br w:type="page"/>
      </w:r>
    </w:p>
    <w:p w14:paraId="5E58B68A" w14:textId="77777777" w:rsidR="008D2128" w:rsidRDefault="008D2128" w:rsidP="00467A88"/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90"/>
        <w:gridCol w:w="6986"/>
      </w:tblGrid>
      <w:tr w:rsidR="0023494E" w:rsidRPr="008F768F" w14:paraId="4CC26F61" w14:textId="77777777" w:rsidTr="0023494E">
        <w:trPr>
          <w:cantSplit/>
        </w:trPr>
        <w:tc>
          <w:tcPr>
            <w:tcW w:w="9576" w:type="dxa"/>
            <w:gridSpan w:val="2"/>
            <w:shd w:val="clear" w:color="auto" w:fill="C6D9F1" w:themeFill="text2" w:themeFillTint="33"/>
          </w:tcPr>
          <w:p w14:paraId="0C5FA826" w14:textId="6D9509A6" w:rsidR="0023494E" w:rsidRPr="008F768F" w:rsidRDefault="0023494E" w:rsidP="008B35F9">
            <w:pPr>
              <w:pStyle w:val="Heading2"/>
              <w:outlineLvl w:val="1"/>
            </w:pPr>
            <w:bookmarkStart w:id="7" w:name="_Toc244939500"/>
            <w:r>
              <w:t>Data Input – New Data [</w:t>
            </w:r>
            <w:r w:rsidR="00242BE6">
              <w:t xml:space="preserve">Project Name - </w:t>
            </w:r>
            <w:r>
              <w:t>Name of Collection]</w:t>
            </w:r>
            <w:bookmarkEnd w:id="7"/>
          </w:p>
        </w:tc>
      </w:tr>
      <w:tr w:rsidR="0023494E" w:rsidRPr="00AE0BAF" w14:paraId="4047389A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B9F0CD0" w14:textId="77777777" w:rsidR="0023494E" w:rsidRPr="0023494E" w:rsidRDefault="0023494E" w:rsidP="0023494E">
            <w:pPr>
              <w:spacing w:before="120"/>
            </w:pPr>
            <w:r w:rsidRPr="0023494E">
              <w:t>Description</w:t>
            </w:r>
          </w:p>
        </w:tc>
        <w:tc>
          <w:tcPr>
            <w:tcW w:w="6986" w:type="dxa"/>
            <w:shd w:val="clear" w:color="auto" w:fill="FFFFFF" w:themeFill="background1"/>
          </w:tcPr>
          <w:p w14:paraId="2FBB520B" w14:textId="77777777" w:rsidR="0023494E" w:rsidRPr="00AE0BAF" w:rsidRDefault="0023494E" w:rsidP="0023494E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Describe the information that will be used and the temporal and </w:t>
            </w:r>
            <w:r w:rsidR="00E60003">
              <w:rPr>
                <w:i/>
              </w:rPr>
              <w:t xml:space="preserve">spatial </w:t>
            </w:r>
            <w:r>
              <w:rPr>
                <w:i/>
              </w:rPr>
              <w:t>scale (e.g., national, regional, basin, etc.) of the data that will be collected</w:t>
            </w:r>
            <w:r w:rsidR="00E60003">
              <w:rPr>
                <w:i/>
              </w:rPr>
              <w:t>.</w:t>
            </w:r>
            <w:r w:rsidRPr="00AE0BAF">
              <w:rPr>
                <w:i/>
              </w:rPr>
              <w:t xml:space="preserve"> </w:t>
            </w:r>
          </w:p>
        </w:tc>
      </w:tr>
      <w:tr w:rsidR="0023494E" w:rsidRPr="00AE0BAF" w14:paraId="3612CE25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0753462A" w14:textId="5D3F3B41" w:rsidR="0023494E" w:rsidRPr="008F768F" w:rsidRDefault="0023494E" w:rsidP="0023494E">
            <w:pPr>
              <w:spacing w:before="120"/>
            </w:pPr>
            <w:r w:rsidRPr="008F768F">
              <w:t>Data Management</w:t>
            </w:r>
            <w:r w:rsidR="00242BE6">
              <w:t xml:space="preserve"> Resources</w:t>
            </w:r>
          </w:p>
        </w:tc>
        <w:tc>
          <w:tcPr>
            <w:tcW w:w="6986" w:type="dxa"/>
            <w:shd w:val="clear" w:color="auto" w:fill="FFFFFF" w:themeFill="background1"/>
          </w:tcPr>
          <w:p w14:paraId="20B7610C" w14:textId="157247F1" w:rsidR="0023494E" w:rsidRPr="00AE0BAF" w:rsidRDefault="0023494E" w:rsidP="0023494E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State the budget amount allocated to </w:t>
            </w:r>
            <w:r w:rsidR="00437A5E">
              <w:rPr>
                <w:i/>
              </w:rPr>
              <w:t xml:space="preserve">this </w:t>
            </w:r>
            <w:r w:rsidRPr="00AE0BAF">
              <w:rPr>
                <w:i/>
              </w:rPr>
              <w:t xml:space="preserve">data management </w:t>
            </w:r>
            <w:r>
              <w:rPr>
                <w:i/>
              </w:rPr>
              <w:t xml:space="preserve">activity </w:t>
            </w:r>
            <w:r w:rsidRPr="00AE0BAF">
              <w:rPr>
                <w:i/>
              </w:rPr>
              <w:t xml:space="preserve">within the project, either as a dollar figure or as a percentage of the total project budget annually. </w:t>
            </w:r>
            <w:r>
              <w:rPr>
                <w:i/>
              </w:rPr>
              <w:t>This figure should not account for</w:t>
            </w:r>
            <w:r w:rsidRPr="00AE0BAF">
              <w:rPr>
                <w:i/>
              </w:rPr>
              <w:t xml:space="preserve"> statistical analysis or other analytics, graphing, mapping, or report generation as part of the interpretive parts of the research budget. </w:t>
            </w:r>
          </w:p>
        </w:tc>
      </w:tr>
      <w:tr w:rsidR="0023494E" w:rsidRPr="00AE0BAF" w14:paraId="5FFCBCD2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607CE9A5" w14:textId="77777777" w:rsidR="0023494E" w:rsidRPr="008F768F" w:rsidRDefault="0023494E" w:rsidP="0023494E">
            <w:pPr>
              <w:spacing w:before="120"/>
            </w:pPr>
            <w:r w:rsidRPr="008F768F">
              <w:t>Data</w:t>
            </w:r>
            <w:r>
              <w:t xml:space="preserve"> Product</w:t>
            </w:r>
            <w:r w:rsidRPr="008F768F">
              <w:t xml:space="preserve"> Formats</w:t>
            </w:r>
            <w:r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331C4E83" w14:textId="77777777" w:rsidR="0023494E" w:rsidRPr="00AE0BAF" w:rsidRDefault="0023494E" w:rsidP="0023494E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Identify the formats in which data products will be finalized for sharing and publication. </w:t>
            </w:r>
          </w:p>
        </w:tc>
      </w:tr>
      <w:tr w:rsidR="00242BE6" w:rsidRPr="00A64190" w14:paraId="5C7598F3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D73A4C7" w14:textId="77777777" w:rsidR="00242BE6" w:rsidRPr="008F768F" w:rsidRDefault="00242BE6" w:rsidP="00242BE6">
            <w:pPr>
              <w:spacing w:before="120"/>
            </w:pPr>
            <w:r w:rsidRPr="008F768F">
              <w:t xml:space="preserve">Data </w:t>
            </w:r>
            <w:r>
              <w:t xml:space="preserve">Processing and </w:t>
            </w:r>
            <w:r w:rsidRPr="008F768F">
              <w:t>Workflow</w:t>
            </w:r>
            <w:r>
              <w:t>s</w:t>
            </w:r>
            <w:r w:rsidRPr="008F768F"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68854A05" w14:textId="77777777" w:rsidR="00242BE6" w:rsidRPr="00A64190" w:rsidRDefault="00242BE6" w:rsidP="00242BE6">
            <w:pPr>
              <w:spacing w:before="120"/>
              <w:rPr>
                <w:i/>
              </w:rPr>
            </w:pPr>
            <w:r>
              <w:rPr>
                <w:i/>
              </w:rPr>
              <w:t>Describe data processing steps or provide a workflow that will be used to manipulate the data, as appropriate.</w:t>
            </w:r>
          </w:p>
        </w:tc>
      </w:tr>
      <w:tr w:rsidR="00242BE6" w:rsidRPr="00AE0BAF" w14:paraId="17CF24D3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7B175C78" w14:textId="73EBEF99" w:rsidR="00242BE6" w:rsidRPr="008F768F" w:rsidRDefault="00242BE6" w:rsidP="00242BE6">
            <w:pPr>
              <w:spacing w:before="120"/>
            </w:pPr>
            <w:r>
              <w:t>Protocols and Standards</w:t>
            </w:r>
          </w:p>
        </w:tc>
        <w:tc>
          <w:tcPr>
            <w:tcW w:w="6986" w:type="dxa"/>
            <w:shd w:val="clear" w:color="auto" w:fill="FFFFFF" w:themeFill="background1"/>
          </w:tcPr>
          <w:p w14:paraId="4A436D91" w14:textId="2F4B398F" w:rsidR="00242BE6" w:rsidRPr="00AE0BAF" w:rsidRDefault="00242BE6" w:rsidP="00242BE6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Identify any standard protocols or methodologies that will be used to collect the data, if </w:t>
            </w:r>
            <w:r>
              <w:rPr>
                <w:rFonts w:hint="eastAsia"/>
                <w:i/>
              </w:rPr>
              <w:t>available</w:t>
            </w:r>
            <w:r>
              <w:rPr>
                <w:i/>
              </w:rPr>
              <w:t>.</w:t>
            </w:r>
            <w:r w:rsidRPr="00AE0BAF">
              <w:rPr>
                <w:i/>
              </w:rPr>
              <w:t xml:space="preserve"> Identify any data standards that will apply to all or part of the research data, such as subject-specific standards for LIDAR data, ecological data, water use and others.</w:t>
            </w:r>
          </w:p>
        </w:tc>
      </w:tr>
      <w:tr w:rsidR="0023494E" w:rsidRPr="00A64190" w14:paraId="746B1B23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7DE4BE32" w14:textId="77777777" w:rsidR="0023494E" w:rsidRPr="008F768F" w:rsidRDefault="0023494E" w:rsidP="0023494E">
            <w:pPr>
              <w:spacing w:before="120"/>
            </w:pPr>
            <w:r w:rsidRPr="008F768F">
              <w:t xml:space="preserve">Quality Assurance </w:t>
            </w:r>
            <w:r>
              <w:t xml:space="preserve">Plan </w:t>
            </w:r>
          </w:p>
        </w:tc>
        <w:tc>
          <w:tcPr>
            <w:tcW w:w="6986" w:type="dxa"/>
            <w:shd w:val="clear" w:color="auto" w:fill="FFFFFF" w:themeFill="background1"/>
          </w:tcPr>
          <w:p w14:paraId="4B61724F" w14:textId="77777777" w:rsidR="0023494E" w:rsidRPr="00A64190" w:rsidRDefault="0023494E" w:rsidP="0023494E">
            <w:pPr>
              <w:spacing w:before="120"/>
              <w:rPr>
                <w:i/>
              </w:rPr>
            </w:pPr>
            <w:r w:rsidRPr="00A64190">
              <w:rPr>
                <w:i/>
              </w:rPr>
              <w:t xml:space="preserve">Describe how data quality will be managed by the project throughout the active research phase. Identify a Quality Assurance Plan if one exists; otherwise indicate how data are checked for content quality, completeness, suitability to purpose, and to meet the requirements of the national NWC program and topical or focus study areas. </w:t>
            </w:r>
          </w:p>
        </w:tc>
      </w:tr>
      <w:tr w:rsidR="00242BE6" w:rsidRPr="00A64190" w14:paraId="07A5A9BF" w14:textId="77777777" w:rsidTr="00242BE6">
        <w:trPr>
          <w:cantSplit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A45AF16" w14:textId="77777777" w:rsidR="00242BE6" w:rsidRDefault="00242BE6" w:rsidP="00242BE6">
            <w:pPr>
              <w:spacing w:before="120"/>
            </w:pPr>
            <w:r>
              <w:t>Formal Metadata Standard Used</w:t>
            </w:r>
          </w:p>
        </w:tc>
        <w:tc>
          <w:tcPr>
            <w:tcW w:w="69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5AACD8" w14:textId="40C460ED" w:rsidR="00242BE6" w:rsidRPr="00A64190" w:rsidRDefault="00242BE6" w:rsidP="00242BE6">
            <w:pPr>
              <w:spacing w:before="120"/>
              <w:rPr>
                <w:i/>
              </w:rPr>
            </w:pPr>
            <w:r w:rsidRPr="00A64190">
              <w:rPr>
                <w:i/>
              </w:rPr>
              <w:t xml:space="preserve">Describe the formal metadata standard that the project will use to create its final metadata. </w:t>
            </w:r>
            <w:r>
              <w:rPr>
                <w:i/>
              </w:rPr>
              <w:t>FGDC, ISO, EML, etc.</w:t>
            </w:r>
          </w:p>
        </w:tc>
      </w:tr>
      <w:tr w:rsidR="00242BE6" w:rsidRPr="00A64190" w14:paraId="42BE180B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09A7CC23" w14:textId="77777777" w:rsidR="00242BE6" w:rsidRPr="008F768F" w:rsidRDefault="00242BE6" w:rsidP="00242BE6">
            <w:pPr>
              <w:spacing w:before="120"/>
            </w:pPr>
            <w:r>
              <w:t>Volume Storage</w:t>
            </w:r>
          </w:p>
        </w:tc>
        <w:tc>
          <w:tcPr>
            <w:tcW w:w="6986" w:type="dxa"/>
            <w:shd w:val="clear" w:color="auto" w:fill="FFFFFF" w:themeFill="background1"/>
          </w:tcPr>
          <w:p w14:paraId="054EFFF5" w14:textId="77777777" w:rsidR="00242BE6" w:rsidRPr="00A64190" w:rsidRDefault="00242BE6" w:rsidP="00242BE6">
            <w:pPr>
              <w:spacing w:before="120"/>
              <w:rPr>
                <w:i/>
              </w:rPr>
            </w:pPr>
            <w:r>
              <w:rPr>
                <w:i/>
              </w:rPr>
              <w:t>Estimate the volume of information that will be generated, (ex</w:t>
            </w:r>
            <w:proofErr w:type="gramStart"/>
            <w:r>
              <w:rPr>
                <w:i/>
              </w:rPr>
              <w:t>.,</w:t>
            </w:r>
            <w:proofErr w:type="gramEnd"/>
            <w:r>
              <w:rPr>
                <w:i/>
              </w:rPr>
              <w:t xml:space="preserve"> MB, GB, TB, or PB)</w:t>
            </w:r>
          </w:p>
        </w:tc>
      </w:tr>
      <w:tr w:rsidR="0023494E" w:rsidRPr="00AE0BAF" w14:paraId="37726FB2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5B460E18" w14:textId="77777777" w:rsidR="0023494E" w:rsidRPr="008F768F" w:rsidRDefault="0023494E" w:rsidP="0023494E">
            <w:pPr>
              <w:spacing w:before="120"/>
            </w:pPr>
            <w:r w:rsidRPr="008F768F">
              <w:t>Backup and Version Control Strategy</w:t>
            </w:r>
          </w:p>
        </w:tc>
        <w:tc>
          <w:tcPr>
            <w:tcW w:w="6986" w:type="dxa"/>
            <w:shd w:val="clear" w:color="auto" w:fill="FFFFFF" w:themeFill="background1"/>
          </w:tcPr>
          <w:p w14:paraId="2997966C" w14:textId="1BCD3884" w:rsidR="0023494E" w:rsidRPr="00AE0BAF" w:rsidRDefault="0023494E" w:rsidP="00242BE6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Describe the </w:t>
            </w:r>
            <w:r w:rsidR="00242BE6">
              <w:rPr>
                <w:i/>
              </w:rPr>
              <w:t>approach for backup and storage of the information associated with this project.</w:t>
            </w:r>
          </w:p>
        </w:tc>
      </w:tr>
      <w:tr w:rsidR="00242BE6" w:rsidRPr="00A64190" w14:paraId="59166DBF" w14:textId="77777777" w:rsidTr="00242BE6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1D402FA0" w14:textId="1E4D6A87" w:rsidR="00242BE6" w:rsidRPr="008F768F" w:rsidRDefault="00242BE6" w:rsidP="00242BE6">
            <w:pPr>
              <w:spacing w:before="120"/>
            </w:pPr>
            <w:r>
              <w:t xml:space="preserve">Repository: </w:t>
            </w:r>
            <w:proofErr w:type="spellStart"/>
            <w:r>
              <w:t>ScienceBase</w:t>
            </w:r>
            <w:proofErr w:type="spellEnd"/>
            <w:r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426FE0F8" w14:textId="0C5562EB" w:rsidR="00242BE6" w:rsidRPr="00A64190" w:rsidRDefault="00242BE6" w:rsidP="00242BE6">
            <w:pPr>
              <w:spacing w:before="120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rFonts w:hint="eastAsia"/>
                <w:i/>
              </w:rPr>
              <w:t>d</w:t>
            </w:r>
            <w:r>
              <w:rPr>
                <w:i/>
              </w:rPr>
              <w:t xml:space="preserve">entify the link to the </w:t>
            </w:r>
            <w:proofErr w:type="spellStart"/>
            <w:r>
              <w:rPr>
                <w:i/>
              </w:rPr>
              <w:t>ScienceBase</w:t>
            </w:r>
            <w:proofErr w:type="spellEnd"/>
            <w:r>
              <w:rPr>
                <w:i/>
              </w:rPr>
              <w:t xml:space="preserve"> repository for this data. Identify any </w:t>
            </w:r>
            <w:r>
              <w:rPr>
                <w:rFonts w:hint="eastAsia"/>
                <w:i/>
              </w:rPr>
              <w:t>other</w:t>
            </w:r>
            <w:r>
              <w:rPr>
                <w:i/>
              </w:rPr>
              <w:t xml:space="preserve"> repositories where you plan to share your data.</w:t>
            </w:r>
          </w:p>
        </w:tc>
      </w:tr>
      <w:tr w:rsidR="0023494E" w:rsidRPr="00A64190" w14:paraId="735678E8" w14:textId="77777777" w:rsidTr="0023494E">
        <w:trPr>
          <w:cantSplit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906BF16" w14:textId="77777777" w:rsidR="0023494E" w:rsidRPr="008F768F" w:rsidRDefault="0023494E" w:rsidP="0023494E">
            <w:pPr>
              <w:spacing w:before="120"/>
            </w:pPr>
            <w:r w:rsidRPr="008F768F">
              <w:t>Data Security and Access Control</w:t>
            </w:r>
          </w:p>
        </w:tc>
        <w:tc>
          <w:tcPr>
            <w:tcW w:w="6986" w:type="dxa"/>
            <w:shd w:val="clear" w:color="auto" w:fill="FFFFFF" w:themeFill="background1"/>
          </w:tcPr>
          <w:p w14:paraId="32DD6AC9" w14:textId="77777777" w:rsidR="0023494E" w:rsidRPr="00A64190" w:rsidRDefault="0023494E" w:rsidP="0023494E">
            <w:pPr>
              <w:spacing w:before="120"/>
              <w:rPr>
                <w:i/>
              </w:rPr>
            </w:pPr>
            <w:r w:rsidRPr="00A64190">
              <w:rPr>
                <w:i/>
              </w:rPr>
              <w:t xml:space="preserve">Describe how project data are </w:t>
            </w:r>
            <w:r>
              <w:rPr>
                <w:i/>
              </w:rPr>
              <w:t>secured (digital and non-digital records)</w:t>
            </w:r>
            <w:r w:rsidRPr="00A64190">
              <w:rPr>
                <w:i/>
              </w:rPr>
              <w:t xml:space="preserve">, and how access </w:t>
            </w:r>
            <w:r>
              <w:rPr>
                <w:i/>
              </w:rPr>
              <w:t xml:space="preserve">and permissions are </w:t>
            </w:r>
            <w:r w:rsidRPr="00A64190">
              <w:rPr>
                <w:i/>
              </w:rPr>
              <w:t>managed in the computer system</w:t>
            </w:r>
            <w:r>
              <w:rPr>
                <w:i/>
              </w:rPr>
              <w:t xml:space="preserve"> (public, read/write, no access)</w:t>
            </w:r>
          </w:p>
        </w:tc>
      </w:tr>
      <w:tr w:rsidR="0023494E" w:rsidRPr="00A64190" w14:paraId="646D5CA0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57695EF5" w14:textId="77777777" w:rsidR="0023494E" w:rsidRPr="008F768F" w:rsidRDefault="0023494E" w:rsidP="0023494E">
            <w:pPr>
              <w:spacing w:before="120"/>
            </w:pPr>
            <w:r>
              <w:t>Restrictions</w:t>
            </w:r>
          </w:p>
        </w:tc>
        <w:tc>
          <w:tcPr>
            <w:tcW w:w="6986" w:type="dxa"/>
            <w:shd w:val="clear" w:color="auto" w:fill="FFFFFF" w:themeFill="background1"/>
          </w:tcPr>
          <w:p w14:paraId="006CAE75" w14:textId="014B25FD" w:rsidR="0023494E" w:rsidRPr="00A64190" w:rsidRDefault="0023494E" w:rsidP="00242BE6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Identify </w:t>
            </w:r>
            <w:r w:rsidR="00242BE6">
              <w:rPr>
                <w:i/>
              </w:rPr>
              <w:t>any</w:t>
            </w:r>
            <w:r>
              <w:rPr>
                <w:i/>
              </w:rPr>
              <w:t xml:space="preserve"> limitations on access or </w:t>
            </w:r>
            <w:proofErr w:type="spellStart"/>
            <w:r>
              <w:rPr>
                <w:i/>
              </w:rPr>
              <w:t>resuse</w:t>
            </w:r>
            <w:proofErr w:type="spellEnd"/>
            <w:r>
              <w:rPr>
                <w:i/>
              </w:rPr>
              <w:t xml:space="preserve"> (e.g., sensitive data, restricted data, software with license restrictions, etc.) and provide justification for restriction with citation of policy.</w:t>
            </w:r>
          </w:p>
        </w:tc>
      </w:tr>
      <w:tr w:rsidR="00B12623" w:rsidRPr="00A64190" w14:paraId="46B39E64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719901F6" w14:textId="77777777" w:rsidR="00B12623" w:rsidRPr="008F768F" w:rsidRDefault="00B12623" w:rsidP="008F77C5">
            <w:pPr>
              <w:spacing w:before="120"/>
            </w:pPr>
            <w:r>
              <w:t>Digital Object Identifiers</w:t>
            </w:r>
          </w:p>
        </w:tc>
        <w:tc>
          <w:tcPr>
            <w:tcW w:w="6986" w:type="dxa"/>
            <w:shd w:val="clear" w:color="auto" w:fill="FFFFFF" w:themeFill="background1"/>
          </w:tcPr>
          <w:p w14:paraId="15ED2BBD" w14:textId="5D31F72D" w:rsidR="00B12623" w:rsidRPr="00A64190" w:rsidRDefault="00B12623" w:rsidP="00B12623">
            <w:pPr>
              <w:spacing w:before="120"/>
              <w:rPr>
                <w:i/>
              </w:rPr>
            </w:pPr>
            <w:r>
              <w:rPr>
                <w:i/>
              </w:rPr>
              <w:t>Provide a</w:t>
            </w:r>
            <w:r w:rsidRPr="00A64190">
              <w:rPr>
                <w:i/>
              </w:rPr>
              <w:t xml:space="preserve"> Digital Object Identifier (DOIs) </w:t>
            </w:r>
            <w:r>
              <w:rPr>
                <w:i/>
              </w:rPr>
              <w:t>for data when available</w:t>
            </w:r>
          </w:p>
        </w:tc>
      </w:tr>
      <w:tr w:rsidR="0023494E" w:rsidRPr="00A64190" w14:paraId="6F895A61" w14:textId="77777777" w:rsidTr="0023494E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2473557" w14:textId="1927D233" w:rsidR="0023494E" w:rsidRPr="008F768F" w:rsidRDefault="00B12623" w:rsidP="0023494E">
            <w:pPr>
              <w:spacing w:before="120"/>
            </w:pPr>
            <w:r>
              <w:t>Contact</w:t>
            </w:r>
          </w:p>
        </w:tc>
        <w:tc>
          <w:tcPr>
            <w:tcW w:w="6986" w:type="dxa"/>
            <w:shd w:val="clear" w:color="auto" w:fill="FFFFFF" w:themeFill="background1"/>
          </w:tcPr>
          <w:p w14:paraId="40D61250" w14:textId="49C65DEF" w:rsidR="0023494E" w:rsidRPr="00A64190" w:rsidRDefault="00B12623" w:rsidP="0023494E">
            <w:pPr>
              <w:spacing w:before="120"/>
              <w:rPr>
                <w:i/>
              </w:rPr>
            </w:pPr>
            <w:r>
              <w:rPr>
                <w:i/>
              </w:rPr>
              <w:t>Provide a point of contact (name, email, phone number)</w:t>
            </w:r>
          </w:p>
        </w:tc>
      </w:tr>
    </w:tbl>
    <w:p w14:paraId="3B6F37C1" w14:textId="4E786B3E" w:rsidR="00E815F9" w:rsidRDefault="00E815F9" w:rsidP="00EB60FD"/>
    <w:p w14:paraId="7CB71844" w14:textId="77777777" w:rsidR="00E815F9" w:rsidRDefault="00E815F9">
      <w:r>
        <w:rPr>
          <w:rFonts w:hint="eastAsia"/>
        </w:rPr>
        <w:br w:type="page"/>
      </w:r>
    </w:p>
    <w:p w14:paraId="0E903CC8" w14:textId="77777777" w:rsidR="00FF4A28" w:rsidRDefault="00FF4A28" w:rsidP="00EB60FD"/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90"/>
        <w:gridCol w:w="6986"/>
      </w:tblGrid>
      <w:tr w:rsidR="00E815F9" w:rsidRPr="008F768F" w14:paraId="38D65316" w14:textId="77777777" w:rsidTr="008F77C5">
        <w:trPr>
          <w:cantSplit/>
        </w:trPr>
        <w:tc>
          <w:tcPr>
            <w:tcW w:w="9576" w:type="dxa"/>
            <w:gridSpan w:val="2"/>
            <w:shd w:val="clear" w:color="auto" w:fill="C6D9F1" w:themeFill="text2" w:themeFillTint="33"/>
          </w:tcPr>
          <w:p w14:paraId="3A25024F" w14:textId="61224176" w:rsidR="00E815F9" w:rsidRPr="008F768F" w:rsidRDefault="00E815F9" w:rsidP="008B35F9">
            <w:pPr>
              <w:pStyle w:val="Heading2"/>
              <w:outlineLvl w:val="1"/>
            </w:pPr>
            <w:bookmarkStart w:id="8" w:name="_Toc244939501"/>
            <w:r>
              <w:t>Software and Other Needs [Project Name - Name of Collection]</w:t>
            </w:r>
            <w:bookmarkEnd w:id="8"/>
          </w:p>
        </w:tc>
      </w:tr>
      <w:tr w:rsidR="00E815F9" w:rsidRPr="00AE0BAF" w14:paraId="350910D5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113E4A49" w14:textId="77777777" w:rsidR="00E815F9" w:rsidRPr="0023494E" w:rsidRDefault="00E815F9" w:rsidP="008F77C5">
            <w:pPr>
              <w:spacing w:before="120"/>
            </w:pPr>
            <w:r w:rsidRPr="0023494E">
              <w:t>Description</w:t>
            </w:r>
          </w:p>
        </w:tc>
        <w:tc>
          <w:tcPr>
            <w:tcW w:w="6986" w:type="dxa"/>
            <w:shd w:val="clear" w:color="auto" w:fill="FFFFFF" w:themeFill="background1"/>
          </w:tcPr>
          <w:p w14:paraId="1DB49D73" w14:textId="574146FF" w:rsidR="00E815F9" w:rsidRPr="00AE0BAF" w:rsidRDefault="00E815F9" w:rsidP="00E815F9">
            <w:pPr>
              <w:spacing w:before="120"/>
              <w:rPr>
                <w:i/>
              </w:rPr>
            </w:pPr>
            <w:r>
              <w:rPr>
                <w:i/>
              </w:rPr>
              <w:t>Describe any software or other needs that are required for the project. Software such as Microsoft Office, Adobe, and an I</w:t>
            </w:r>
            <w:r>
              <w:rPr>
                <w:rFonts w:hint="eastAsia"/>
                <w:i/>
              </w:rPr>
              <w:t>n</w:t>
            </w:r>
            <w:r>
              <w:rPr>
                <w:i/>
              </w:rPr>
              <w:t>ternet Browser do not need to be provided.</w:t>
            </w:r>
            <w:r w:rsidRPr="00AE0BAF">
              <w:rPr>
                <w:i/>
              </w:rPr>
              <w:t xml:space="preserve"> </w:t>
            </w:r>
          </w:p>
        </w:tc>
      </w:tr>
      <w:tr w:rsidR="00E815F9" w:rsidRPr="00A64190" w14:paraId="2A44FEDF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1A5C7ED8" w14:textId="77777777" w:rsidR="00E815F9" w:rsidRPr="008F768F" w:rsidRDefault="00E815F9" w:rsidP="008F77C5">
            <w:pPr>
              <w:spacing w:before="120"/>
            </w:pPr>
            <w:r>
              <w:t>Restrictions</w:t>
            </w:r>
          </w:p>
        </w:tc>
        <w:tc>
          <w:tcPr>
            <w:tcW w:w="6986" w:type="dxa"/>
            <w:shd w:val="clear" w:color="auto" w:fill="FFFFFF" w:themeFill="background1"/>
          </w:tcPr>
          <w:p w14:paraId="697AE235" w14:textId="388FF7DE" w:rsidR="00E815F9" w:rsidRPr="00A64190" w:rsidRDefault="00E815F9" w:rsidP="00E815F9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Identify any limitations on access or </w:t>
            </w:r>
            <w:proofErr w:type="spellStart"/>
            <w:r>
              <w:rPr>
                <w:i/>
              </w:rPr>
              <w:t>resuse</w:t>
            </w:r>
            <w:proofErr w:type="spellEnd"/>
            <w:r>
              <w:rPr>
                <w:i/>
              </w:rPr>
              <w:t xml:space="preserve"> that accompany the software or other needed items.</w:t>
            </w:r>
          </w:p>
        </w:tc>
      </w:tr>
      <w:tr w:rsidR="00E815F9" w:rsidRPr="00A64190" w14:paraId="5DD43AD2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33F26EE7" w14:textId="77777777" w:rsidR="00E815F9" w:rsidRPr="008F768F" w:rsidRDefault="00E815F9" w:rsidP="008F77C5">
            <w:pPr>
              <w:spacing w:before="120"/>
            </w:pPr>
            <w:r>
              <w:t>Fees</w:t>
            </w:r>
          </w:p>
        </w:tc>
        <w:tc>
          <w:tcPr>
            <w:tcW w:w="6986" w:type="dxa"/>
            <w:shd w:val="clear" w:color="auto" w:fill="FFFFFF" w:themeFill="background1"/>
          </w:tcPr>
          <w:p w14:paraId="76956F1A" w14:textId="69CE6C6E" w:rsidR="00E815F9" w:rsidRPr="00A64190" w:rsidRDefault="00E815F9" w:rsidP="00E815F9">
            <w:pPr>
              <w:spacing w:before="120"/>
              <w:rPr>
                <w:i/>
              </w:rPr>
            </w:pPr>
            <w:r>
              <w:rPr>
                <w:i/>
              </w:rPr>
              <w:t>Identif</w:t>
            </w:r>
            <w:r>
              <w:rPr>
                <w:rFonts w:hint="eastAsia"/>
                <w:i/>
              </w:rPr>
              <w:t>y</w:t>
            </w:r>
            <w:r>
              <w:rPr>
                <w:i/>
              </w:rPr>
              <w:t xml:space="preserve"> any fees associated with acquiring the software or other needed items.</w:t>
            </w:r>
          </w:p>
        </w:tc>
      </w:tr>
      <w:tr w:rsidR="00E815F9" w:rsidRPr="00A64190" w14:paraId="500B1CB9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31E1663A" w14:textId="307E8212" w:rsidR="00E815F9" w:rsidRPr="008F768F" w:rsidRDefault="00E815F9" w:rsidP="008F77C5">
            <w:pPr>
              <w:spacing w:before="120"/>
            </w:pPr>
            <w:r>
              <w:t>Source/Link</w:t>
            </w:r>
          </w:p>
        </w:tc>
        <w:tc>
          <w:tcPr>
            <w:tcW w:w="6986" w:type="dxa"/>
            <w:shd w:val="clear" w:color="auto" w:fill="FFFFFF" w:themeFill="background1"/>
          </w:tcPr>
          <w:p w14:paraId="2F1B940A" w14:textId="2F22B877" w:rsidR="00E815F9" w:rsidRPr="00A64190" w:rsidRDefault="00E815F9" w:rsidP="00E815F9">
            <w:pPr>
              <w:spacing w:before="120"/>
              <w:rPr>
                <w:i/>
              </w:rPr>
            </w:pPr>
            <w:r>
              <w:rPr>
                <w:i/>
              </w:rPr>
              <w:t>Provide a link or a source for the software, etc.</w:t>
            </w:r>
          </w:p>
        </w:tc>
      </w:tr>
    </w:tbl>
    <w:p w14:paraId="111A5469" w14:textId="77777777" w:rsidR="00E815F9" w:rsidRDefault="00E815F9" w:rsidP="00EB60FD"/>
    <w:p w14:paraId="7C2E9C11" w14:textId="33B35DA9" w:rsidR="00DC5C53" w:rsidRDefault="00DC5C53">
      <w:r>
        <w:rPr>
          <w:rFonts w:hint="eastAsia"/>
        </w:rPr>
        <w:br w:type="page"/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2590"/>
        <w:gridCol w:w="6986"/>
      </w:tblGrid>
      <w:tr w:rsidR="00DC5C53" w:rsidRPr="008F768F" w14:paraId="45605D82" w14:textId="77777777" w:rsidTr="008F77C5">
        <w:trPr>
          <w:cantSplit/>
        </w:trPr>
        <w:tc>
          <w:tcPr>
            <w:tcW w:w="9576" w:type="dxa"/>
            <w:gridSpan w:val="2"/>
            <w:shd w:val="clear" w:color="auto" w:fill="C6D9F1" w:themeFill="text2" w:themeFillTint="33"/>
          </w:tcPr>
          <w:p w14:paraId="0B4DDE93" w14:textId="4426C0E9" w:rsidR="00DC5C53" w:rsidRPr="008F768F" w:rsidRDefault="00DC5C53" w:rsidP="008B35F9">
            <w:pPr>
              <w:pStyle w:val="Heading2"/>
              <w:outlineLvl w:val="1"/>
            </w:pPr>
            <w:bookmarkStart w:id="9" w:name="_Toc244939502"/>
            <w:r>
              <w:t xml:space="preserve">Data </w:t>
            </w:r>
            <w:r w:rsidR="00437A5E">
              <w:t>Outputs</w:t>
            </w:r>
            <w:r>
              <w:t xml:space="preserve"> – </w:t>
            </w:r>
            <w:r w:rsidR="00437A5E">
              <w:t>Project Deliverables</w:t>
            </w:r>
            <w:r>
              <w:t xml:space="preserve"> [Project Name - Name of Collection]</w:t>
            </w:r>
            <w:bookmarkEnd w:id="9"/>
          </w:p>
        </w:tc>
      </w:tr>
      <w:tr w:rsidR="00DC5C53" w:rsidRPr="00AE0BAF" w14:paraId="4DC7CEDF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1CF00F3B" w14:textId="77777777" w:rsidR="00DC5C53" w:rsidRPr="0023494E" w:rsidRDefault="00DC5C53" w:rsidP="008F77C5">
            <w:pPr>
              <w:spacing w:before="120"/>
            </w:pPr>
            <w:r w:rsidRPr="0023494E">
              <w:t>Description</w:t>
            </w:r>
          </w:p>
        </w:tc>
        <w:tc>
          <w:tcPr>
            <w:tcW w:w="6986" w:type="dxa"/>
            <w:shd w:val="clear" w:color="auto" w:fill="FFFFFF" w:themeFill="background1"/>
          </w:tcPr>
          <w:p w14:paraId="40851D74" w14:textId="72D7E288" w:rsidR="00DC5C53" w:rsidRPr="00AE0BAF" w:rsidRDefault="00DC5C53" w:rsidP="00437A5E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Describe the </w:t>
            </w:r>
            <w:r w:rsidR="00437A5E">
              <w:rPr>
                <w:i/>
              </w:rPr>
              <w:t>data output.</w:t>
            </w:r>
            <w:r w:rsidRPr="00AE0BAF">
              <w:rPr>
                <w:i/>
              </w:rPr>
              <w:t xml:space="preserve"> </w:t>
            </w:r>
          </w:p>
        </w:tc>
      </w:tr>
      <w:tr w:rsidR="00DC5C53" w:rsidRPr="00AE0BAF" w14:paraId="3F328745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055811CA" w14:textId="77777777" w:rsidR="00DC5C53" w:rsidRPr="008F768F" w:rsidRDefault="00DC5C53" w:rsidP="008F77C5">
            <w:pPr>
              <w:spacing w:before="120"/>
            </w:pPr>
            <w:r w:rsidRPr="008F768F">
              <w:t>Data Management</w:t>
            </w:r>
            <w:r>
              <w:t xml:space="preserve"> Resources</w:t>
            </w:r>
          </w:p>
        </w:tc>
        <w:tc>
          <w:tcPr>
            <w:tcW w:w="6986" w:type="dxa"/>
            <w:shd w:val="clear" w:color="auto" w:fill="FFFFFF" w:themeFill="background1"/>
          </w:tcPr>
          <w:p w14:paraId="1EAF1E85" w14:textId="5F1A77C9" w:rsidR="00DC5C53" w:rsidRPr="00AE0BAF" w:rsidRDefault="00DC5C53" w:rsidP="008F77C5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State the budget amount allocated to </w:t>
            </w:r>
            <w:r w:rsidR="00437A5E">
              <w:rPr>
                <w:i/>
              </w:rPr>
              <w:t xml:space="preserve">this </w:t>
            </w:r>
            <w:r w:rsidRPr="00AE0BAF">
              <w:rPr>
                <w:i/>
              </w:rPr>
              <w:t xml:space="preserve">data management </w:t>
            </w:r>
            <w:r>
              <w:rPr>
                <w:i/>
              </w:rPr>
              <w:t xml:space="preserve">activity </w:t>
            </w:r>
            <w:r w:rsidRPr="00AE0BAF">
              <w:rPr>
                <w:i/>
              </w:rPr>
              <w:t xml:space="preserve">within the project, either as a dollar figure or as a percentage of the total project budget annually. </w:t>
            </w:r>
            <w:r>
              <w:rPr>
                <w:i/>
              </w:rPr>
              <w:t>This figure should not account for</w:t>
            </w:r>
            <w:r w:rsidRPr="00AE0BAF">
              <w:rPr>
                <w:i/>
              </w:rPr>
              <w:t xml:space="preserve"> statistical analysis or other analytics, graphing, mapping, or report generation as part of the interpretive parts of the research budget. </w:t>
            </w:r>
          </w:p>
        </w:tc>
      </w:tr>
      <w:tr w:rsidR="00DC5C53" w:rsidRPr="00AE0BAF" w14:paraId="657B4925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107C2954" w14:textId="77777777" w:rsidR="00DC5C53" w:rsidRPr="008F768F" w:rsidRDefault="00DC5C53" w:rsidP="008F77C5">
            <w:pPr>
              <w:spacing w:before="120"/>
            </w:pPr>
            <w:r w:rsidRPr="008F768F">
              <w:t>Data</w:t>
            </w:r>
            <w:r>
              <w:t xml:space="preserve"> Product</w:t>
            </w:r>
            <w:r w:rsidRPr="008F768F">
              <w:t xml:space="preserve"> Formats</w:t>
            </w:r>
            <w:r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064A2508" w14:textId="77777777" w:rsidR="00DC5C53" w:rsidRPr="00AE0BAF" w:rsidRDefault="00DC5C53" w:rsidP="008F77C5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Identify the formats in which data products will be finalized for sharing and publication. </w:t>
            </w:r>
          </w:p>
        </w:tc>
      </w:tr>
      <w:tr w:rsidR="00DC5C53" w:rsidRPr="00A64190" w14:paraId="58FCF9FD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5B1F4D8" w14:textId="77777777" w:rsidR="00DC5C53" w:rsidRPr="008F768F" w:rsidRDefault="00DC5C53" w:rsidP="008F77C5">
            <w:pPr>
              <w:spacing w:before="120"/>
            </w:pPr>
            <w:r w:rsidRPr="008F768F">
              <w:t xml:space="preserve">Data </w:t>
            </w:r>
            <w:r>
              <w:t xml:space="preserve">Processing and </w:t>
            </w:r>
            <w:r w:rsidRPr="008F768F">
              <w:t>Workflow</w:t>
            </w:r>
            <w:r>
              <w:t>s</w:t>
            </w:r>
            <w:r w:rsidRPr="008F768F"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570AEB98" w14:textId="77777777" w:rsidR="00DC5C53" w:rsidRPr="00A64190" w:rsidRDefault="00DC5C53" w:rsidP="008F77C5">
            <w:pPr>
              <w:spacing w:before="120"/>
              <w:rPr>
                <w:i/>
              </w:rPr>
            </w:pPr>
            <w:r>
              <w:rPr>
                <w:i/>
              </w:rPr>
              <w:t>Describe data processing steps or provide a workflow that will be used to manipulate the data, as appropriate.</w:t>
            </w:r>
          </w:p>
        </w:tc>
      </w:tr>
      <w:tr w:rsidR="00DC5C53" w:rsidRPr="00A64190" w14:paraId="6517B6F5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6A633F21" w14:textId="77777777" w:rsidR="00DC5C53" w:rsidRPr="008F768F" w:rsidRDefault="00DC5C53" w:rsidP="008F77C5">
            <w:pPr>
              <w:spacing w:before="120"/>
            </w:pPr>
            <w:r w:rsidRPr="008F768F">
              <w:t xml:space="preserve">Quality Assurance </w:t>
            </w:r>
            <w:r>
              <w:t xml:space="preserve">Plan </w:t>
            </w:r>
          </w:p>
        </w:tc>
        <w:tc>
          <w:tcPr>
            <w:tcW w:w="6986" w:type="dxa"/>
            <w:shd w:val="clear" w:color="auto" w:fill="FFFFFF" w:themeFill="background1"/>
          </w:tcPr>
          <w:p w14:paraId="7C79BB69" w14:textId="77777777" w:rsidR="00DC5C53" w:rsidRPr="00A64190" w:rsidRDefault="00DC5C53" w:rsidP="008F77C5">
            <w:pPr>
              <w:spacing w:before="120"/>
              <w:rPr>
                <w:i/>
              </w:rPr>
            </w:pPr>
            <w:r w:rsidRPr="00A64190">
              <w:rPr>
                <w:i/>
              </w:rPr>
              <w:t>Describe how data quality will be managed by the project throughout the active research phase. Identify a Quality Assurance Plan if one exists; otherwise indicate ho</w:t>
            </w:r>
            <w:bookmarkStart w:id="10" w:name="_GoBack"/>
            <w:bookmarkEnd w:id="10"/>
            <w:r w:rsidRPr="00A64190">
              <w:rPr>
                <w:i/>
              </w:rPr>
              <w:t xml:space="preserve">w data are checked for content quality, completeness, suitability to purpose, and to meet the requirements of the national NWC program and topical or focus study areas. </w:t>
            </w:r>
          </w:p>
        </w:tc>
      </w:tr>
      <w:tr w:rsidR="00DC5C53" w:rsidRPr="00A64190" w14:paraId="0F9D7F8D" w14:textId="77777777" w:rsidTr="008F77C5">
        <w:trPr>
          <w:cantSplit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9D2D31B" w14:textId="77777777" w:rsidR="00DC5C53" w:rsidRDefault="00DC5C53" w:rsidP="008F77C5">
            <w:pPr>
              <w:spacing w:before="120"/>
            </w:pPr>
            <w:r>
              <w:t>Formal Metadata Standard Used</w:t>
            </w:r>
          </w:p>
        </w:tc>
        <w:tc>
          <w:tcPr>
            <w:tcW w:w="69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F9A78D" w14:textId="77777777" w:rsidR="00DC5C53" w:rsidRPr="00A64190" w:rsidRDefault="00DC5C53" w:rsidP="008F77C5">
            <w:pPr>
              <w:spacing w:before="120"/>
              <w:rPr>
                <w:i/>
              </w:rPr>
            </w:pPr>
            <w:r w:rsidRPr="00A64190">
              <w:rPr>
                <w:i/>
              </w:rPr>
              <w:t xml:space="preserve">Describe the formal metadata standard that the project will use to create its final metadata. </w:t>
            </w:r>
            <w:r>
              <w:rPr>
                <w:i/>
              </w:rPr>
              <w:t>FGDC, ISO, EML, etc.</w:t>
            </w:r>
          </w:p>
        </w:tc>
      </w:tr>
      <w:tr w:rsidR="00DC5C53" w:rsidRPr="00A64190" w14:paraId="4DF4F1B1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283307F6" w14:textId="77777777" w:rsidR="00DC5C53" w:rsidRPr="008F768F" w:rsidRDefault="00DC5C53" w:rsidP="008F77C5">
            <w:pPr>
              <w:spacing w:before="120"/>
            </w:pPr>
            <w:r>
              <w:t>Volume Storage</w:t>
            </w:r>
          </w:p>
        </w:tc>
        <w:tc>
          <w:tcPr>
            <w:tcW w:w="6986" w:type="dxa"/>
            <w:shd w:val="clear" w:color="auto" w:fill="FFFFFF" w:themeFill="background1"/>
          </w:tcPr>
          <w:p w14:paraId="48C523A3" w14:textId="77777777" w:rsidR="00DC5C53" w:rsidRPr="00A64190" w:rsidRDefault="00DC5C53" w:rsidP="008F77C5">
            <w:pPr>
              <w:spacing w:before="120"/>
              <w:rPr>
                <w:i/>
              </w:rPr>
            </w:pPr>
            <w:r>
              <w:rPr>
                <w:i/>
              </w:rPr>
              <w:t>Estimate the volume of information that will be generated, (ex</w:t>
            </w:r>
            <w:proofErr w:type="gramStart"/>
            <w:r>
              <w:rPr>
                <w:i/>
              </w:rPr>
              <w:t>.,</w:t>
            </w:r>
            <w:proofErr w:type="gramEnd"/>
            <w:r>
              <w:rPr>
                <w:i/>
              </w:rPr>
              <w:t xml:space="preserve"> MB, GB, TB, or PB)</w:t>
            </w:r>
          </w:p>
        </w:tc>
      </w:tr>
      <w:tr w:rsidR="00DC5C53" w:rsidRPr="00AE0BAF" w14:paraId="2FCB706B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8E8E619" w14:textId="77777777" w:rsidR="00DC5C53" w:rsidRPr="008F768F" w:rsidRDefault="00DC5C53" w:rsidP="008F77C5">
            <w:pPr>
              <w:spacing w:before="120"/>
            </w:pPr>
            <w:r w:rsidRPr="008F768F">
              <w:t>Backup and Version Control Strategy</w:t>
            </w:r>
          </w:p>
        </w:tc>
        <w:tc>
          <w:tcPr>
            <w:tcW w:w="6986" w:type="dxa"/>
            <w:shd w:val="clear" w:color="auto" w:fill="FFFFFF" w:themeFill="background1"/>
          </w:tcPr>
          <w:p w14:paraId="29D01BE9" w14:textId="77777777" w:rsidR="00DC5C53" w:rsidRPr="00AE0BAF" w:rsidRDefault="00DC5C53" w:rsidP="008F77C5">
            <w:pPr>
              <w:spacing w:before="120"/>
              <w:rPr>
                <w:i/>
              </w:rPr>
            </w:pPr>
            <w:r w:rsidRPr="00AE0BAF">
              <w:rPr>
                <w:i/>
              </w:rPr>
              <w:t xml:space="preserve">Describe the </w:t>
            </w:r>
            <w:r>
              <w:rPr>
                <w:i/>
              </w:rPr>
              <w:t>approach for backup and storage of the information associated with this project.</w:t>
            </w:r>
          </w:p>
        </w:tc>
      </w:tr>
      <w:tr w:rsidR="00DC5C53" w:rsidRPr="00A64190" w14:paraId="28115E21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2AA48A3F" w14:textId="77777777" w:rsidR="00DC5C53" w:rsidRPr="008F768F" w:rsidRDefault="00DC5C53" w:rsidP="008F77C5">
            <w:pPr>
              <w:spacing w:before="120"/>
            </w:pPr>
            <w:r>
              <w:t xml:space="preserve">Repository: </w:t>
            </w:r>
            <w:proofErr w:type="spellStart"/>
            <w:r>
              <w:t>ScienceBase</w:t>
            </w:r>
            <w:proofErr w:type="spellEnd"/>
            <w:r>
              <w:t xml:space="preserve"> </w:t>
            </w:r>
          </w:p>
        </w:tc>
        <w:tc>
          <w:tcPr>
            <w:tcW w:w="6986" w:type="dxa"/>
            <w:shd w:val="clear" w:color="auto" w:fill="FFFFFF" w:themeFill="background1"/>
          </w:tcPr>
          <w:p w14:paraId="05585068" w14:textId="77777777" w:rsidR="00DC5C53" w:rsidRPr="00A64190" w:rsidRDefault="00DC5C53" w:rsidP="008F77C5">
            <w:pPr>
              <w:spacing w:before="120"/>
              <w:rPr>
                <w:i/>
              </w:rPr>
            </w:pPr>
            <w:r>
              <w:rPr>
                <w:i/>
              </w:rPr>
              <w:t>I</w:t>
            </w:r>
            <w:r>
              <w:rPr>
                <w:rFonts w:hint="eastAsia"/>
                <w:i/>
              </w:rPr>
              <w:t>d</w:t>
            </w:r>
            <w:r>
              <w:rPr>
                <w:i/>
              </w:rPr>
              <w:t xml:space="preserve">entify the link to the </w:t>
            </w:r>
            <w:proofErr w:type="spellStart"/>
            <w:r>
              <w:rPr>
                <w:i/>
              </w:rPr>
              <w:t>ScienceBase</w:t>
            </w:r>
            <w:proofErr w:type="spellEnd"/>
            <w:r>
              <w:rPr>
                <w:i/>
              </w:rPr>
              <w:t xml:space="preserve"> repository for this data. Identify any </w:t>
            </w:r>
            <w:r>
              <w:rPr>
                <w:rFonts w:hint="eastAsia"/>
                <w:i/>
              </w:rPr>
              <w:t>other</w:t>
            </w:r>
            <w:r>
              <w:rPr>
                <w:i/>
              </w:rPr>
              <w:t xml:space="preserve"> repositories where you plan to share your data.</w:t>
            </w:r>
          </w:p>
        </w:tc>
      </w:tr>
      <w:tr w:rsidR="00DC5C53" w:rsidRPr="00A64190" w14:paraId="2C05E712" w14:textId="77777777" w:rsidTr="008F77C5">
        <w:trPr>
          <w:cantSplit/>
        </w:trPr>
        <w:tc>
          <w:tcPr>
            <w:tcW w:w="259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3D54E23E" w14:textId="77777777" w:rsidR="00DC5C53" w:rsidRPr="008F768F" w:rsidRDefault="00DC5C53" w:rsidP="008F77C5">
            <w:pPr>
              <w:spacing w:before="120"/>
            </w:pPr>
            <w:r w:rsidRPr="008F768F">
              <w:t>Data Security and Access Control</w:t>
            </w:r>
          </w:p>
        </w:tc>
        <w:tc>
          <w:tcPr>
            <w:tcW w:w="6986" w:type="dxa"/>
            <w:shd w:val="clear" w:color="auto" w:fill="FFFFFF" w:themeFill="background1"/>
          </w:tcPr>
          <w:p w14:paraId="7C783E95" w14:textId="77777777" w:rsidR="00DC5C53" w:rsidRPr="00A64190" w:rsidRDefault="00DC5C53" w:rsidP="008F77C5">
            <w:pPr>
              <w:spacing w:before="120"/>
              <w:rPr>
                <w:i/>
              </w:rPr>
            </w:pPr>
            <w:r w:rsidRPr="00A64190">
              <w:rPr>
                <w:i/>
              </w:rPr>
              <w:t xml:space="preserve">Describe how project data are </w:t>
            </w:r>
            <w:r>
              <w:rPr>
                <w:i/>
              </w:rPr>
              <w:t>secured (digital and non-digital records)</w:t>
            </w:r>
            <w:r w:rsidRPr="00A64190">
              <w:rPr>
                <w:i/>
              </w:rPr>
              <w:t xml:space="preserve">, and how access </w:t>
            </w:r>
            <w:r>
              <w:rPr>
                <w:i/>
              </w:rPr>
              <w:t xml:space="preserve">and permissions are </w:t>
            </w:r>
            <w:r w:rsidRPr="00A64190">
              <w:rPr>
                <w:i/>
              </w:rPr>
              <w:t>managed in the computer system</w:t>
            </w:r>
            <w:r>
              <w:rPr>
                <w:i/>
              </w:rPr>
              <w:t xml:space="preserve"> (public, read/write, no access)</w:t>
            </w:r>
          </w:p>
        </w:tc>
      </w:tr>
      <w:tr w:rsidR="00DC5C53" w:rsidRPr="00A64190" w14:paraId="53DF939F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797E6AA3" w14:textId="77777777" w:rsidR="00DC5C53" w:rsidRPr="008F768F" w:rsidRDefault="00DC5C53" w:rsidP="008F77C5">
            <w:pPr>
              <w:spacing w:before="120"/>
            </w:pPr>
            <w:r>
              <w:t>Restrictions</w:t>
            </w:r>
          </w:p>
        </w:tc>
        <w:tc>
          <w:tcPr>
            <w:tcW w:w="6986" w:type="dxa"/>
            <w:shd w:val="clear" w:color="auto" w:fill="FFFFFF" w:themeFill="background1"/>
          </w:tcPr>
          <w:p w14:paraId="01CDEBE6" w14:textId="77777777" w:rsidR="00DC5C53" w:rsidRPr="00A64190" w:rsidRDefault="00DC5C53" w:rsidP="008F77C5">
            <w:pPr>
              <w:spacing w:before="120"/>
              <w:rPr>
                <w:i/>
              </w:rPr>
            </w:pPr>
            <w:r>
              <w:rPr>
                <w:i/>
              </w:rPr>
              <w:t xml:space="preserve">Identify any limitations on access or </w:t>
            </w:r>
            <w:proofErr w:type="spellStart"/>
            <w:r>
              <w:rPr>
                <w:i/>
              </w:rPr>
              <w:t>resuse</w:t>
            </w:r>
            <w:proofErr w:type="spellEnd"/>
            <w:r>
              <w:rPr>
                <w:i/>
              </w:rPr>
              <w:t xml:space="preserve"> (e.g., sensitive data, restricted data, software with license restrictions, etc.) and provide justification for restriction with citation of policy.</w:t>
            </w:r>
          </w:p>
        </w:tc>
      </w:tr>
      <w:tr w:rsidR="00DC5C53" w:rsidRPr="00A64190" w14:paraId="6B93C001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432F1607" w14:textId="77777777" w:rsidR="00DC5C53" w:rsidRPr="008F768F" w:rsidRDefault="00DC5C53" w:rsidP="008F77C5">
            <w:pPr>
              <w:spacing w:before="120"/>
            </w:pPr>
            <w:r>
              <w:t>Digital Object Identifiers</w:t>
            </w:r>
          </w:p>
        </w:tc>
        <w:tc>
          <w:tcPr>
            <w:tcW w:w="6986" w:type="dxa"/>
            <w:shd w:val="clear" w:color="auto" w:fill="FFFFFF" w:themeFill="background1"/>
          </w:tcPr>
          <w:p w14:paraId="006CDE2B" w14:textId="77777777" w:rsidR="00DC5C53" w:rsidRPr="00A64190" w:rsidRDefault="00DC5C53" w:rsidP="008F77C5">
            <w:pPr>
              <w:spacing w:before="120"/>
              <w:rPr>
                <w:i/>
              </w:rPr>
            </w:pPr>
            <w:r>
              <w:rPr>
                <w:i/>
              </w:rPr>
              <w:t>Provide a</w:t>
            </w:r>
            <w:r w:rsidRPr="00A64190">
              <w:rPr>
                <w:i/>
              </w:rPr>
              <w:t xml:space="preserve"> Digital Object Identifier (DOIs) </w:t>
            </w:r>
            <w:r>
              <w:rPr>
                <w:i/>
              </w:rPr>
              <w:t>for data when available</w:t>
            </w:r>
          </w:p>
        </w:tc>
      </w:tr>
      <w:tr w:rsidR="00437A5E" w:rsidRPr="008F768F" w14:paraId="7E6801A8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06FEC3E4" w14:textId="77777777" w:rsidR="00437A5E" w:rsidRPr="008F768F" w:rsidRDefault="00437A5E" w:rsidP="008F77C5">
            <w:pPr>
              <w:spacing w:before="120"/>
            </w:pPr>
            <w:r>
              <w:t>Citation</w:t>
            </w:r>
          </w:p>
        </w:tc>
        <w:tc>
          <w:tcPr>
            <w:tcW w:w="6986" w:type="dxa"/>
            <w:shd w:val="clear" w:color="auto" w:fill="FFFFFF" w:themeFill="background1"/>
          </w:tcPr>
          <w:p w14:paraId="76ADA38B" w14:textId="413FBF5A" w:rsidR="00437A5E" w:rsidRPr="00A64190" w:rsidRDefault="00437A5E" w:rsidP="008F77C5">
            <w:pPr>
              <w:spacing w:before="120"/>
              <w:rPr>
                <w:i/>
              </w:rPr>
            </w:pPr>
            <w:r>
              <w:rPr>
                <w:i/>
              </w:rPr>
              <w:t>Specify how project data should be cited.</w:t>
            </w:r>
          </w:p>
        </w:tc>
      </w:tr>
      <w:tr w:rsidR="00DC5C53" w:rsidRPr="00A64190" w14:paraId="11F3092A" w14:textId="77777777" w:rsidTr="008F77C5">
        <w:trPr>
          <w:cantSplit/>
        </w:trPr>
        <w:tc>
          <w:tcPr>
            <w:tcW w:w="2590" w:type="dxa"/>
            <w:shd w:val="clear" w:color="auto" w:fill="DBE5F1" w:themeFill="accent1" w:themeFillTint="33"/>
          </w:tcPr>
          <w:p w14:paraId="1E39E2E6" w14:textId="77777777" w:rsidR="00DC5C53" w:rsidRPr="008F768F" w:rsidRDefault="00DC5C53" w:rsidP="008F77C5">
            <w:pPr>
              <w:spacing w:before="120"/>
            </w:pPr>
            <w:r>
              <w:t>Contact</w:t>
            </w:r>
          </w:p>
        </w:tc>
        <w:tc>
          <w:tcPr>
            <w:tcW w:w="6986" w:type="dxa"/>
            <w:shd w:val="clear" w:color="auto" w:fill="FFFFFF" w:themeFill="background1"/>
          </w:tcPr>
          <w:p w14:paraId="2DC24C3A" w14:textId="77777777" w:rsidR="00DC5C53" w:rsidRPr="00A64190" w:rsidRDefault="00DC5C53" w:rsidP="008F77C5">
            <w:pPr>
              <w:spacing w:before="120"/>
              <w:rPr>
                <w:i/>
              </w:rPr>
            </w:pPr>
            <w:r>
              <w:rPr>
                <w:i/>
              </w:rPr>
              <w:t>Provide a point of contact (name, email, phone number)</w:t>
            </w:r>
          </w:p>
        </w:tc>
      </w:tr>
    </w:tbl>
    <w:p w14:paraId="232631B6" w14:textId="77777777" w:rsidR="00DC5C53" w:rsidRDefault="00DC5C53" w:rsidP="00EB60FD"/>
    <w:sectPr w:rsidR="00DC5C53" w:rsidSect="004E60DE"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25518" w14:textId="77777777" w:rsidR="00D46B75" w:rsidRDefault="00D46B75" w:rsidP="006B62B0">
      <w:r>
        <w:separator/>
      </w:r>
    </w:p>
  </w:endnote>
  <w:endnote w:type="continuationSeparator" w:id="0">
    <w:p w14:paraId="53A8445D" w14:textId="77777777" w:rsidR="00D46B75" w:rsidRDefault="00D46B75" w:rsidP="006B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Univers 57 Condense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554341"/>
      <w:docPartObj>
        <w:docPartGallery w:val="Page Numbers (Bottom of Page)"/>
        <w:docPartUnique/>
      </w:docPartObj>
    </w:sdtPr>
    <w:sdtEndPr/>
    <w:sdtContent>
      <w:sdt>
        <w:sdtPr>
          <w:id w:val="1505318195"/>
          <w:docPartObj>
            <w:docPartGallery w:val="Page Numbers (Top of Page)"/>
            <w:docPartUnique/>
          </w:docPartObj>
        </w:sdtPr>
        <w:sdtEndPr/>
        <w:sdtContent>
          <w:p w14:paraId="5D41919D" w14:textId="4A4B1C4A" w:rsidR="00D46B75" w:rsidRDefault="00D46B75" w:rsidP="00A1438E">
            <w:pPr>
              <w:pStyle w:val="Footer"/>
              <w:rPr>
                <w:b/>
                <w:bCs/>
                <w:sz w:val="24"/>
                <w:szCs w:val="24"/>
              </w:rPr>
            </w:pPr>
          </w:p>
          <w:p w14:paraId="377C2CF8" w14:textId="77777777" w:rsidR="00D46B75" w:rsidRDefault="00F63C18" w:rsidP="001B278F">
            <w:pPr>
              <w:pStyle w:val="Footer"/>
              <w:jc w:val="cen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D63B3" w14:textId="77777777" w:rsidR="00D46B75" w:rsidRDefault="00D46B75" w:rsidP="006B62B0">
      <w:r>
        <w:separator/>
      </w:r>
    </w:p>
  </w:footnote>
  <w:footnote w:type="continuationSeparator" w:id="0">
    <w:p w14:paraId="3A5CD0D4" w14:textId="77777777" w:rsidR="00D46B75" w:rsidRDefault="00D46B75" w:rsidP="006B6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642C6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12A8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2"/>
    <w:multiLevelType w:val="singleLevel"/>
    <w:tmpl w:val="5D2CC28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</w:abstractNum>
  <w:abstractNum w:abstractNumId="3">
    <w:nsid w:val="FFFFFF83"/>
    <w:multiLevelType w:val="singleLevel"/>
    <w:tmpl w:val="4BC8A5F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</w:abstractNum>
  <w:abstractNum w:abstractNumId="4">
    <w:nsid w:val="FFFFFF88"/>
    <w:multiLevelType w:val="singleLevel"/>
    <w:tmpl w:val="48F6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11A694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</w:abstractNum>
  <w:abstractNum w:abstractNumId="6">
    <w:nsid w:val="024C4AB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61744A9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>
    <w:nsid w:val="0E9170B9"/>
    <w:multiLevelType w:val="hybridMultilevel"/>
    <w:tmpl w:val="522015DE"/>
    <w:lvl w:ilvl="0" w:tplc="511E6844">
      <w:start w:val="1"/>
      <w:numFmt w:val="decimal"/>
      <w:lvlText w:val="Table %1."/>
      <w:lvlJc w:val="left"/>
      <w:pPr>
        <w:tabs>
          <w:tab w:val="num" w:pos="144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431EF4"/>
    <w:multiLevelType w:val="multilevel"/>
    <w:tmpl w:val="BD3C4C5A"/>
    <w:lvl w:ilvl="0">
      <w:start w:val="1"/>
      <w:numFmt w:val="decimal"/>
      <w:lvlText w:val="Figure %1."/>
      <w:lvlJc w:val="left"/>
      <w:pPr>
        <w:tabs>
          <w:tab w:val="num" w:pos="864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995697"/>
    <w:multiLevelType w:val="hybridMultilevel"/>
    <w:tmpl w:val="55E81C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94B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11B44BF"/>
    <w:multiLevelType w:val="hybridMultilevel"/>
    <w:tmpl w:val="1E4C9B72"/>
    <w:lvl w:ilvl="0" w:tplc="0226CF88">
      <w:start w:val="1"/>
      <w:numFmt w:val="decimal"/>
      <w:pStyle w:val="ListNumber3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2AC5CA5"/>
    <w:multiLevelType w:val="hybridMultilevel"/>
    <w:tmpl w:val="DC24F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9C2F2F"/>
    <w:multiLevelType w:val="hybridMultilevel"/>
    <w:tmpl w:val="D78815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E45491E"/>
    <w:multiLevelType w:val="hybridMultilevel"/>
    <w:tmpl w:val="7CF8C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46F09"/>
    <w:multiLevelType w:val="multilevel"/>
    <w:tmpl w:val="522015DE"/>
    <w:lvl w:ilvl="0">
      <w:start w:val="1"/>
      <w:numFmt w:val="decimal"/>
      <w:lvlText w:val="Table %1."/>
      <w:lvlJc w:val="left"/>
      <w:pPr>
        <w:tabs>
          <w:tab w:val="num" w:pos="144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A4743D"/>
    <w:multiLevelType w:val="multilevel"/>
    <w:tmpl w:val="44029250"/>
    <w:lvl w:ilvl="0">
      <w:start w:val="1"/>
      <w:numFmt w:val="decimal"/>
      <w:lvlText w:val="Table %1."/>
      <w:lvlJc w:val="left"/>
      <w:pPr>
        <w:tabs>
          <w:tab w:val="num" w:pos="144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3C05D7"/>
    <w:multiLevelType w:val="multilevel"/>
    <w:tmpl w:val="7C1E327A"/>
    <w:lvl w:ilvl="0">
      <w:start w:val="1"/>
      <w:numFmt w:val="decimal"/>
      <w:lvlText w:val="Table %1. "/>
      <w:lvlJc w:val="left"/>
      <w:pPr>
        <w:tabs>
          <w:tab w:val="num" w:pos="144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FA0009"/>
    <w:multiLevelType w:val="multilevel"/>
    <w:tmpl w:val="30D01D10"/>
    <w:lvl w:ilvl="0">
      <w:start w:val="1"/>
      <w:numFmt w:val="upperRoman"/>
      <w:lvlText w:val="Article %1."/>
      <w:lvlJc w:val="left"/>
      <w:pPr>
        <w:tabs>
          <w:tab w:val="num" w:pos="2808"/>
        </w:tabs>
        <w:ind w:left="288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808"/>
        </w:tabs>
        <w:ind w:left="288" w:firstLine="0"/>
      </w:pPr>
    </w:lvl>
    <w:lvl w:ilvl="2">
      <w:start w:val="1"/>
      <w:numFmt w:val="lowerLetter"/>
      <w:lvlText w:val="(%3)"/>
      <w:lvlJc w:val="left"/>
      <w:pPr>
        <w:tabs>
          <w:tab w:val="num" w:pos="1296"/>
        </w:tabs>
        <w:ind w:left="1008" w:hanging="432"/>
      </w:p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440"/>
        </w:tabs>
        <w:ind w:left="1440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584"/>
        </w:tabs>
        <w:ind w:left="1584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728"/>
        </w:tabs>
        <w:ind w:left="1728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872"/>
        </w:tabs>
        <w:ind w:left="1872" w:hanging="144"/>
      </w:pPr>
    </w:lvl>
  </w:abstractNum>
  <w:abstractNum w:abstractNumId="20">
    <w:nsid w:val="3BD04CA5"/>
    <w:multiLevelType w:val="hybridMultilevel"/>
    <w:tmpl w:val="772666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C4698F"/>
    <w:multiLevelType w:val="multilevel"/>
    <w:tmpl w:val="3EFA7FF4"/>
    <w:lvl w:ilvl="0">
      <w:start w:val="1"/>
      <w:numFmt w:val="decimal"/>
      <w:lvlText w:val="Table %1."/>
      <w:lvlJc w:val="left"/>
      <w:pPr>
        <w:tabs>
          <w:tab w:val="num" w:pos="216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5640C"/>
    <w:multiLevelType w:val="multilevel"/>
    <w:tmpl w:val="9634DA66"/>
    <w:lvl w:ilvl="0">
      <w:start w:val="1"/>
      <w:numFmt w:val="decimal"/>
      <w:lvlText w:val="Table %1."/>
      <w:lvlJc w:val="left"/>
      <w:pPr>
        <w:tabs>
          <w:tab w:val="num" w:pos="1152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A6645B"/>
    <w:multiLevelType w:val="hybridMultilevel"/>
    <w:tmpl w:val="FE081B6A"/>
    <w:lvl w:ilvl="0" w:tplc="27FAE5B6">
      <w:start w:val="1"/>
      <w:numFmt w:val="decimal"/>
      <w:pStyle w:val="FigureCaption"/>
      <w:lvlText w:val="Figure %1."/>
      <w:lvlJc w:val="center"/>
      <w:pPr>
        <w:tabs>
          <w:tab w:val="num" w:pos="1008"/>
        </w:tabs>
        <w:ind w:left="360" w:hanging="7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DB2F55"/>
    <w:multiLevelType w:val="hybridMultilevel"/>
    <w:tmpl w:val="39AAC194"/>
    <w:lvl w:ilvl="0" w:tplc="FEF0C64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684F67"/>
    <w:multiLevelType w:val="hybridMultilevel"/>
    <w:tmpl w:val="B3229D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0C1B06"/>
    <w:multiLevelType w:val="multilevel"/>
    <w:tmpl w:val="BD3C4C5A"/>
    <w:lvl w:ilvl="0">
      <w:start w:val="1"/>
      <w:numFmt w:val="decimal"/>
      <w:lvlText w:val="Figure %1."/>
      <w:lvlJc w:val="left"/>
      <w:pPr>
        <w:tabs>
          <w:tab w:val="num" w:pos="864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273400"/>
    <w:multiLevelType w:val="hybridMultilevel"/>
    <w:tmpl w:val="BFE2E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27BE1"/>
    <w:multiLevelType w:val="multilevel"/>
    <w:tmpl w:val="BD3C4C5A"/>
    <w:lvl w:ilvl="0">
      <w:start w:val="1"/>
      <w:numFmt w:val="decimal"/>
      <w:lvlText w:val="Figure %1."/>
      <w:lvlJc w:val="left"/>
      <w:pPr>
        <w:tabs>
          <w:tab w:val="num" w:pos="864"/>
        </w:tabs>
        <w:ind w:left="108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516ADF"/>
    <w:multiLevelType w:val="hybridMultilevel"/>
    <w:tmpl w:val="772666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1D5BB0"/>
    <w:multiLevelType w:val="multilevel"/>
    <w:tmpl w:val="5F849F5A"/>
    <w:lvl w:ilvl="0">
      <w:start w:val="1"/>
      <w:numFmt w:val="decimal"/>
      <w:lvlText w:val="Table %1. "/>
      <w:lvlJc w:val="left"/>
      <w:pPr>
        <w:tabs>
          <w:tab w:val="num" w:pos="864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4FB6D6F"/>
    <w:multiLevelType w:val="multilevel"/>
    <w:tmpl w:val="FFC281C0"/>
    <w:lvl w:ilvl="0">
      <w:start w:val="1"/>
      <w:numFmt w:val="decimal"/>
      <w:lvlText w:val="Figure %1."/>
      <w:lvlJc w:val="center"/>
      <w:pPr>
        <w:tabs>
          <w:tab w:val="num" w:pos="144"/>
        </w:tabs>
        <w:ind w:left="360" w:hanging="72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363C1"/>
    <w:multiLevelType w:val="multilevel"/>
    <w:tmpl w:val="B790C560"/>
    <w:lvl w:ilvl="0">
      <w:start w:val="1"/>
      <w:numFmt w:val="decimal"/>
      <w:lvlText w:val="Table %1."/>
      <w:lvlJc w:val="left"/>
      <w:pPr>
        <w:tabs>
          <w:tab w:val="num" w:pos="108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536D1"/>
    <w:multiLevelType w:val="hybridMultilevel"/>
    <w:tmpl w:val="595224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92F22FC"/>
    <w:multiLevelType w:val="hybridMultilevel"/>
    <w:tmpl w:val="9FF613CC"/>
    <w:lvl w:ilvl="0" w:tplc="7CAA012E">
      <w:start w:val="1"/>
      <w:numFmt w:val="decimal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BE0760"/>
    <w:multiLevelType w:val="multilevel"/>
    <w:tmpl w:val="141A6C9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6">
    <w:nsid w:val="5BFC22B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5E3278C3"/>
    <w:multiLevelType w:val="hybridMultilevel"/>
    <w:tmpl w:val="F5822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0C0BA8"/>
    <w:multiLevelType w:val="multilevel"/>
    <w:tmpl w:val="D2F6B4BA"/>
    <w:lvl w:ilvl="0">
      <w:start w:val="1"/>
      <w:numFmt w:val="decimal"/>
      <w:lvlText w:val="Table %1."/>
      <w:lvlJc w:val="left"/>
      <w:pPr>
        <w:tabs>
          <w:tab w:val="num" w:pos="144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07431"/>
    <w:multiLevelType w:val="hybridMultilevel"/>
    <w:tmpl w:val="8CB44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5F708BE"/>
    <w:multiLevelType w:val="hybridMultilevel"/>
    <w:tmpl w:val="3FE6D8B0"/>
    <w:lvl w:ilvl="0" w:tplc="9394391C">
      <w:start w:val="1"/>
      <w:numFmt w:val="decimal"/>
      <w:pStyle w:val="TableTitle"/>
      <w:lvlText w:val="Table %1. "/>
      <w:lvlJc w:val="center"/>
      <w:pPr>
        <w:tabs>
          <w:tab w:val="num" w:pos="864"/>
        </w:tabs>
        <w:ind w:left="360" w:hanging="72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78F2D26"/>
    <w:multiLevelType w:val="hybridMultilevel"/>
    <w:tmpl w:val="BF5268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27255BD"/>
    <w:multiLevelType w:val="hybridMultilevel"/>
    <w:tmpl w:val="F5822F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39"/>
  </w:num>
  <w:num w:numId="4">
    <w:abstractNumId w:val="27"/>
  </w:num>
  <w:num w:numId="5">
    <w:abstractNumId w:val="35"/>
  </w:num>
  <w:num w:numId="6">
    <w:abstractNumId w:val="29"/>
  </w:num>
  <w:num w:numId="7">
    <w:abstractNumId w:val="7"/>
  </w:num>
  <w:num w:numId="8">
    <w:abstractNumId w:val="42"/>
  </w:num>
  <w:num w:numId="9">
    <w:abstractNumId w:val="25"/>
  </w:num>
  <w:num w:numId="10">
    <w:abstractNumId w:val="20"/>
  </w:num>
  <w:num w:numId="11">
    <w:abstractNumId w:val="37"/>
  </w:num>
  <w:num w:numId="12">
    <w:abstractNumId w:val="41"/>
  </w:num>
  <w:num w:numId="13">
    <w:abstractNumId w:val="10"/>
  </w:num>
  <w:num w:numId="14">
    <w:abstractNumId w:val="3"/>
  </w:num>
  <w:num w:numId="15">
    <w:abstractNumId w:val="2"/>
  </w:num>
  <w:num w:numId="16">
    <w:abstractNumId w:val="5"/>
  </w:num>
  <w:num w:numId="17">
    <w:abstractNumId w:val="4"/>
  </w:num>
  <w:num w:numId="18">
    <w:abstractNumId w:val="1"/>
  </w:num>
  <w:num w:numId="19">
    <w:abstractNumId w:val="0"/>
  </w:num>
  <w:num w:numId="20">
    <w:abstractNumId w:val="19"/>
  </w:num>
  <w:num w:numId="21">
    <w:abstractNumId w:val="23"/>
  </w:num>
  <w:num w:numId="22">
    <w:abstractNumId w:val="8"/>
  </w:num>
  <w:num w:numId="23">
    <w:abstractNumId w:val="38"/>
  </w:num>
  <w:num w:numId="24">
    <w:abstractNumId w:val="28"/>
  </w:num>
  <w:num w:numId="25">
    <w:abstractNumId w:val="9"/>
  </w:num>
  <w:num w:numId="26">
    <w:abstractNumId w:val="21"/>
  </w:num>
  <w:num w:numId="27">
    <w:abstractNumId w:val="18"/>
  </w:num>
  <w:num w:numId="28">
    <w:abstractNumId w:val="16"/>
  </w:num>
  <w:num w:numId="29">
    <w:abstractNumId w:val="40"/>
  </w:num>
  <w:num w:numId="30">
    <w:abstractNumId w:val="17"/>
  </w:num>
  <w:num w:numId="31">
    <w:abstractNumId w:val="32"/>
  </w:num>
  <w:num w:numId="32">
    <w:abstractNumId w:val="22"/>
  </w:num>
  <w:num w:numId="33">
    <w:abstractNumId w:val="11"/>
  </w:num>
  <w:num w:numId="34">
    <w:abstractNumId w:val="36"/>
  </w:num>
  <w:num w:numId="35">
    <w:abstractNumId w:val="6"/>
  </w:num>
  <w:num w:numId="36">
    <w:abstractNumId w:val="30"/>
  </w:num>
  <w:num w:numId="37">
    <w:abstractNumId w:val="26"/>
  </w:num>
  <w:num w:numId="38">
    <w:abstractNumId w:val="31"/>
  </w:num>
  <w:num w:numId="39">
    <w:abstractNumId w:val="33"/>
  </w:num>
  <w:num w:numId="40">
    <w:abstractNumId w:val="14"/>
  </w:num>
  <w:num w:numId="41">
    <w:abstractNumId w:val="24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attachedTemplate r:id="rId1"/>
  <w:linkStyles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B4"/>
    <w:rsid w:val="0001057B"/>
    <w:rsid w:val="00045F3F"/>
    <w:rsid w:val="000466E3"/>
    <w:rsid w:val="00046FBF"/>
    <w:rsid w:val="00051016"/>
    <w:rsid w:val="000859C3"/>
    <w:rsid w:val="000A5D78"/>
    <w:rsid w:val="000A6E4F"/>
    <w:rsid w:val="000A7F68"/>
    <w:rsid w:val="000B7ABD"/>
    <w:rsid w:val="000C12A0"/>
    <w:rsid w:val="000C7BF9"/>
    <w:rsid w:val="000E2FE8"/>
    <w:rsid w:val="000F508D"/>
    <w:rsid w:val="000F55FF"/>
    <w:rsid w:val="00111312"/>
    <w:rsid w:val="00117567"/>
    <w:rsid w:val="00123082"/>
    <w:rsid w:val="00134615"/>
    <w:rsid w:val="0014136B"/>
    <w:rsid w:val="00154E85"/>
    <w:rsid w:val="001566C1"/>
    <w:rsid w:val="001636FB"/>
    <w:rsid w:val="001844DD"/>
    <w:rsid w:val="00195FB0"/>
    <w:rsid w:val="001A08FB"/>
    <w:rsid w:val="001A7FAD"/>
    <w:rsid w:val="001B1FA5"/>
    <w:rsid w:val="001B278F"/>
    <w:rsid w:val="001E7263"/>
    <w:rsid w:val="001E73E2"/>
    <w:rsid w:val="001F4650"/>
    <w:rsid w:val="00203D8C"/>
    <w:rsid w:val="00213D83"/>
    <w:rsid w:val="00213E4E"/>
    <w:rsid w:val="0023494E"/>
    <w:rsid w:val="00242BE6"/>
    <w:rsid w:val="00297923"/>
    <w:rsid w:val="002A5A86"/>
    <w:rsid w:val="002B2470"/>
    <w:rsid w:val="002B28A4"/>
    <w:rsid w:val="002C1197"/>
    <w:rsid w:val="002D1355"/>
    <w:rsid w:val="002E594E"/>
    <w:rsid w:val="002F3E3D"/>
    <w:rsid w:val="002F4B1F"/>
    <w:rsid w:val="00311899"/>
    <w:rsid w:val="003148D5"/>
    <w:rsid w:val="00325377"/>
    <w:rsid w:val="00350746"/>
    <w:rsid w:val="003565F7"/>
    <w:rsid w:val="00382E72"/>
    <w:rsid w:val="00383107"/>
    <w:rsid w:val="003851D0"/>
    <w:rsid w:val="0039133D"/>
    <w:rsid w:val="00391672"/>
    <w:rsid w:val="00394E0C"/>
    <w:rsid w:val="003A0FC5"/>
    <w:rsid w:val="003C104F"/>
    <w:rsid w:val="003C23E0"/>
    <w:rsid w:val="00403323"/>
    <w:rsid w:val="00417CA6"/>
    <w:rsid w:val="00424D76"/>
    <w:rsid w:val="00437A5E"/>
    <w:rsid w:val="00445C75"/>
    <w:rsid w:val="00450354"/>
    <w:rsid w:val="00452698"/>
    <w:rsid w:val="00463940"/>
    <w:rsid w:val="00467A88"/>
    <w:rsid w:val="0048002D"/>
    <w:rsid w:val="00483743"/>
    <w:rsid w:val="004A2127"/>
    <w:rsid w:val="004C0A8E"/>
    <w:rsid w:val="004C0ABE"/>
    <w:rsid w:val="004C6684"/>
    <w:rsid w:val="004D36DB"/>
    <w:rsid w:val="004E2BC8"/>
    <w:rsid w:val="004E60DE"/>
    <w:rsid w:val="004F38CA"/>
    <w:rsid w:val="005067B8"/>
    <w:rsid w:val="00541A2E"/>
    <w:rsid w:val="005424D9"/>
    <w:rsid w:val="00547955"/>
    <w:rsid w:val="00563728"/>
    <w:rsid w:val="00566184"/>
    <w:rsid w:val="005707EB"/>
    <w:rsid w:val="00585863"/>
    <w:rsid w:val="005A0F02"/>
    <w:rsid w:val="005A704A"/>
    <w:rsid w:val="005B5FCB"/>
    <w:rsid w:val="005D2931"/>
    <w:rsid w:val="005D69DE"/>
    <w:rsid w:val="005E478A"/>
    <w:rsid w:val="005F1583"/>
    <w:rsid w:val="0062684F"/>
    <w:rsid w:val="00643127"/>
    <w:rsid w:val="0066103D"/>
    <w:rsid w:val="0068612A"/>
    <w:rsid w:val="006961B9"/>
    <w:rsid w:val="006A57C5"/>
    <w:rsid w:val="006B22E1"/>
    <w:rsid w:val="006B62B0"/>
    <w:rsid w:val="006E3BD6"/>
    <w:rsid w:val="006F0D4B"/>
    <w:rsid w:val="006F64BE"/>
    <w:rsid w:val="00723454"/>
    <w:rsid w:val="007264D8"/>
    <w:rsid w:val="0073562E"/>
    <w:rsid w:val="0073614B"/>
    <w:rsid w:val="007423CC"/>
    <w:rsid w:val="007434C2"/>
    <w:rsid w:val="00770733"/>
    <w:rsid w:val="007755ED"/>
    <w:rsid w:val="0078570C"/>
    <w:rsid w:val="0078599F"/>
    <w:rsid w:val="0078628D"/>
    <w:rsid w:val="007B4126"/>
    <w:rsid w:val="007B7655"/>
    <w:rsid w:val="007C2B00"/>
    <w:rsid w:val="007C486D"/>
    <w:rsid w:val="007D7BED"/>
    <w:rsid w:val="007E0C09"/>
    <w:rsid w:val="008076D4"/>
    <w:rsid w:val="00812631"/>
    <w:rsid w:val="008176D6"/>
    <w:rsid w:val="00833095"/>
    <w:rsid w:val="00835224"/>
    <w:rsid w:val="0084292F"/>
    <w:rsid w:val="00872587"/>
    <w:rsid w:val="00877644"/>
    <w:rsid w:val="008B35F9"/>
    <w:rsid w:val="008D1685"/>
    <w:rsid w:val="008D2128"/>
    <w:rsid w:val="008D39A2"/>
    <w:rsid w:val="008F31B7"/>
    <w:rsid w:val="008F768F"/>
    <w:rsid w:val="008F77C5"/>
    <w:rsid w:val="009136CD"/>
    <w:rsid w:val="00926424"/>
    <w:rsid w:val="00931FC4"/>
    <w:rsid w:val="00934522"/>
    <w:rsid w:val="00936B41"/>
    <w:rsid w:val="00950F89"/>
    <w:rsid w:val="00952460"/>
    <w:rsid w:val="00961C47"/>
    <w:rsid w:val="00963562"/>
    <w:rsid w:val="00963A47"/>
    <w:rsid w:val="00973D0B"/>
    <w:rsid w:val="0098602E"/>
    <w:rsid w:val="009910BF"/>
    <w:rsid w:val="009946DB"/>
    <w:rsid w:val="009A5F08"/>
    <w:rsid w:val="009A70B9"/>
    <w:rsid w:val="009B427A"/>
    <w:rsid w:val="009D0F11"/>
    <w:rsid w:val="009E27A5"/>
    <w:rsid w:val="009E2FFD"/>
    <w:rsid w:val="009F2015"/>
    <w:rsid w:val="009F6B69"/>
    <w:rsid w:val="00A0360D"/>
    <w:rsid w:val="00A1438E"/>
    <w:rsid w:val="00A145EE"/>
    <w:rsid w:val="00A313BF"/>
    <w:rsid w:val="00A36AE0"/>
    <w:rsid w:val="00A40019"/>
    <w:rsid w:val="00A46226"/>
    <w:rsid w:val="00A52960"/>
    <w:rsid w:val="00A64190"/>
    <w:rsid w:val="00A655E4"/>
    <w:rsid w:val="00A67826"/>
    <w:rsid w:val="00A7006D"/>
    <w:rsid w:val="00A87C65"/>
    <w:rsid w:val="00A87E6E"/>
    <w:rsid w:val="00A90EF2"/>
    <w:rsid w:val="00AA642F"/>
    <w:rsid w:val="00AB59D9"/>
    <w:rsid w:val="00AB5C23"/>
    <w:rsid w:val="00AC37CA"/>
    <w:rsid w:val="00AC54A4"/>
    <w:rsid w:val="00AE0BAF"/>
    <w:rsid w:val="00AF4819"/>
    <w:rsid w:val="00B04F26"/>
    <w:rsid w:val="00B054A7"/>
    <w:rsid w:val="00B102ED"/>
    <w:rsid w:val="00B12623"/>
    <w:rsid w:val="00B207BD"/>
    <w:rsid w:val="00B36598"/>
    <w:rsid w:val="00B433B9"/>
    <w:rsid w:val="00B47C2A"/>
    <w:rsid w:val="00B55555"/>
    <w:rsid w:val="00B5748E"/>
    <w:rsid w:val="00B6474C"/>
    <w:rsid w:val="00B70778"/>
    <w:rsid w:val="00BA3DDD"/>
    <w:rsid w:val="00BB4D5B"/>
    <w:rsid w:val="00BC72CA"/>
    <w:rsid w:val="00BD37B5"/>
    <w:rsid w:val="00BD4F11"/>
    <w:rsid w:val="00BD63E5"/>
    <w:rsid w:val="00C044A5"/>
    <w:rsid w:val="00C05E6D"/>
    <w:rsid w:val="00C13093"/>
    <w:rsid w:val="00C30862"/>
    <w:rsid w:val="00C3660B"/>
    <w:rsid w:val="00C502B6"/>
    <w:rsid w:val="00C62430"/>
    <w:rsid w:val="00C6288F"/>
    <w:rsid w:val="00C737F4"/>
    <w:rsid w:val="00C8251E"/>
    <w:rsid w:val="00C92BAA"/>
    <w:rsid w:val="00C92FF8"/>
    <w:rsid w:val="00C95833"/>
    <w:rsid w:val="00CA13BE"/>
    <w:rsid w:val="00CB17B2"/>
    <w:rsid w:val="00CD10C9"/>
    <w:rsid w:val="00CE2941"/>
    <w:rsid w:val="00CF649E"/>
    <w:rsid w:val="00CF7EF0"/>
    <w:rsid w:val="00D00FB4"/>
    <w:rsid w:val="00D108CA"/>
    <w:rsid w:val="00D27527"/>
    <w:rsid w:val="00D32573"/>
    <w:rsid w:val="00D34DAD"/>
    <w:rsid w:val="00D46074"/>
    <w:rsid w:val="00D46B75"/>
    <w:rsid w:val="00D63976"/>
    <w:rsid w:val="00D674DB"/>
    <w:rsid w:val="00D911C3"/>
    <w:rsid w:val="00D95D49"/>
    <w:rsid w:val="00D97DAF"/>
    <w:rsid w:val="00DB5BC8"/>
    <w:rsid w:val="00DC0E52"/>
    <w:rsid w:val="00DC1186"/>
    <w:rsid w:val="00DC5C53"/>
    <w:rsid w:val="00DD28DE"/>
    <w:rsid w:val="00DE2832"/>
    <w:rsid w:val="00E31485"/>
    <w:rsid w:val="00E320D8"/>
    <w:rsid w:val="00E505ED"/>
    <w:rsid w:val="00E538AB"/>
    <w:rsid w:val="00E55972"/>
    <w:rsid w:val="00E56874"/>
    <w:rsid w:val="00E60003"/>
    <w:rsid w:val="00E6760F"/>
    <w:rsid w:val="00E73D0F"/>
    <w:rsid w:val="00E80F89"/>
    <w:rsid w:val="00E815F9"/>
    <w:rsid w:val="00E83F3B"/>
    <w:rsid w:val="00E85AE1"/>
    <w:rsid w:val="00EB60FD"/>
    <w:rsid w:val="00EC719A"/>
    <w:rsid w:val="00EF31C5"/>
    <w:rsid w:val="00EF5EFA"/>
    <w:rsid w:val="00F13BCE"/>
    <w:rsid w:val="00F34660"/>
    <w:rsid w:val="00F421A0"/>
    <w:rsid w:val="00F43E66"/>
    <w:rsid w:val="00F44526"/>
    <w:rsid w:val="00F46554"/>
    <w:rsid w:val="00F513E8"/>
    <w:rsid w:val="00F54128"/>
    <w:rsid w:val="00F63C18"/>
    <w:rsid w:val="00F647DA"/>
    <w:rsid w:val="00F67DC4"/>
    <w:rsid w:val="00FB5629"/>
    <w:rsid w:val="00FC1A32"/>
    <w:rsid w:val="00FE3716"/>
    <w:rsid w:val="00FF0612"/>
    <w:rsid w:val="00FF4A28"/>
    <w:rsid w:val="00FF51EA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EF6A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Bullet" w:uiPriority="0" w:qFormat="1"/>
    <w:lsdException w:name="List Number" w:uiPriority="0" w:qFormat="1"/>
    <w:lsdException w:name="List Bullet 2" w:uiPriority="0" w:qFormat="1"/>
    <w:lsdException w:name="List Bullet 3" w:uiPriority="0" w:qFormat="1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E2FFD"/>
    <w:pPr>
      <w:keepNext/>
      <w:spacing w:before="240" w:line="480" w:lineRule="auto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autoRedefine/>
    <w:qFormat/>
    <w:rsid w:val="009E2FFD"/>
    <w:pPr>
      <w:keepNext/>
      <w:spacing w:before="240" w:line="480" w:lineRule="auto"/>
      <w:outlineLvl w:val="1"/>
    </w:pPr>
    <w:rPr>
      <w:rFonts w:ascii="Arial Narrow" w:hAnsi="Arial Narrow" w:cs="Arial"/>
      <w:b/>
      <w:bCs/>
      <w:iCs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9E2FFD"/>
    <w:pPr>
      <w:keepNext/>
      <w:spacing w:before="240" w:line="480" w:lineRule="auto"/>
      <w:outlineLvl w:val="2"/>
    </w:pPr>
    <w:rPr>
      <w:rFonts w:ascii="Arial Narrow" w:hAnsi="Arial Narrow" w:cs="Arial"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9E2FFD"/>
    <w:pPr>
      <w:keepNext/>
      <w:spacing w:before="240" w:line="480" w:lineRule="auto"/>
      <w:outlineLvl w:val="3"/>
    </w:pPr>
    <w:rPr>
      <w:rFonts w:ascii="Arial Narrow" w:hAnsi="Arial Narrow"/>
      <w:bCs/>
      <w:sz w:val="22"/>
      <w:szCs w:val="22"/>
    </w:rPr>
  </w:style>
  <w:style w:type="paragraph" w:styleId="Heading5">
    <w:name w:val="heading 5"/>
    <w:basedOn w:val="Normal"/>
    <w:next w:val="BodyText"/>
    <w:link w:val="Heading5Char"/>
    <w:qFormat/>
    <w:rsid w:val="009E2FFD"/>
    <w:pPr>
      <w:spacing w:before="240" w:line="480" w:lineRule="auto"/>
      <w:outlineLvl w:val="4"/>
    </w:pPr>
    <w:rPr>
      <w:rFonts w:ascii="Arial Narrow" w:hAnsi="Arial Narrow"/>
      <w:bCs/>
      <w:i/>
      <w:iCs/>
      <w:spacing w:val="30"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qFormat/>
    <w:rsid w:val="009E2FFD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9E2FFD"/>
    <w:pPr>
      <w:numPr>
        <w:ilvl w:val="6"/>
        <w:numId w:val="20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9E2FFD"/>
    <w:pPr>
      <w:numPr>
        <w:ilvl w:val="7"/>
        <w:numId w:val="20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9E2FFD"/>
    <w:pPr>
      <w:numPr>
        <w:ilvl w:val="8"/>
        <w:numId w:val="20"/>
      </w:numPr>
      <w:spacing w:before="240" w:after="60"/>
      <w:outlineLvl w:val="8"/>
    </w:pPr>
    <w:rPr>
      <w:rFonts w:ascii="Arial Narrow" w:hAnsi="Arial Narrow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9E2F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E2FFD"/>
  </w:style>
  <w:style w:type="character" w:customStyle="1" w:styleId="Heading1Char">
    <w:name w:val="Heading 1 Char"/>
    <w:basedOn w:val="DefaultParagraphFont"/>
    <w:link w:val="Heading1"/>
    <w:rsid w:val="009E2FFD"/>
    <w:rPr>
      <w:rFonts w:ascii="Arial Narrow" w:eastAsia="Times New Roman" w:hAnsi="Arial Narrow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006D"/>
    <w:rPr>
      <w:rFonts w:ascii="Arial Narrow" w:eastAsia="Times New Roman" w:hAnsi="Arial Narrow" w:cs="Arial"/>
      <w:b/>
      <w:bCs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7006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7006D"/>
    <w:rPr>
      <w:rFonts w:ascii="Arial Narrow" w:eastAsia="Times New Roman" w:hAnsi="Arial Narrow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7006D"/>
    <w:rPr>
      <w:rFonts w:ascii="Arial Narrow" w:eastAsia="Times New Roman" w:hAnsi="Arial Narrow" w:cs="Times New Roman"/>
      <w:bCs/>
    </w:rPr>
  </w:style>
  <w:style w:type="character" w:customStyle="1" w:styleId="Heading5Char">
    <w:name w:val="Heading 5 Char"/>
    <w:basedOn w:val="DefaultParagraphFont"/>
    <w:link w:val="Heading5"/>
    <w:rsid w:val="00A7006D"/>
    <w:rPr>
      <w:rFonts w:ascii="Arial Narrow" w:eastAsia="Times New Roman" w:hAnsi="Arial Narrow" w:cs="Times New Roman"/>
      <w:bCs/>
      <w:i/>
      <w:iCs/>
      <w:spacing w:val="30"/>
    </w:rPr>
  </w:style>
  <w:style w:type="character" w:customStyle="1" w:styleId="Heading6Char">
    <w:name w:val="Heading 6 Char"/>
    <w:basedOn w:val="DefaultParagraphFont"/>
    <w:link w:val="Heading6"/>
    <w:semiHidden/>
    <w:rsid w:val="00A7006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A700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7006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7006D"/>
    <w:rPr>
      <w:rFonts w:ascii="Arial Narrow" w:eastAsia="Times New Roman" w:hAnsi="Arial Narrow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2B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2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62B0"/>
    <w:rPr>
      <w:vertAlign w:val="superscript"/>
    </w:rPr>
  </w:style>
  <w:style w:type="table" w:styleId="TableGrid">
    <w:name w:val="Table Grid"/>
    <w:basedOn w:val="TableNormal"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5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EFA"/>
  </w:style>
  <w:style w:type="paragraph" w:styleId="Footer">
    <w:name w:val="footer"/>
    <w:basedOn w:val="Normal"/>
    <w:link w:val="FooterChar"/>
    <w:rsid w:val="009E2F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5E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9E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2FFD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A7006D"/>
    <w:pPr>
      <w:outlineLvl w:val="9"/>
    </w:pPr>
  </w:style>
  <w:style w:type="paragraph" w:styleId="TOC1">
    <w:name w:val="toc 1"/>
    <w:basedOn w:val="Normal"/>
    <w:next w:val="Normal"/>
    <w:autoRedefine/>
    <w:rsid w:val="00566184"/>
    <w:pPr>
      <w:tabs>
        <w:tab w:val="right" w:leader="dot" w:pos="9360"/>
      </w:tabs>
      <w:spacing w:line="480" w:lineRule="auto"/>
    </w:pPr>
    <w:rPr>
      <w:rFonts w:ascii="Arial Narrow" w:hAnsi="Arial Narrow"/>
      <w:sz w:val="24"/>
    </w:rPr>
  </w:style>
  <w:style w:type="paragraph" w:styleId="TOC2">
    <w:name w:val="toc 2"/>
    <w:basedOn w:val="Normal"/>
    <w:next w:val="Normal"/>
    <w:autoRedefine/>
    <w:rsid w:val="00566184"/>
    <w:pPr>
      <w:tabs>
        <w:tab w:val="right" w:leader="dot" w:pos="9360"/>
      </w:tabs>
      <w:spacing w:line="480" w:lineRule="auto"/>
      <w:ind w:left="202"/>
    </w:pPr>
    <w:rPr>
      <w:rFonts w:ascii="Arial Narrow" w:hAnsi="Arial Narrow"/>
      <w:sz w:val="24"/>
    </w:rPr>
  </w:style>
  <w:style w:type="character" w:styleId="Hyperlink">
    <w:name w:val="Hyperlink"/>
    <w:basedOn w:val="DefaultParagraphFont"/>
    <w:qFormat/>
    <w:rsid w:val="009E2FFD"/>
    <w:rPr>
      <w:i/>
      <w:color w:val="auto"/>
      <w:u w:val="none"/>
    </w:rPr>
  </w:style>
  <w:style w:type="character" w:styleId="IntenseEmphasis">
    <w:name w:val="Intense Emphasis"/>
    <w:basedOn w:val="DefaultParagraphFont"/>
    <w:uiPriority w:val="21"/>
    <w:qFormat/>
    <w:rsid w:val="00A7006D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A7006D"/>
    <w:rPr>
      <w:b/>
      <w:bCs/>
      <w:smallCaps/>
      <w:spacing w:val="5"/>
    </w:rPr>
  </w:style>
  <w:style w:type="paragraph" w:styleId="NoSpacing">
    <w:name w:val="No Spacing"/>
    <w:uiPriority w:val="1"/>
    <w:qFormat/>
    <w:rsid w:val="00A7006D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unhideWhenUsed/>
    <w:rsid w:val="00D911C3"/>
    <w:pPr>
      <w:spacing w:after="120"/>
    </w:pPr>
    <w:rPr>
      <w:rFonts w:ascii="Calibri" w:eastAsia="Calibri" w:hAnsi="Calibri"/>
    </w:rPr>
  </w:style>
  <w:style w:type="character" w:customStyle="1" w:styleId="DateChar">
    <w:name w:val="Date Char"/>
    <w:basedOn w:val="DefaultParagraphFont"/>
    <w:link w:val="Date"/>
    <w:uiPriority w:val="99"/>
    <w:rsid w:val="00D911C3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9E2FFD"/>
    <w:pPr>
      <w:spacing w:line="480" w:lineRule="auto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E2FFD"/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rsid w:val="009E2FFD"/>
    <w:pPr>
      <w:tabs>
        <w:tab w:val="right" w:leader="dot" w:pos="10260"/>
      </w:tabs>
      <w:spacing w:line="480" w:lineRule="auto"/>
      <w:ind w:left="403"/>
    </w:pPr>
    <w:rPr>
      <w:rFonts w:ascii="Arial Narrow" w:hAnsi="Arial Narrow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006D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Authors"/>
    <w:link w:val="TitleChar"/>
    <w:qFormat/>
    <w:rsid w:val="009E2FFD"/>
    <w:pPr>
      <w:widowControl w:val="0"/>
      <w:spacing w:before="840" w:after="240" w:line="480" w:lineRule="auto"/>
    </w:pPr>
    <w:rPr>
      <w:rFonts w:ascii="Arial Narrow" w:hAnsi="Arial Narrow" w:cs="Arial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A7006D"/>
    <w:rPr>
      <w:rFonts w:ascii="Arial Narrow" w:eastAsia="Times New Roman" w:hAnsi="Arial Narrow" w:cs="Arial"/>
      <w:b/>
      <w:bCs/>
      <w:kern w:val="28"/>
      <w:sz w:val="4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0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00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9E2FFD"/>
    <w:rPr>
      <w:rFonts w:ascii="Times New Roman" w:hAnsi="Times New Roman"/>
      <w:b/>
      <w:bCs/>
    </w:rPr>
  </w:style>
  <w:style w:type="character" w:styleId="Emphasis">
    <w:name w:val="Emphasis"/>
    <w:basedOn w:val="DefaultParagraphFont"/>
    <w:qFormat/>
    <w:rsid w:val="009E2FFD"/>
    <w:rPr>
      <w:rFonts w:ascii="Times New Roman" w:hAnsi="Times New Roman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7006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006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06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7006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7006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7006D"/>
    <w:rPr>
      <w:b/>
      <w:bCs/>
      <w:smallCaps/>
      <w:color w:val="C0504D" w:themeColor="accent2"/>
      <w:spacing w:val="5"/>
      <w:u w:val="single"/>
    </w:rPr>
  </w:style>
  <w:style w:type="paragraph" w:customStyle="1" w:styleId="Authors">
    <w:name w:val="Authors"/>
    <w:next w:val="Heading1"/>
    <w:autoRedefine/>
    <w:qFormat/>
    <w:rsid w:val="009E2FFD"/>
    <w:pPr>
      <w:spacing w:before="480" w:after="480" w:line="48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BodyNoIndent">
    <w:name w:val="BodyNoIndent"/>
    <w:basedOn w:val="BodyText"/>
    <w:qFormat/>
    <w:rsid w:val="009E2FFD"/>
    <w:pPr>
      <w:ind w:firstLine="0"/>
    </w:pPr>
  </w:style>
  <w:style w:type="paragraph" w:customStyle="1" w:styleId="SecondaryIdentification">
    <w:name w:val="SecondaryIdentification"/>
    <w:basedOn w:val="Normal"/>
    <w:qFormat/>
    <w:rsid w:val="009E2FFD"/>
    <w:pPr>
      <w:widowControl w:val="0"/>
      <w:spacing w:before="500"/>
      <w:contextualSpacing/>
    </w:pPr>
    <w:rPr>
      <w:rFonts w:ascii="Arial Narrow" w:hAnsi="Arial Narrow"/>
      <w:b/>
      <w:sz w:val="28"/>
    </w:rPr>
  </w:style>
  <w:style w:type="paragraph" w:customStyle="1" w:styleId="Notes">
    <w:name w:val="Notes"/>
    <w:basedOn w:val="Authors"/>
    <w:semiHidden/>
    <w:rsid w:val="009E2FFD"/>
  </w:style>
  <w:style w:type="paragraph" w:customStyle="1" w:styleId="useNote">
    <w:name w:val="useNote"/>
    <w:basedOn w:val="ListBullet"/>
    <w:semiHidden/>
    <w:rsid w:val="009E2FFD"/>
    <w:pPr>
      <w:spacing w:line="240" w:lineRule="auto"/>
    </w:pPr>
  </w:style>
  <w:style w:type="paragraph" w:customStyle="1" w:styleId="FigureCaption">
    <w:name w:val="FigureCaption"/>
    <w:basedOn w:val="Normal"/>
    <w:next w:val="BodyText"/>
    <w:autoRedefine/>
    <w:qFormat/>
    <w:rsid w:val="009E2FFD"/>
    <w:pPr>
      <w:numPr>
        <w:numId w:val="21"/>
      </w:numPr>
      <w:spacing w:before="240" w:after="240" w:line="480" w:lineRule="auto"/>
    </w:pPr>
    <w:rPr>
      <w:rFonts w:ascii="Arial Narrow" w:hAnsi="Arial Narrow"/>
      <w:sz w:val="24"/>
      <w:szCs w:val="18"/>
    </w:rPr>
  </w:style>
  <w:style w:type="paragraph" w:customStyle="1" w:styleId="Quotation">
    <w:name w:val="Quotation"/>
    <w:basedOn w:val="Normal"/>
    <w:qFormat/>
    <w:rsid w:val="009E2FFD"/>
    <w:pPr>
      <w:spacing w:before="80" w:after="80" w:line="480" w:lineRule="auto"/>
      <w:ind w:left="403"/>
    </w:pPr>
    <w:rPr>
      <w:sz w:val="24"/>
    </w:rPr>
  </w:style>
  <w:style w:type="paragraph" w:customStyle="1" w:styleId="Reference">
    <w:name w:val="Reference"/>
    <w:basedOn w:val="Normal"/>
    <w:qFormat/>
    <w:rsid w:val="009E2FFD"/>
    <w:pPr>
      <w:spacing w:line="480" w:lineRule="auto"/>
      <w:ind w:left="202" w:hanging="202"/>
    </w:pPr>
    <w:rPr>
      <w:sz w:val="24"/>
    </w:rPr>
  </w:style>
  <w:style w:type="character" w:customStyle="1" w:styleId="TableSpannerChar">
    <w:name w:val="TableSpanner Char"/>
    <w:basedOn w:val="DefaultParagraphFont"/>
    <w:link w:val="TableSpanner"/>
    <w:rsid w:val="009E2FFD"/>
    <w:rPr>
      <w:rFonts w:ascii="Arial Narrow" w:hAnsi="Arial Narrow"/>
      <w:szCs w:val="18"/>
    </w:rPr>
  </w:style>
  <w:style w:type="paragraph" w:customStyle="1" w:styleId="TableSpanner">
    <w:name w:val="TableSpanner"/>
    <w:basedOn w:val="Normal"/>
    <w:link w:val="TableSpannerChar"/>
    <w:qFormat/>
    <w:rsid w:val="009E2FFD"/>
    <w:pPr>
      <w:spacing w:line="220" w:lineRule="exact"/>
      <w:jc w:val="center"/>
    </w:pPr>
    <w:rPr>
      <w:rFonts w:ascii="Arial Narrow" w:eastAsiaTheme="minorEastAsia" w:hAnsi="Arial Narrow" w:cstheme="minorBidi"/>
      <w:sz w:val="22"/>
      <w:szCs w:val="18"/>
    </w:rPr>
  </w:style>
  <w:style w:type="paragraph" w:customStyle="1" w:styleId="SectionHeading">
    <w:name w:val="SectionHeading"/>
    <w:basedOn w:val="Normal"/>
    <w:qFormat/>
    <w:rsid w:val="009E2FFD"/>
    <w:pPr>
      <w:spacing w:before="480" w:after="480" w:line="480" w:lineRule="exact"/>
    </w:pPr>
    <w:rPr>
      <w:rFonts w:ascii="Arial Narrow" w:hAnsi="Arial Narrow"/>
      <w:b/>
      <w:sz w:val="40"/>
      <w:szCs w:val="40"/>
    </w:rPr>
  </w:style>
  <w:style w:type="paragraph" w:customStyle="1" w:styleId="TOCLists">
    <w:name w:val="TOCLists"/>
    <w:basedOn w:val="TOC1"/>
    <w:qFormat/>
    <w:rsid w:val="009E2FFD"/>
    <w:pPr>
      <w:ind w:left="720" w:hanging="720"/>
    </w:pPr>
  </w:style>
  <w:style w:type="paragraph" w:customStyle="1" w:styleId="TableCellHeading">
    <w:name w:val="TableCellHeading"/>
    <w:basedOn w:val="Normal"/>
    <w:qFormat/>
    <w:rsid w:val="009E2FFD"/>
    <w:pPr>
      <w:spacing w:line="220" w:lineRule="exact"/>
      <w:jc w:val="center"/>
    </w:pPr>
    <w:rPr>
      <w:rFonts w:ascii="Arial Narrow" w:hAnsi="Arial Narrow"/>
      <w:b/>
      <w:szCs w:val="18"/>
    </w:rPr>
  </w:style>
  <w:style w:type="paragraph" w:customStyle="1" w:styleId="TableFootnote">
    <w:name w:val="TableFootnote"/>
    <w:basedOn w:val="Normal"/>
    <w:qFormat/>
    <w:rsid w:val="009E2FFD"/>
    <w:pPr>
      <w:spacing w:before="80" w:line="480" w:lineRule="auto"/>
    </w:pPr>
    <w:rPr>
      <w:szCs w:val="16"/>
    </w:rPr>
  </w:style>
  <w:style w:type="paragraph" w:customStyle="1" w:styleId="TableHeadnote">
    <w:name w:val="TableHeadnote"/>
    <w:basedOn w:val="Normal"/>
    <w:next w:val="TableCellHeading"/>
    <w:qFormat/>
    <w:rsid w:val="009E2FFD"/>
    <w:pPr>
      <w:spacing w:line="480" w:lineRule="auto"/>
    </w:pPr>
    <w:rPr>
      <w:szCs w:val="16"/>
    </w:rPr>
  </w:style>
  <w:style w:type="paragraph" w:customStyle="1" w:styleId="TableTitle">
    <w:name w:val="TableTitle"/>
    <w:basedOn w:val="Normal"/>
    <w:next w:val="TableHeadnote"/>
    <w:qFormat/>
    <w:rsid w:val="009E2FFD"/>
    <w:pPr>
      <w:numPr>
        <w:numId w:val="29"/>
      </w:numPr>
      <w:spacing w:before="240" w:line="480" w:lineRule="auto"/>
    </w:pPr>
    <w:rPr>
      <w:rFonts w:ascii="Arial Narrow" w:hAnsi="Arial Narrow"/>
      <w:sz w:val="24"/>
      <w:szCs w:val="18"/>
    </w:rPr>
  </w:style>
  <w:style w:type="paragraph" w:customStyle="1" w:styleId="Logo">
    <w:name w:val="Logo"/>
    <w:semiHidden/>
    <w:rsid w:val="009E2FFD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TableofFigures">
    <w:name w:val="table of figures"/>
    <w:semiHidden/>
    <w:rsid w:val="009E2FFD"/>
    <w:pPr>
      <w:spacing w:after="0" w:line="48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BOTPOffice">
    <w:name w:val="BOTPOffice"/>
    <w:basedOn w:val="Normal"/>
    <w:semiHidden/>
    <w:rsid w:val="009E2FFD"/>
    <w:pPr>
      <w:spacing w:line="320" w:lineRule="exact"/>
      <w:ind w:left="2520"/>
    </w:pPr>
    <w:rPr>
      <w:rFonts w:ascii="Arial Narrow" w:hAnsi="Arial Narrow"/>
      <w:b/>
      <w:sz w:val="28"/>
      <w:szCs w:val="28"/>
    </w:rPr>
  </w:style>
  <w:style w:type="paragraph" w:customStyle="1" w:styleId="BOTPOfficial">
    <w:name w:val="BOTPOfficial"/>
    <w:basedOn w:val="Normal"/>
    <w:semiHidden/>
    <w:rsid w:val="009E2FFD"/>
    <w:pPr>
      <w:spacing w:after="240" w:line="320" w:lineRule="atLeast"/>
      <w:ind w:left="2520"/>
    </w:pPr>
    <w:rPr>
      <w:rFonts w:ascii="Arial Narrow" w:hAnsi="Arial Narrow"/>
      <w:sz w:val="28"/>
      <w:szCs w:val="28"/>
    </w:rPr>
  </w:style>
  <w:style w:type="paragraph" w:customStyle="1" w:styleId="Publisher">
    <w:name w:val="Publisher"/>
    <w:basedOn w:val="Normal"/>
    <w:semiHidden/>
    <w:rsid w:val="009E2FFD"/>
    <w:pPr>
      <w:spacing w:before="480" w:line="260" w:lineRule="exact"/>
      <w:ind w:left="2520"/>
    </w:pPr>
    <w:rPr>
      <w:rFonts w:ascii="Arial Narrow" w:hAnsi="Arial Narrow"/>
      <w:sz w:val="24"/>
      <w:szCs w:val="24"/>
    </w:rPr>
  </w:style>
  <w:style w:type="paragraph" w:customStyle="1" w:styleId="BOTPNotes">
    <w:name w:val="BOTPNotes"/>
    <w:basedOn w:val="Normal"/>
    <w:link w:val="BOTPNotesChar"/>
    <w:semiHidden/>
    <w:rsid w:val="009E2FFD"/>
    <w:pPr>
      <w:spacing w:before="2280" w:line="220" w:lineRule="exact"/>
      <w:ind w:left="2520"/>
    </w:pPr>
    <w:rPr>
      <w:rFonts w:ascii="Arial Narrow" w:hAnsi="Arial Narrow"/>
      <w:sz w:val="18"/>
      <w:szCs w:val="18"/>
    </w:rPr>
  </w:style>
  <w:style w:type="character" w:customStyle="1" w:styleId="BOTPNotesChar">
    <w:name w:val="BOTPNotes Char"/>
    <w:basedOn w:val="DefaultParagraphFont"/>
    <w:link w:val="BOTPNotes"/>
    <w:semiHidden/>
    <w:rsid w:val="009E2FFD"/>
    <w:rPr>
      <w:rFonts w:ascii="Arial Narrow" w:eastAsia="Times New Roman" w:hAnsi="Arial Narrow" w:cs="Times New Roman"/>
      <w:sz w:val="18"/>
      <w:szCs w:val="18"/>
    </w:rPr>
  </w:style>
  <w:style w:type="paragraph" w:customStyle="1" w:styleId="BOTPNotes2">
    <w:name w:val="BOTPNotes2"/>
    <w:basedOn w:val="BOTPNotes"/>
    <w:semiHidden/>
    <w:rsid w:val="009E2FFD"/>
    <w:pPr>
      <w:spacing w:before="480"/>
    </w:pPr>
  </w:style>
  <w:style w:type="paragraph" w:styleId="ListNumber">
    <w:name w:val="List Number"/>
    <w:basedOn w:val="Normal"/>
    <w:qFormat/>
    <w:rsid w:val="009E2FFD"/>
    <w:pPr>
      <w:numPr>
        <w:numId w:val="41"/>
      </w:numPr>
      <w:spacing w:before="80" w:after="80" w:line="480" w:lineRule="auto"/>
    </w:pPr>
    <w:rPr>
      <w:sz w:val="24"/>
    </w:rPr>
  </w:style>
  <w:style w:type="paragraph" w:styleId="ListNumber2">
    <w:name w:val="List Number 2"/>
    <w:basedOn w:val="Normal"/>
    <w:qFormat/>
    <w:rsid w:val="009E2FFD"/>
    <w:pPr>
      <w:numPr>
        <w:numId w:val="42"/>
      </w:numPr>
      <w:spacing w:before="80" w:after="80" w:line="480" w:lineRule="auto"/>
    </w:pPr>
    <w:rPr>
      <w:sz w:val="24"/>
    </w:rPr>
  </w:style>
  <w:style w:type="paragraph" w:styleId="ListNumber3">
    <w:name w:val="List Number 3"/>
    <w:basedOn w:val="Normal"/>
    <w:qFormat/>
    <w:rsid w:val="009E2FFD"/>
    <w:pPr>
      <w:numPr>
        <w:numId w:val="43"/>
      </w:numPr>
      <w:spacing w:before="80" w:after="80" w:line="480" w:lineRule="auto"/>
    </w:pPr>
    <w:rPr>
      <w:sz w:val="24"/>
    </w:rPr>
  </w:style>
  <w:style w:type="paragraph" w:styleId="CommentText">
    <w:name w:val="annotation text"/>
    <w:basedOn w:val="Normal"/>
    <w:link w:val="CommentTextChar"/>
    <w:semiHidden/>
    <w:rsid w:val="009E2FFD"/>
  </w:style>
  <w:style w:type="character" w:customStyle="1" w:styleId="CommentTextChar">
    <w:name w:val="Comment Text Char"/>
    <w:basedOn w:val="DefaultParagraphFont"/>
    <w:link w:val="CommentText"/>
    <w:semiHidden/>
    <w:rsid w:val="00E5687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9E2FFD"/>
  </w:style>
  <w:style w:type="paragraph" w:styleId="Signature">
    <w:name w:val="Signature"/>
    <w:basedOn w:val="Normal"/>
    <w:link w:val="SignatureChar"/>
    <w:semiHidden/>
    <w:rsid w:val="009E2FF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56874"/>
    <w:rPr>
      <w:rFonts w:ascii="Times New Roman" w:eastAsia="Times New Roman" w:hAnsi="Times New Roman" w:cs="Times New Roman"/>
      <w:sz w:val="20"/>
      <w:szCs w:val="20"/>
    </w:rPr>
  </w:style>
  <w:style w:type="table" w:styleId="Table3Deffects1">
    <w:name w:val="Table 3D effects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qFormat/>
    <w:rsid w:val="009E2FFD"/>
    <w:pPr>
      <w:numPr>
        <w:numId w:val="16"/>
      </w:numPr>
      <w:spacing w:line="480" w:lineRule="auto"/>
    </w:pPr>
    <w:rPr>
      <w:sz w:val="24"/>
    </w:rPr>
  </w:style>
  <w:style w:type="paragraph" w:styleId="ListBullet2">
    <w:name w:val="List Bullet 2"/>
    <w:basedOn w:val="Normal"/>
    <w:qFormat/>
    <w:rsid w:val="009E2FFD"/>
    <w:pPr>
      <w:numPr>
        <w:numId w:val="14"/>
      </w:numPr>
      <w:spacing w:line="480" w:lineRule="auto"/>
    </w:pPr>
    <w:rPr>
      <w:sz w:val="24"/>
    </w:rPr>
  </w:style>
  <w:style w:type="paragraph" w:styleId="ListBullet3">
    <w:name w:val="List Bullet 3"/>
    <w:basedOn w:val="Normal"/>
    <w:qFormat/>
    <w:rsid w:val="009E2FFD"/>
    <w:pPr>
      <w:numPr>
        <w:numId w:val="15"/>
      </w:numPr>
      <w:spacing w:line="480" w:lineRule="auto"/>
    </w:pPr>
    <w:rPr>
      <w:sz w:val="24"/>
    </w:rPr>
  </w:style>
  <w:style w:type="character" w:styleId="FootnoteReference">
    <w:name w:val="footnote reference"/>
    <w:basedOn w:val="DefaultParagraphFont"/>
    <w:semiHidden/>
    <w:rsid w:val="009E2FFD"/>
    <w:rPr>
      <w:vertAlign w:val="superscript"/>
    </w:rPr>
  </w:style>
  <w:style w:type="character" w:customStyle="1" w:styleId="MultipartFigCap">
    <w:name w:val="MultipartFigCap"/>
    <w:basedOn w:val="DefaultParagraphFont"/>
    <w:qFormat/>
    <w:rsid w:val="009E2FFD"/>
    <w:rPr>
      <w:rFonts w:ascii="Arial Narrow" w:hAnsi="Arial Narrow"/>
      <w:i/>
    </w:rPr>
  </w:style>
  <w:style w:type="character" w:customStyle="1" w:styleId="Run-inHead">
    <w:name w:val="Run-inHead"/>
    <w:basedOn w:val="DefaultParagraphFont"/>
    <w:qFormat/>
    <w:rsid w:val="009E2FFD"/>
    <w:rPr>
      <w:rFonts w:ascii="Times New Roman" w:hAnsi="Times New Roman"/>
      <w:i/>
      <w:sz w:val="24"/>
      <w:szCs w:val="20"/>
    </w:rPr>
  </w:style>
  <w:style w:type="character" w:customStyle="1" w:styleId="Subscript">
    <w:name w:val="Subscript"/>
    <w:basedOn w:val="DefaultParagraphFont"/>
    <w:qFormat/>
    <w:rsid w:val="009E2FFD"/>
    <w:rPr>
      <w:vertAlign w:val="subscript"/>
    </w:rPr>
  </w:style>
  <w:style w:type="character" w:customStyle="1" w:styleId="Superscript">
    <w:name w:val="Superscript"/>
    <w:basedOn w:val="DefaultParagraphFont"/>
    <w:qFormat/>
    <w:rsid w:val="009E2FFD"/>
    <w:rPr>
      <w:vertAlign w:val="superscript"/>
    </w:rPr>
  </w:style>
  <w:style w:type="paragraph" w:customStyle="1" w:styleId="Series">
    <w:name w:val="Series"/>
    <w:semiHidden/>
    <w:rsid w:val="009E2FFD"/>
    <w:pPr>
      <w:spacing w:before="1440" w:after="1440" w:line="240" w:lineRule="auto"/>
    </w:pPr>
    <w:rPr>
      <w:rFonts w:ascii="Arial Narrow" w:eastAsia="Times New Roman" w:hAnsi="Arial Narrow" w:cs="Arial"/>
      <w:bCs/>
      <w:kern w:val="32"/>
      <w:sz w:val="28"/>
      <w:szCs w:val="32"/>
    </w:rPr>
  </w:style>
  <w:style w:type="paragraph" w:customStyle="1" w:styleId="DBID">
    <w:name w:val="DBID"/>
    <w:semiHidden/>
    <w:rsid w:val="009E2FFD"/>
    <w:pPr>
      <w:spacing w:after="0" w:line="240" w:lineRule="auto"/>
    </w:pPr>
    <w:rPr>
      <w:rFonts w:ascii="Arial Narrow" w:eastAsia="Times New Roman" w:hAnsi="Arial Narrow" w:cs="Arial"/>
      <w:b/>
      <w:bCs/>
      <w:kern w:val="32"/>
      <w:sz w:val="24"/>
      <w:szCs w:val="32"/>
    </w:rPr>
  </w:style>
  <w:style w:type="paragraph" w:customStyle="1" w:styleId="GlossaryDefinition">
    <w:name w:val="GlossaryDefinition"/>
    <w:basedOn w:val="BodyText"/>
    <w:qFormat/>
    <w:rsid w:val="009E2FFD"/>
    <w:pPr>
      <w:ind w:firstLine="0"/>
    </w:pPr>
  </w:style>
  <w:style w:type="character" w:customStyle="1" w:styleId="GlossaryTerm">
    <w:name w:val="GlossaryTerm"/>
    <w:basedOn w:val="DefaultParagraphFont"/>
    <w:qFormat/>
    <w:rsid w:val="009E2FFD"/>
    <w:rPr>
      <w:rFonts w:ascii="Arial Narrow" w:hAnsi="Arial Narrow"/>
      <w:b/>
    </w:rPr>
  </w:style>
  <w:style w:type="character" w:customStyle="1" w:styleId="EmphStrong">
    <w:name w:val="EmphStrong"/>
    <w:basedOn w:val="DefaultParagraphFont"/>
    <w:qFormat/>
    <w:rsid w:val="009E2FFD"/>
    <w:rPr>
      <w:rFonts w:ascii="Times New Roman" w:hAnsi="Times New Roman"/>
      <w:b/>
      <w:i/>
    </w:rPr>
  </w:style>
  <w:style w:type="paragraph" w:customStyle="1" w:styleId="TOCHeading1">
    <w:name w:val="TOCHeading1"/>
    <w:basedOn w:val="Heading1"/>
    <w:qFormat/>
    <w:rsid w:val="009E2FFD"/>
  </w:style>
  <w:style w:type="paragraph" w:customStyle="1" w:styleId="ConvFactorBody">
    <w:name w:val="ConvFactorBody"/>
    <w:basedOn w:val="Normal"/>
    <w:semiHidden/>
    <w:rsid w:val="009E2FFD"/>
    <w:pPr>
      <w:tabs>
        <w:tab w:val="left" w:pos="540"/>
      </w:tabs>
      <w:autoSpaceDE w:val="0"/>
      <w:autoSpaceDN w:val="0"/>
      <w:adjustRightInd w:val="0"/>
      <w:spacing w:line="480" w:lineRule="auto"/>
      <w:textAlignment w:val="baseline"/>
    </w:pPr>
    <w:rPr>
      <w:rFonts w:ascii="Univers 57 Condensed" w:hAnsi="Univers 57 Condensed" w:cs="Univers 57 Condensed"/>
      <w:color w:val="000000"/>
    </w:rPr>
  </w:style>
  <w:style w:type="paragraph" w:customStyle="1" w:styleId="Noparagraphstyle">
    <w:name w:val="[No paragraph style]"/>
    <w:semiHidden/>
    <w:rsid w:val="009E2FF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ableCellBody">
    <w:name w:val="TableCellBody"/>
    <w:basedOn w:val="BodyText"/>
    <w:qFormat/>
    <w:rsid w:val="009E2FFD"/>
    <w:pPr>
      <w:spacing w:line="240" w:lineRule="auto"/>
      <w:ind w:firstLine="0"/>
    </w:pPr>
    <w:rPr>
      <w:sz w:val="20"/>
      <w:szCs w:val="24"/>
    </w:rPr>
  </w:style>
  <w:style w:type="paragraph" w:customStyle="1" w:styleId="TableCellDecAlign">
    <w:name w:val="TableCellDecAlign"/>
    <w:basedOn w:val="BodyText"/>
    <w:qFormat/>
    <w:rsid w:val="009E2FFD"/>
    <w:pPr>
      <w:tabs>
        <w:tab w:val="decimal" w:pos="720"/>
      </w:tabs>
      <w:spacing w:line="240" w:lineRule="auto"/>
      <w:ind w:firstLine="0"/>
    </w:pPr>
    <w:rPr>
      <w:sz w:val="20"/>
      <w:szCs w:val="24"/>
    </w:rPr>
  </w:style>
  <w:style w:type="paragraph" w:styleId="TOC4">
    <w:name w:val="toc 4"/>
    <w:basedOn w:val="Normal"/>
    <w:next w:val="Normal"/>
    <w:autoRedefine/>
    <w:rsid w:val="009E2FFD"/>
    <w:pPr>
      <w:tabs>
        <w:tab w:val="right" w:leader="dot" w:pos="10260"/>
      </w:tabs>
      <w:spacing w:line="480" w:lineRule="auto"/>
      <w:ind w:left="605"/>
    </w:pPr>
    <w:rPr>
      <w:rFonts w:ascii="Arial Narrow" w:hAnsi="Arial Narrow"/>
      <w:sz w:val="24"/>
    </w:rPr>
  </w:style>
  <w:style w:type="paragraph" w:styleId="TOC5">
    <w:name w:val="toc 5"/>
    <w:basedOn w:val="Normal"/>
    <w:next w:val="Normal"/>
    <w:autoRedefine/>
    <w:rsid w:val="009E2FFD"/>
    <w:pPr>
      <w:tabs>
        <w:tab w:val="right" w:leader="dot" w:pos="10260"/>
      </w:tabs>
      <w:spacing w:line="480" w:lineRule="auto"/>
      <w:ind w:left="806"/>
    </w:pPr>
    <w:rPr>
      <w:rFonts w:ascii="Arial Narrow" w:hAnsi="Arial Narrow"/>
      <w:sz w:val="24"/>
    </w:rPr>
  </w:style>
  <w:style w:type="character" w:customStyle="1" w:styleId="SuperEmphasis">
    <w:name w:val="SuperEmphasis"/>
    <w:basedOn w:val="DefaultParagraphFont"/>
    <w:qFormat/>
    <w:rsid w:val="009E2FFD"/>
    <w:rPr>
      <w:rFonts w:ascii="Times New Roman" w:hAnsi="Times New Roman"/>
      <w:i/>
      <w:vertAlign w:val="superscript"/>
    </w:rPr>
  </w:style>
  <w:style w:type="character" w:customStyle="1" w:styleId="SubEmphasis">
    <w:name w:val="SubEmphasis"/>
    <w:basedOn w:val="DefaultParagraphFont"/>
    <w:qFormat/>
    <w:rsid w:val="009E2FFD"/>
    <w:rPr>
      <w:rFonts w:ascii="Times New Roman" w:hAnsi="Times New Roman"/>
      <w:i/>
      <w:vertAlign w:val="subscrip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87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OCHeading2">
    <w:name w:val="TOCHeading2"/>
    <w:basedOn w:val="TOCHeading1"/>
    <w:qFormat/>
    <w:rsid w:val="009E2FFD"/>
    <w:rPr>
      <w:sz w:val="24"/>
    </w:rPr>
  </w:style>
  <w:style w:type="paragraph" w:customStyle="1" w:styleId="EquationNumbered">
    <w:name w:val="Equation (Numbered)"/>
    <w:basedOn w:val="BodyText"/>
    <w:next w:val="BodyText"/>
    <w:qFormat/>
    <w:rsid w:val="009E2FFD"/>
    <w:pPr>
      <w:tabs>
        <w:tab w:val="center" w:pos="4680"/>
        <w:tab w:val="right" w:pos="9360"/>
      </w:tabs>
      <w:spacing w:before="120" w:after="120"/>
      <w:ind w:firstLine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able of figures" w:uiPriority="0"/>
    <w:lsdException w:name="footnote reference" w:uiPriority="0"/>
    <w:lsdException w:name="page number" w:uiPriority="0"/>
    <w:lsdException w:name="List Bullet" w:uiPriority="0" w:qFormat="1"/>
    <w:lsdException w:name="List Number" w:uiPriority="0" w:qFormat="1"/>
    <w:lsdException w:name="List Bullet 2" w:uiPriority="0" w:qFormat="1"/>
    <w:lsdException w:name="List Bullet 3" w:uiPriority="0" w:qFormat="1"/>
    <w:lsdException w:name="List Number 2" w:uiPriority="0" w:qFormat="1"/>
    <w:lsdException w:name="List Number 3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9E2FFD"/>
    <w:pPr>
      <w:keepNext/>
      <w:spacing w:before="240" w:line="480" w:lineRule="auto"/>
      <w:outlineLvl w:val="0"/>
    </w:pPr>
    <w:rPr>
      <w:rFonts w:ascii="Arial Narrow" w:hAnsi="Arial Narrow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autoRedefine/>
    <w:qFormat/>
    <w:rsid w:val="009E2FFD"/>
    <w:pPr>
      <w:keepNext/>
      <w:spacing w:before="240" w:line="480" w:lineRule="auto"/>
      <w:outlineLvl w:val="1"/>
    </w:pPr>
    <w:rPr>
      <w:rFonts w:ascii="Arial Narrow" w:hAnsi="Arial Narrow" w:cs="Arial"/>
      <w:b/>
      <w:bCs/>
      <w:iCs/>
      <w:sz w:val="26"/>
      <w:szCs w:val="26"/>
    </w:rPr>
  </w:style>
  <w:style w:type="paragraph" w:styleId="Heading3">
    <w:name w:val="heading 3"/>
    <w:basedOn w:val="Normal"/>
    <w:next w:val="BodyText"/>
    <w:link w:val="Heading3Char"/>
    <w:qFormat/>
    <w:rsid w:val="009E2FFD"/>
    <w:pPr>
      <w:keepNext/>
      <w:spacing w:before="240" w:line="480" w:lineRule="auto"/>
      <w:outlineLvl w:val="2"/>
    </w:pPr>
    <w:rPr>
      <w:rFonts w:ascii="Arial Narrow" w:hAnsi="Arial Narrow" w:cs="Arial"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9E2FFD"/>
    <w:pPr>
      <w:keepNext/>
      <w:spacing w:before="240" w:line="480" w:lineRule="auto"/>
      <w:outlineLvl w:val="3"/>
    </w:pPr>
    <w:rPr>
      <w:rFonts w:ascii="Arial Narrow" w:hAnsi="Arial Narrow"/>
      <w:bCs/>
      <w:sz w:val="22"/>
      <w:szCs w:val="22"/>
    </w:rPr>
  </w:style>
  <w:style w:type="paragraph" w:styleId="Heading5">
    <w:name w:val="heading 5"/>
    <w:basedOn w:val="Normal"/>
    <w:next w:val="BodyText"/>
    <w:link w:val="Heading5Char"/>
    <w:qFormat/>
    <w:rsid w:val="009E2FFD"/>
    <w:pPr>
      <w:spacing w:before="240" w:line="480" w:lineRule="auto"/>
      <w:outlineLvl w:val="4"/>
    </w:pPr>
    <w:rPr>
      <w:rFonts w:ascii="Arial Narrow" w:hAnsi="Arial Narrow"/>
      <w:bCs/>
      <w:i/>
      <w:iCs/>
      <w:spacing w:val="30"/>
      <w:sz w:val="22"/>
      <w:szCs w:val="22"/>
    </w:rPr>
  </w:style>
  <w:style w:type="paragraph" w:styleId="Heading6">
    <w:name w:val="heading 6"/>
    <w:basedOn w:val="Normal"/>
    <w:next w:val="Normal"/>
    <w:link w:val="Heading6Char"/>
    <w:semiHidden/>
    <w:qFormat/>
    <w:rsid w:val="009E2FFD"/>
    <w:pPr>
      <w:numPr>
        <w:ilvl w:val="5"/>
        <w:numId w:val="2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qFormat/>
    <w:rsid w:val="009E2FFD"/>
    <w:pPr>
      <w:numPr>
        <w:ilvl w:val="6"/>
        <w:numId w:val="20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qFormat/>
    <w:rsid w:val="009E2FFD"/>
    <w:pPr>
      <w:numPr>
        <w:ilvl w:val="7"/>
        <w:numId w:val="20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qFormat/>
    <w:rsid w:val="009E2FFD"/>
    <w:pPr>
      <w:numPr>
        <w:ilvl w:val="8"/>
        <w:numId w:val="20"/>
      </w:numPr>
      <w:spacing w:before="240" w:after="60"/>
      <w:outlineLvl w:val="8"/>
    </w:pPr>
    <w:rPr>
      <w:rFonts w:ascii="Arial Narrow" w:hAnsi="Arial Narrow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9E2FF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E2FFD"/>
  </w:style>
  <w:style w:type="character" w:customStyle="1" w:styleId="Heading1Char">
    <w:name w:val="Heading 1 Char"/>
    <w:basedOn w:val="DefaultParagraphFont"/>
    <w:link w:val="Heading1"/>
    <w:rsid w:val="009E2FFD"/>
    <w:rPr>
      <w:rFonts w:ascii="Arial Narrow" w:eastAsia="Times New Roman" w:hAnsi="Arial Narrow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7006D"/>
    <w:rPr>
      <w:rFonts w:ascii="Arial Narrow" w:eastAsia="Times New Roman" w:hAnsi="Arial Narrow" w:cs="Arial"/>
      <w:b/>
      <w:bCs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A7006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A7006D"/>
    <w:rPr>
      <w:rFonts w:ascii="Arial Narrow" w:eastAsia="Times New Roman" w:hAnsi="Arial Narrow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A7006D"/>
    <w:rPr>
      <w:rFonts w:ascii="Arial Narrow" w:eastAsia="Times New Roman" w:hAnsi="Arial Narrow" w:cs="Times New Roman"/>
      <w:bCs/>
    </w:rPr>
  </w:style>
  <w:style w:type="character" w:customStyle="1" w:styleId="Heading5Char">
    <w:name w:val="Heading 5 Char"/>
    <w:basedOn w:val="DefaultParagraphFont"/>
    <w:link w:val="Heading5"/>
    <w:rsid w:val="00A7006D"/>
    <w:rPr>
      <w:rFonts w:ascii="Arial Narrow" w:eastAsia="Times New Roman" w:hAnsi="Arial Narrow" w:cs="Times New Roman"/>
      <w:bCs/>
      <w:i/>
      <w:iCs/>
      <w:spacing w:val="30"/>
    </w:rPr>
  </w:style>
  <w:style w:type="character" w:customStyle="1" w:styleId="Heading6Char">
    <w:name w:val="Heading 6 Char"/>
    <w:basedOn w:val="DefaultParagraphFont"/>
    <w:link w:val="Heading6"/>
    <w:semiHidden/>
    <w:rsid w:val="00A7006D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semiHidden/>
    <w:rsid w:val="00A7006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7006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7006D"/>
    <w:rPr>
      <w:rFonts w:ascii="Arial Narrow" w:eastAsia="Times New Roman" w:hAnsi="Arial Narrow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B62B0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62B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B62B0"/>
    <w:rPr>
      <w:vertAlign w:val="superscript"/>
    </w:rPr>
  </w:style>
  <w:style w:type="table" w:styleId="TableGrid">
    <w:name w:val="Table Grid"/>
    <w:basedOn w:val="TableNormal"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F5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EFA"/>
  </w:style>
  <w:style w:type="paragraph" w:styleId="Footer">
    <w:name w:val="footer"/>
    <w:basedOn w:val="Normal"/>
    <w:link w:val="FooterChar"/>
    <w:rsid w:val="009E2F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F5EFA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9E2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E2FFD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A7006D"/>
    <w:pPr>
      <w:outlineLvl w:val="9"/>
    </w:pPr>
  </w:style>
  <w:style w:type="paragraph" w:styleId="TOC1">
    <w:name w:val="toc 1"/>
    <w:basedOn w:val="Normal"/>
    <w:next w:val="Normal"/>
    <w:autoRedefine/>
    <w:rsid w:val="00566184"/>
    <w:pPr>
      <w:tabs>
        <w:tab w:val="right" w:leader="dot" w:pos="9360"/>
      </w:tabs>
      <w:spacing w:line="480" w:lineRule="auto"/>
    </w:pPr>
    <w:rPr>
      <w:rFonts w:ascii="Arial Narrow" w:hAnsi="Arial Narrow"/>
      <w:sz w:val="24"/>
    </w:rPr>
  </w:style>
  <w:style w:type="paragraph" w:styleId="TOC2">
    <w:name w:val="toc 2"/>
    <w:basedOn w:val="Normal"/>
    <w:next w:val="Normal"/>
    <w:autoRedefine/>
    <w:rsid w:val="00566184"/>
    <w:pPr>
      <w:tabs>
        <w:tab w:val="right" w:leader="dot" w:pos="9360"/>
      </w:tabs>
      <w:spacing w:line="480" w:lineRule="auto"/>
      <w:ind w:left="202"/>
    </w:pPr>
    <w:rPr>
      <w:rFonts w:ascii="Arial Narrow" w:hAnsi="Arial Narrow"/>
      <w:sz w:val="24"/>
    </w:rPr>
  </w:style>
  <w:style w:type="character" w:styleId="Hyperlink">
    <w:name w:val="Hyperlink"/>
    <w:basedOn w:val="DefaultParagraphFont"/>
    <w:qFormat/>
    <w:rsid w:val="009E2FFD"/>
    <w:rPr>
      <w:i/>
      <w:color w:val="auto"/>
      <w:u w:val="none"/>
    </w:rPr>
  </w:style>
  <w:style w:type="character" w:styleId="IntenseEmphasis">
    <w:name w:val="Intense Emphasis"/>
    <w:basedOn w:val="DefaultParagraphFont"/>
    <w:uiPriority w:val="21"/>
    <w:qFormat/>
    <w:rsid w:val="00A7006D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qFormat/>
    <w:rsid w:val="00A7006D"/>
    <w:rPr>
      <w:b/>
      <w:bCs/>
      <w:smallCaps/>
      <w:spacing w:val="5"/>
    </w:rPr>
  </w:style>
  <w:style w:type="paragraph" w:styleId="NoSpacing">
    <w:name w:val="No Spacing"/>
    <w:uiPriority w:val="1"/>
    <w:qFormat/>
    <w:rsid w:val="00A7006D"/>
    <w:pPr>
      <w:spacing w:after="0" w:line="240" w:lineRule="auto"/>
    </w:pPr>
  </w:style>
  <w:style w:type="paragraph" w:styleId="Date">
    <w:name w:val="Date"/>
    <w:basedOn w:val="Normal"/>
    <w:next w:val="Normal"/>
    <w:link w:val="DateChar"/>
    <w:uiPriority w:val="99"/>
    <w:unhideWhenUsed/>
    <w:rsid w:val="00D911C3"/>
    <w:pPr>
      <w:spacing w:after="120"/>
    </w:pPr>
    <w:rPr>
      <w:rFonts w:ascii="Calibri" w:eastAsia="Calibri" w:hAnsi="Calibri"/>
    </w:rPr>
  </w:style>
  <w:style w:type="character" w:customStyle="1" w:styleId="DateChar">
    <w:name w:val="Date Char"/>
    <w:basedOn w:val="DefaultParagraphFont"/>
    <w:link w:val="Date"/>
    <w:uiPriority w:val="99"/>
    <w:rsid w:val="00D911C3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qFormat/>
    <w:rsid w:val="009E2FFD"/>
    <w:pPr>
      <w:spacing w:line="480" w:lineRule="auto"/>
      <w:ind w:firstLine="720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9E2FFD"/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rsid w:val="009E2FFD"/>
    <w:pPr>
      <w:tabs>
        <w:tab w:val="right" w:leader="dot" w:pos="10260"/>
      </w:tabs>
      <w:spacing w:line="480" w:lineRule="auto"/>
      <w:ind w:left="403"/>
    </w:pPr>
    <w:rPr>
      <w:rFonts w:ascii="Arial Narrow" w:hAnsi="Arial Narrow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006D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Authors"/>
    <w:link w:val="TitleChar"/>
    <w:qFormat/>
    <w:rsid w:val="009E2FFD"/>
    <w:pPr>
      <w:widowControl w:val="0"/>
      <w:spacing w:before="840" w:after="240" w:line="480" w:lineRule="auto"/>
    </w:pPr>
    <w:rPr>
      <w:rFonts w:ascii="Arial Narrow" w:hAnsi="Arial Narrow" w:cs="Arial"/>
      <w:b/>
      <w:bCs/>
      <w:kern w:val="28"/>
      <w:sz w:val="44"/>
      <w:szCs w:val="32"/>
    </w:rPr>
  </w:style>
  <w:style w:type="character" w:customStyle="1" w:styleId="TitleChar">
    <w:name w:val="Title Char"/>
    <w:basedOn w:val="DefaultParagraphFont"/>
    <w:link w:val="Title"/>
    <w:rsid w:val="00A7006D"/>
    <w:rPr>
      <w:rFonts w:ascii="Arial Narrow" w:eastAsia="Times New Roman" w:hAnsi="Arial Narrow" w:cs="Arial"/>
      <w:b/>
      <w:bCs/>
      <w:kern w:val="28"/>
      <w:sz w:val="4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0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700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qFormat/>
    <w:rsid w:val="009E2FFD"/>
    <w:rPr>
      <w:rFonts w:ascii="Times New Roman" w:hAnsi="Times New Roman"/>
      <w:b/>
      <w:bCs/>
    </w:rPr>
  </w:style>
  <w:style w:type="character" w:styleId="Emphasis">
    <w:name w:val="Emphasis"/>
    <w:basedOn w:val="DefaultParagraphFont"/>
    <w:qFormat/>
    <w:rsid w:val="009E2FFD"/>
    <w:rPr>
      <w:rFonts w:ascii="Times New Roman" w:hAnsi="Times New Roman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7006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7006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06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06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7006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A7006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7006D"/>
    <w:rPr>
      <w:b/>
      <w:bCs/>
      <w:smallCaps/>
      <w:color w:val="C0504D" w:themeColor="accent2"/>
      <w:spacing w:val="5"/>
      <w:u w:val="single"/>
    </w:rPr>
  </w:style>
  <w:style w:type="paragraph" w:customStyle="1" w:styleId="Authors">
    <w:name w:val="Authors"/>
    <w:next w:val="Heading1"/>
    <w:autoRedefine/>
    <w:qFormat/>
    <w:rsid w:val="009E2FFD"/>
    <w:pPr>
      <w:spacing w:before="480" w:after="480" w:line="480" w:lineRule="auto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BodyNoIndent">
    <w:name w:val="BodyNoIndent"/>
    <w:basedOn w:val="BodyText"/>
    <w:qFormat/>
    <w:rsid w:val="009E2FFD"/>
    <w:pPr>
      <w:ind w:firstLine="0"/>
    </w:pPr>
  </w:style>
  <w:style w:type="paragraph" w:customStyle="1" w:styleId="SecondaryIdentification">
    <w:name w:val="SecondaryIdentification"/>
    <w:basedOn w:val="Normal"/>
    <w:qFormat/>
    <w:rsid w:val="009E2FFD"/>
    <w:pPr>
      <w:widowControl w:val="0"/>
      <w:spacing w:before="500"/>
      <w:contextualSpacing/>
    </w:pPr>
    <w:rPr>
      <w:rFonts w:ascii="Arial Narrow" w:hAnsi="Arial Narrow"/>
      <w:b/>
      <w:sz w:val="28"/>
    </w:rPr>
  </w:style>
  <w:style w:type="paragraph" w:customStyle="1" w:styleId="Notes">
    <w:name w:val="Notes"/>
    <w:basedOn w:val="Authors"/>
    <w:semiHidden/>
    <w:rsid w:val="009E2FFD"/>
  </w:style>
  <w:style w:type="paragraph" w:customStyle="1" w:styleId="useNote">
    <w:name w:val="useNote"/>
    <w:basedOn w:val="ListBullet"/>
    <w:semiHidden/>
    <w:rsid w:val="009E2FFD"/>
    <w:pPr>
      <w:spacing w:line="240" w:lineRule="auto"/>
    </w:pPr>
  </w:style>
  <w:style w:type="paragraph" w:customStyle="1" w:styleId="FigureCaption">
    <w:name w:val="FigureCaption"/>
    <w:basedOn w:val="Normal"/>
    <w:next w:val="BodyText"/>
    <w:autoRedefine/>
    <w:qFormat/>
    <w:rsid w:val="009E2FFD"/>
    <w:pPr>
      <w:numPr>
        <w:numId w:val="21"/>
      </w:numPr>
      <w:spacing w:before="240" w:after="240" w:line="480" w:lineRule="auto"/>
    </w:pPr>
    <w:rPr>
      <w:rFonts w:ascii="Arial Narrow" w:hAnsi="Arial Narrow"/>
      <w:sz w:val="24"/>
      <w:szCs w:val="18"/>
    </w:rPr>
  </w:style>
  <w:style w:type="paragraph" w:customStyle="1" w:styleId="Quotation">
    <w:name w:val="Quotation"/>
    <w:basedOn w:val="Normal"/>
    <w:qFormat/>
    <w:rsid w:val="009E2FFD"/>
    <w:pPr>
      <w:spacing w:before="80" w:after="80" w:line="480" w:lineRule="auto"/>
      <w:ind w:left="403"/>
    </w:pPr>
    <w:rPr>
      <w:sz w:val="24"/>
    </w:rPr>
  </w:style>
  <w:style w:type="paragraph" w:customStyle="1" w:styleId="Reference">
    <w:name w:val="Reference"/>
    <w:basedOn w:val="Normal"/>
    <w:qFormat/>
    <w:rsid w:val="009E2FFD"/>
    <w:pPr>
      <w:spacing w:line="480" w:lineRule="auto"/>
      <w:ind w:left="202" w:hanging="202"/>
    </w:pPr>
    <w:rPr>
      <w:sz w:val="24"/>
    </w:rPr>
  </w:style>
  <w:style w:type="character" w:customStyle="1" w:styleId="TableSpannerChar">
    <w:name w:val="TableSpanner Char"/>
    <w:basedOn w:val="DefaultParagraphFont"/>
    <w:link w:val="TableSpanner"/>
    <w:rsid w:val="009E2FFD"/>
    <w:rPr>
      <w:rFonts w:ascii="Arial Narrow" w:hAnsi="Arial Narrow"/>
      <w:szCs w:val="18"/>
    </w:rPr>
  </w:style>
  <w:style w:type="paragraph" w:customStyle="1" w:styleId="TableSpanner">
    <w:name w:val="TableSpanner"/>
    <w:basedOn w:val="Normal"/>
    <w:link w:val="TableSpannerChar"/>
    <w:qFormat/>
    <w:rsid w:val="009E2FFD"/>
    <w:pPr>
      <w:spacing w:line="220" w:lineRule="exact"/>
      <w:jc w:val="center"/>
    </w:pPr>
    <w:rPr>
      <w:rFonts w:ascii="Arial Narrow" w:eastAsiaTheme="minorEastAsia" w:hAnsi="Arial Narrow" w:cstheme="minorBidi"/>
      <w:sz w:val="22"/>
      <w:szCs w:val="18"/>
    </w:rPr>
  </w:style>
  <w:style w:type="paragraph" w:customStyle="1" w:styleId="SectionHeading">
    <w:name w:val="SectionHeading"/>
    <w:basedOn w:val="Normal"/>
    <w:qFormat/>
    <w:rsid w:val="009E2FFD"/>
    <w:pPr>
      <w:spacing w:before="480" w:after="480" w:line="480" w:lineRule="exact"/>
    </w:pPr>
    <w:rPr>
      <w:rFonts w:ascii="Arial Narrow" w:hAnsi="Arial Narrow"/>
      <w:b/>
      <w:sz w:val="40"/>
      <w:szCs w:val="40"/>
    </w:rPr>
  </w:style>
  <w:style w:type="paragraph" w:customStyle="1" w:styleId="TOCLists">
    <w:name w:val="TOCLists"/>
    <w:basedOn w:val="TOC1"/>
    <w:qFormat/>
    <w:rsid w:val="009E2FFD"/>
    <w:pPr>
      <w:ind w:left="720" w:hanging="720"/>
    </w:pPr>
  </w:style>
  <w:style w:type="paragraph" w:customStyle="1" w:styleId="TableCellHeading">
    <w:name w:val="TableCellHeading"/>
    <w:basedOn w:val="Normal"/>
    <w:qFormat/>
    <w:rsid w:val="009E2FFD"/>
    <w:pPr>
      <w:spacing w:line="220" w:lineRule="exact"/>
      <w:jc w:val="center"/>
    </w:pPr>
    <w:rPr>
      <w:rFonts w:ascii="Arial Narrow" w:hAnsi="Arial Narrow"/>
      <w:b/>
      <w:szCs w:val="18"/>
    </w:rPr>
  </w:style>
  <w:style w:type="paragraph" w:customStyle="1" w:styleId="TableFootnote">
    <w:name w:val="TableFootnote"/>
    <w:basedOn w:val="Normal"/>
    <w:qFormat/>
    <w:rsid w:val="009E2FFD"/>
    <w:pPr>
      <w:spacing w:before="80" w:line="480" w:lineRule="auto"/>
    </w:pPr>
    <w:rPr>
      <w:szCs w:val="16"/>
    </w:rPr>
  </w:style>
  <w:style w:type="paragraph" w:customStyle="1" w:styleId="TableHeadnote">
    <w:name w:val="TableHeadnote"/>
    <w:basedOn w:val="Normal"/>
    <w:next w:val="TableCellHeading"/>
    <w:qFormat/>
    <w:rsid w:val="009E2FFD"/>
    <w:pPr>
      <w:spacing w:line="480" w:lineRule="auto"/>
    </w:pPr>
    <w:rPr>
      <w:szCs w:val="16"/>
    </w:rPr>
  </w:style>
  <w:style w:type="paragraph" w:customStyle="1" w:styleId="TableTitle">
    <w:name w:val="TableTitle"/>
    <w:basedOn w:val="Normal"/>
    <w:next w:val="TableHeadnote"/>
    <w:qFormat/>
    <w:rsid w:val="009E2FFD"/>
    <w:pPr>
      <w:numPr>
        <w:numId w:val="29"/>
      </w:numPr>
      <w:spacing w:before="240" w:line="480" w:lineRule="auto"/>
    </w:pPr>
    <w:rPr>
      <w:rFonts w:ascii="Arial Narrow" w:hAnsi="Arial Narrow"/>
      <w:sz w:val="24"/>
      <w:szCs w:val="18"/>
    </w:rPr>
  </w:style>
  <w:style w:type="paragraph" w:customStyle="1" w:styleId="Logo">
    <w:name w:val="Logo"/>
    <w:semiHidden/>
    <w:rsid w:val="009E2FFD"/>
    <w:pPr>
      <w:spacing w:after="0" w:line="240" w:lineRule="auto"/>
    </w:pPr>
    <w:rPr>
      <w:rFonts w:ascii="Times" w:eastAsia="Times New Roman" w:hAnsi="Times" w:cs="Times New Roman"/>
      <w:sz w:val="24"/>
      <w:szCs w:val="20"/>
    </w:rPr>
  </w:style>
  <w:style w:type="paragraph" w:styleId="TableofFigures">
    <w:name w:val="table of figures"/>
    <w:semiHidden/>
    <w:rsid w:val="009E2FFD"/>
    <w:pPr>
      <w:spacing w:after="0" w:line="480" w:lineRule="auto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BOTPOffice">
    <w:name w:val="BOTPOffice"/>
    <w:basedOn w:val="Normal"/>
    <w:semiHidden/>
    <w:rsid w:val="009E2FFD"/>
    <w:pPr>
      <w:spacing w:line="320" w:lineRule="exact"/>
      <w:ind w:left="2520"/>
    </w:pPr>
    <w:rPr>
      <w:rFonts w:ascii="Arial Narrow" w:hAnsi="Arial Narrow"/>
      <w:b/>
      <w:sz w:val="28"/>
      <w:szCs w:val="28"/>
    </w:rPr>
  </w:style>
  <w:style w:type="paragraph" w:customStyle="1" w:styleId="BOTPOfficial">
    <w:name w:val="BOTPOfficial"/>
    <w:basedOn w:val="Normal"/>
    <w:semiHidden/>
    <w:rsid w:val="009E2FFD"/>
    <w:pPr>
      <w:spacing w:after="240" w:line="320" w:lineRule="atLeast"/>
      <w:ind w:left="2520"/>
    </w:pPr>
    <w:rPr>
      <w:rFonts w:ascii="Arial Narrow" w:hAnsi="Arial Narrow"/>
      <w:sz w:val="28"/>
      <w:szCs w:val="28"/>
    </w:rPr>
  </w:style>
  <w:style w:type="paragraph" w:customStyle="1" w:styleId="Publisher">
    <w:name w:val="Publisher"/>
    <w:basedOn w:val="Normal"/>
    <w:semiHidden/>
    <w:rsid w:val="009E2FFD"/>
    <w:pPr>
      <w:spacing w:before="480" w:line="260" w:lineRule="exact"/>
      <w:ind w:left="2520"/>
    </w:pPr>
    <w:rPr>
      <w:rFonts w:ascii="Arial Narrow" w:hAnsi="Arial Narrow"/>
      <w:sz w:val="24"/>
      <w:szCs w:val="24"/>
    </w:rPr>
  </w:style>
  <w:style w:type="paragraph" w:customStyle="1" w:styleId="BOTPNotes">
    <w:name w:val="BOTPNotes"/>
    <w:basedOn w:val="Normal"/>
    <w:link w:val="BOTPNotesChar"/>
    <w:semiHidden/>
    <w:rsid w:val="009E2FFD"/>
    <w:pPr>
      <w:spacing w:before="2280" w:line="220" w:lineRule="exact"/>
      <w:ind w:left="2520"/>
    </w:pPr>
    <w:rPr>
      <w:rFonts w:ascii="Arial Narrow" w:hAnsi="Arial Narrow"/>
      <w:sz w:val="18"/>
      <w:szCs w:val="18"/>
    </w:rPr>
  </w:style>
  <w:style w:type="character" w:customStyle="1" w:styleId="BOTPNotesChar">
    <w:name w:val="BOTPNotes Char"/>
    <w:basedOn w:val="DefaultParagraphFont"/>
    <w:link w:val="BOTPNotes"/>
    <w:semiHidden/>
    <w:rsid w:val="009E2FFD"/>
    <w:rPr>
      <w:rFonts w:ascii="Arial Narrow" w:eastAsia="Times New Roman" w:hAnsi="Arial Narrow" w:cs="Times New Roman"/>
      <w:sz w:val="18"/>
      <w:szCs w:val="18"/>
    </w:rPr>
  </w:style>
  <w:style w:type="paragraph" w:customStyle="1" w:styleId="BOTPNotes2">
    <w:name w:val="BOTPNotes2"/>
    <w:basedOn w:val="BOTPNotes"/>
    <w:semiHidden/>
    <w:rsid w:val="009E2FFD"/>
    <w:pPr>
      <w:spacing w:before="480"/>
    </w:pPr>
  </w:style>
  <w:style w:type="paragraph" w:styleId="ListNumber">
    <w:name w:val="List Number"/>
    <w:basedOn w:val="Normal"/>
    <w:qFormat/>
    <w:rsid w:val="009E2FFD"/>
    <w:pPr>
      <w:numPr>
        <w:numId w:val="41"/>
      </w:numPr>
      <w:spacing w:before="80" w:after="80" w:line="480" w:lineRule="auto"/>
    </w:pPr>
    <w:rPr>
      <w:sz w:val="24"/>
    </w:rPr>
  </w:style>
  <w:style w:type="paragraph" w:styleId="ListNumber2">
    <w:name w:val="List Number 2"/>
    <w:basedOn w:val="Normal"/>
    <w:qFormat/>
    <w:rsid w:val="009E2FFD"/>
    <w:pPr>
      <w:numPr>
        <w:numId w:val="42"/>
      </w:numPr>
      <w:spacing w:before="80" w:after="80" w:line="480" w:lineRule="auto"/>
    </w:pPr>
    <w:rPr>
      <w:sz w:val="24"/>
    </w:rPr>
  </w:style>
  <w:style w:type="paragraph" w:styleId="ListNumber3">
    <w:name w:val="List Number 3"/>
    <w:basedOn w:val="Normal"/>
    <w:qFormat/>
    <w:rsid w:val="009E2FFD"/>
    <w:pPr>
      <w:numPr>
        <w:numId w:val="43"/>
      </w:numPr>
      <w:spacing w:before="80" w:after="80" w:line="480" w:lineRule="auto"/>
    </w:pPr>
    <w:rPr>
      <w:sz w:val="24"/>
    </w:rPr>
  </w:style>
  <w:style w:type="paragraph" w:styleId="CommentText">
    <w:name w:val="annotation text"/>
    <w:basedOn w:val="Normal"/>
    <w:link w:val="CommentTextChar"/>
    <w:semiHidden/>
    <w:rsid w:val="009E2FFD"/>
  </w:style>
  <w:style w:type="character" w:customStyle="1" w:styleId="CommentTextChar">
    <w:name w:val="Comment Text Char"/>
    <w:basedOn w:val="DefaultParagraphFont"/>
    <w:link w:val="CommentText"/>
    <w:semiHidden/>
    <w:rsid w:val="00E56874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rsid w:val="009E2FFD"/>
  </w:style>
  <w:style w:type="paragraph" w:styleId="Signature">
    <w:name w:val="Signature"/>
    <w:basedOn w:val="Normal"/>
    <w:link w:val="SignatureChar"/>
    <w:semiHidden/>
    <w:rsid w:val="009E2FF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E56874"/>
    <w:rPr>
      <w:rFonts w:ascii="Times New Roman" w:eastAsia="Times New Roman" w:hAnsi="Times New Roman" w:cs="Times New Roman"/>
      <w:sz w:val="20"/>
      <w:szCs w:val="20"/>
    </w:rPr>
  </w:style>
  <w:style w:type="table" w:styleId="Table3Deffects1">
    <w:name w:val="Table 3D effects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9E2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Bullet">
    <w:name w:val="List Bullet"/>
    <w:basedOn w:val="Normal"/>
    <w:qFormat/>
    <w:rsid w:val="009E2FFD"/>
    <w:pPr>
      <w:numPr>
        <w:numId w:val="16"/>
      </w:numPr>
      <w:spacing w:line="480" w:lineRule="auto"/>
    </w:pPr>
    <w:rPr>
      <w:sz w:val="24"/>
    </w:rPr>
  </w:style>
  <w:style w:type="paragraph" w:styleId="ListBullet2">
    <w:name w:val="List Bullet 2"/>
    <w:basedOn w:val="Normal"/>
    <w:qFormat/>
    <w:rsid w:val="009E2FFD"/>
    <w:pPr>
      <w:numPr>
        <w:numId w:val="14"/>
      </w:numPr>
      <w:spacing w:line="480" w:lineRule="auto"/>
    </w:pPr>
    <w:rPr>
      <w:sz w:val="24"/>
    </w:rPr>
  </w:style>
  <w:style w:type="paragraph" w:styleId="ListBullet3">
    <w:name w:val="List Bullet 3"/>
    <w:basedOn w:val="Normal"/>
    <w:qFormat/>
    <w:rsid w:val="009E2FFD"/>
    <w:pPr>
      <w:numPr>
        <w:numId w:val="15"/>
      </w:numPr>
      <w:spacing w:line="480" w:lineRule="auto"/>
    </w:pPr>
    <w:rPr>
      <w:sz w:val="24"/>
    </w:rPr>
  </w:style>
  <w:style w:type="character" w:styleId="FootnoteReference">
    <w:name w:val="footnote reference"/>
    <w:basedOn w:val="DefaultParagraphFont"/>
    <w:semiHidden/>
    <w:rsid w:val="009E2FFD"/>
    <w:rPr>
      <w:vertAlign w:val="superscript"/>
    </w:rPr>
  </w:style>
  <w:style w:type="character" w:customStyle="1" w:styleId="MultipartFigCap">
    <w:name w:val="MultipartFigCap"/>
    <w:basedOn w:val="DefaultParagraphFont"/>
    <w:qFormat/>
    <w:rsid w:val="009E2FFD"/>
    <w:rPr>
      <w:rFonts w:ascii="Arial Narrow" w:hAnsi="Arial Narrow"/>
      <w:i/>
    </w:rPr>
  </w:style>
  <w:style w:type="character" w:customStyle="1" w:styleId="Run-inHead">
    <w:name w:val="Run-inHead"/>
    <w:basedOn w:val="DefaultParagraphFont"/>
    <w:qFormat/>
    <w:rsid w:val="009E2FFD"/>
    <w:rPr>
      <w:rFonts w:ascii="Times New Roman" w:hAnsi="Times New Roman"/>
      <w:i/>
      <w:sz w:val="24"/>
      <w:szCs w:val="20"/>
    </w:rPr>
  </w:style>
  <w:style w:type="character" w:customStyle="1" w:styleId="Subscript">
    <w:name w:val="Subscript"/>
    <w:basedOn w:val="DefaultParagraphFont"/>
    <w:qFormat/>
    <w:rsid w:val="009E2FFD"/>
    <w:rPr>
      <w:vertAlign w:val="subscript"/>
    </w:rPr>
  </w:style>
  <w:style w:type="character" w:customStyle="1" w:styleId="Superscript">
    <w:name w:val="Superscript"/>
    <w:basedOn w:val="DefaultParagraphFont"/>
    <w:qFormat/>
    <w:rsid w:val="009E2FFD"/>
    <w:rPr>
      <w:vertAlign w:val="superscript"/>
    </w:rPr>
  </w:style>
  <w:style w:type="paragraph" w:customStyle="1" w:styleId="Series">
    <w:name w:val="Series"/>
    <w:semiHidden/>
    <w:rsid w:val="009E2FFD"/>
    <w:pPr>
      <w:spacing w:before="1440" w:after="1440" w:line="240" w:lineRule="auto"/>
    </w:pPr>
    <w:rPr>
      <w:rFonts w:ascii="Arial Narrow" w:eastAsia="Times New Roman" w:hAnsi="Arial Narrow" w:cs="Arial"/>
      <w:bCs/>
      <w:kern w:val="32"/>
      <w:sz w:val="28"/>
      <w:szCs w:val="32"/>
    </w:rPr>
  </w:style>
  <w:style w:type="paragraph" w:customStyle="1" w:styleId="DBID">
    <w:name w:val="DBID"/>
    <w:semiHidden/>
    <w:rsid w:val="009E2FFD"/>
    <w:pPr>
      <w:spacing w:after="0" w:line="240" w:lineRule="auto"/>
    </w:pPr>
    <w:rPr>
      <w:rFonts w:ascii="Arial Narrow" w:eastAsia="Times New Roman" w:hAnsi="Arial Narrow" w:cs="Arial"/>
      <w:b/>
      <w:bCs/>
      <w:kern w:val="32"/>
      <w:sz w:val="24"/>
      <w:szCs w:val="32"/>
    </w:rPr>
  </w:style>
  <w:style w:type="paragraph" w:customStyle="1" w:styleId="GlossaryDefinition">
    <w:name w:val="GlossaryDefinition"/>
    <w:basedOn w:val="BodyText"/>
    <w:qFormat/>
    <w:rsid w:val="009E2FFD"/>
    <w:pPr>
      <w:ind w:firstLine="0"/>
    </w:pPr>
  </w:style>
  <w:style w:type="character" w:customStyle="1" w:styleId="GlossaryTerm">
    <w:name w:val="GlossaryTerm"/>
    <w:basedOn w:val="DefaultParagraphFont"/>
    <w:qFormat/>
    <w:rsid w:val="009E2FFD"/>
    <w:rPr>
      <w:rFonts w:ascii="Arial Narrow" w:hAnsi="Arial Narrow"/>
      <w:b/>
    </w:rPr>
  </w:style>
  <w:style w:type="character" w:customStyle="1" w:styleId="EmphStrong">
    <w:name w:val="EmphStrong"/>
    <w:basedOn w:val="DefaultParagraphFont"/>
    <w:qFormat/>
    <w:rsid w:val="009E2FFD"/>
    <w:rPr>
      <w:rFonts w:ascii="Times New Roman" w:hAnsi="Times New Roman"/>
      <w:b/>
      <w:i/>
    </w:rPr>
  </w:style>
  <w:style w:type="paragraph" w:customStyle="1" w:styleId="TOCHeading1">
    <w:name w:val="TOCHeading1"/>
    <w:basedOn w:val="Heading1"/>
    <w:qFormat/>
    <w:rsid w:val="009E2FFD"/>
  </w:style>
  <w:style w:type="paragraph" w:customStyle="1" w:styleId="ConvFactorBody">
    <w:name w:val="ConvFactorBody"/>
    <w:basedOn w:val="Normal"/>
    <w:semiHidden/>
    <w:rsid w:val="009E2FFD"/>
    <w:pPr>
      <w:tabs>
        <w:tab w:val="left" w:pos="540"/>
      </w:tabs>
      <w:autoSpaceDE w:val="0"/>
      <w:autoSpaceDN w:val="0"/>
      <w:adjustRightInd w:val="0"/>
      <w:spacing w:line="480" w:lineRule="auto"/>
      <w:textAlignment w:val="baseline"/>
    </w:pPr>
    <w:rPr>
      <w:rFonts w:ascii="Univers 57 Condensed" w:hAnsi="Univers 57 Condensed" w:cs="Univers 57 Condensed"/>
      <w:color w:val="000000"/>
    </w:rPr>
  </w:style>
  <w:style w:type="paragraph" w:customStyle="1" w:styleId="Noparagraphstyle">
    <w:name w:val="[No paragraph style]"/>
    <w:semiHidden/>
    <w:rsid w:val="009E2FF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eastAsia="Times New Roman" w:hAnsi="Times" w:cs="Times"/>
      <w:color w:val="000000"/>
      <w:sz w:val="24"/>
      <w:szCs w:val="24"/>
    </w:rPr>
  </w:style>
  <w:style w:type="paragraph" w:customStyle="1" w:styleId="TableCellBody">
    <w:name w:val="TableCellBody"/>
    <w:basedOn w:val="BodyText"/>
    <w:qFormat/>
    <w:rsid w:val="009E2FFD"/>
    <w:pPr>
      <w:spacing w:line="240" w:lineRule="auto"/>
      <w:ind w:firstLine="0"/>
    </w:pPr>
    <w:rPr>
      <w:sz w:val="20"/>
      <w:szCs w:val="24"/>
    </w:rPr>
  </w:style>
  <w:style w:type="paragraph" w:customStyle="1" w:styleId="TableCellDecAlign">
    <w:name w:val="TableCellDecAlign"/>
    <w:basedOn w:val="BodyText"/>
    <w:qFormat/>
    <w:rsid w:val="009E2FFD"/>
    <w:pPr>
      <w:tabs>
        <w:tab w:val="decimal" w:pos="720"/>
      </w:tabs>
      <w:spacing w:line="240" w:lineRule="auto"/>
      <w:ind w:firstLine="0"/>
    </w:pPr>
    <w:rPr>
      <w:sz w:val="20"/>
      <w:szCs w:val="24"/>
    </w:rPr>
  </w:style>
  <w:style w:type="paragraph" w:styleId="TOC4">
    <w:name w:val="toc 4"/>
    <w:basedOn w:val="Normal"/>
    <w:next w:val="Normal"/>
    <w:autoRedefine/>
    <w:rsid w:val="009E2FFD"/>
    <w:pPr>
      <w:tabs>
        <w:tab w:val="right" w:leader="dot" w:pos="10260"/>
      </w:tabs>
      <w:spacing w:line="480" w:lineRule="auto"/>
      <w:ind w:left="605"/>
    </w:pPr>
    <w:rPr>
      <w:rFonts w:ascii="Arial Narrow" w:hAnsi="Arial Narrow"/>
      <w:sz w:val="24"/>
    </w:rPr>
  </w:style>
  <w:style w:type="paragraph" w:styleId="TOC5">
    <w:name w:val="toc 5"/>
    <w:basedOn w:val="Normal"/>
    <w:next w:val="Normal"/>
    <w:autoRedefine/>
    <w:rsid w:val="009E2FFD"/>
    <w:pPr>
      <w:tabs>
        <w:tab w:val="right" w:leader="dot" w:pos="10260"/>
      </w:tabs>
      <w:spacing w:line="480" w:lineRule="auto"/>
      <w:ind w:left="806"/>
    </w:pPr>
    <w:rPr>
      <w:rFonts w:ascii="Arial Narrow" w:hAnsi="Arial Narrow"/>
      <w:sz w:val="24"/>
    </w:rPr>
  </w:style>
  <w:style w:type="character" w:customStyle="1" w:styleId="SuperEmphasis">
    <w:name w:val="SuperEmphasis"/>
    <w:basedOn w:val="DefaultParagraphFont"/>
    <w:qFormat/>
    <w:rsid w:val="009E2FFD"/>
    <w:rPr>
      <w:rFonts w:ascii="Times New Roman" w:hAnsi="Times New Roman"/>
      <w:i/>
      <w:vertAlign w:val="superscript"/>
    </w:rPr>
  </w:style>
  <w:style w:type="character" w:customStyle="1" w:styleId="SubEmphasis">
    <w:name w:val="SubEmphasis"/>
    <w:basedOn w:val="DefaultParagraphFont"/>
    <w:qFormat/>
    <w:rsid w:val="009E2FFD"/>
    <w:rPr>
      <w:rFonts w:ascii="Times New Roman" w:hAnsi="Times New Roman"/>
      <w:i/>
      <w:vertAlign w:val="subscrip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E2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687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OCHeading2">
    <w:name w:val="TOCHeading2"/>
    <w:basedOn w:val="TOCHeading1"/>
    <w:qFormat/>
    <w:rsid w:val="009E2FFD"/>
    <w:rPr>
      <w:sz w:val="24"/>
    </w:rPr>
  </w:style>
  <w:style w:type="paragraph" w:customStyle="1" w:styleId="EquationNumbered">
    <w:name w:val="Equation (Numbered)"/>
    <w:basedOn w:val="BodyText"/>
    <w:next w:val="BodyText"/>
    <w:qFormat/>
    <w:rsid w:val="009E2FFD"/>
    <w:pPr>
      <w:tabs>
        <w:tab w:val="center" w:pos="4680"/>
        <w:tab w:val="right" w:pos="9360"/>
      </w:tabs>
      <w:spacing w:before="120" w:after="120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ard%20Drive:Users:msdalton:Library:Application%20Support:Microsoft:Office:User%20Templates:My%20Templates:Manuscrip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C98F9-9425-F94C-932A-0A562FA4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Manuscript_template.dotx</Template>
  <TotalTime>0</TotalTime>
  <Pages>7</Pages>
  <Words>1608</Words>
  <Characters>9168</Characters>
  <Application>Microsoft Macintosh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Project Data Management Plan - Instructions (Form PDMPi)</vt:lpstr>
      <vt:lpstr>Project Data Management Plan (Form PDMP)</vt:lpstr>
      <vt:lpstr>Project Data – Data Source (Form PDS)</vt:lpstr>
      <vt:lpstr/>
      <vt:lpstr>Project Data – New Data Collection  (Form PDAN)</vt:lpstr>
      <vt:lpstr>Project Data – Existing Data Acquisition   (Form PDAE)</vt:lpstr>
      <vt:lpstr>Project Data – Model Output  (Form PDMO)</vt:lpstr>
      <vt:lpstr/>
      <vt:lpstr/>
      <vt:lpstr>Project Data – Derived Data, New Data Values  (Form PDDR)</vt:lpstr>
      <vt:lpstr>Project Data – Integrated Dataset, Combined Data  (Form PDID)</vt:lpstr>
      <vt:lpstr>Project Data – Data Product  (Form PDP)</vt:lpstr>
    </vt:vector>
  </TitlesOfParts>
  <LinksUpToDate>false</LinksUpToDate>
  <CharactersWithSpaces>10755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2013-11-15T16:48:00Z</dcterms:created>
  <dcterms:modified xsi:type="dcterms:W3CDTF">2013-11-15T16:48:00Z</dcterms:modified>
</cp:coreProperties>
</file>