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9C0C5" w14:textId="77777777" w:rsidR="008A2332" w:rsidRDefault="008A2332" w:rsidP="00B63644">
      <w:pPr>
        <w:pStyle w:val="Heading1"/>
        <w:jc w:val="both"/>
      </w:pPr>
      <w:r w:rsidRPr="00252920">
        <w:t xml:space="preserve">Project Title: </w:t>
      </w:r>
    </w:p>
    <w:p w14:paraId="6A1C0281" w14:textId="5181303E" w:rsidR="008A2332" w:rsidRPr="00912B9A" w:rsidRDefault="008A2332" w:rsidP="008A2332">
      <w:pPr>
        <w:spacing w:after="0" w:line="240" w:lineRule="auto"/>
        <w:rPr>
          <w:rFonts w:ascii="Times New Roman" w:hAnsi="Times New Roman" w:cs="Times New Roman"/>
          <w:b/>
          <w:sz w:val="28"/>
          <w:szCs w:val="28"/>
        </w:rPr>
      </w:pPr>
      <w:r w:rsidRPr="00912B9A">
        <w:rPr>
          <w:rFonts w:ascii="Times New Roman" w:hAnsi="Times New Roman" w:cs="Times New Roman"/>
          <w:b/>
          <w:sz w:val="28"/>
          <w:szCs w:val="28"/>
        </w:rPr>
        <w:t xml:space="preserve">Regional Groundwater Availability Study of the California Coastal Basins, Phase 1: </w:t>
      </w:r>
      <w:r w:rsidR="00501DEB" w:rsidRPr="00912B9A">
        <w:rPr>
          <w:rFonts w:ascii="Times New Roman" w:hAnsi="Times New Roman" w:cs="Times New Roman"/>
          <w:b/>
          <w:sz w:val="28"/>
          <w:szCs w:val="28"/>
        </w:rPr>
        <w:t xml:space="preserve">Determine Applicability and Usability of Existing </w:t>
      </w:r>
      <w:r w:rsidR="000814C3" w:rsidRPr="00912B9A">
        <w:rPr>
          <w:rFonts w:ascii="Times New Roman" w:hAnsi="Times New Roman" w:cs="Times New Roman"/>
          <w:b/>
          <w:sz w:val="28"/>
          <w:szCs w:val="28"/>
        </w:rPr>
        <w:t xml:space="preserve">Models </w:t>
      </w:r>
      <w:r w:rsidR="00501DEB" w:rsidRPr="00912B9A">
        <w:rPr>
          <w:rFonts w:ascii="Times New Roman" w:hAnsi="Times New Roman" w:cs="Times New Roman"/>
          <w:b/>
          <w:sz w:val="28"/>
          <w:szCs w:val="28"/>
        </w:rPr>
        <w:t xml:space="preserve">and </w:t>
      </w:r>
      <w:proofErr w:type="spellStart"/>
      <w:r w:rsidR="00501DEB" w:rsidRPr="00912B9A">
        <w:rPr>
          <w:rFonts w:ascii="Times New Roman" w:hAnsi="Times New Roman" w:cs="Times New Roman"/>
          <w:b/>
          <w:sz w:val="28"/>
          <w:szCs w:val="28"/>
        </w:rPr>
        <w:t>Metamodels</w:t>
      </w:r>
      <w:proofErr w:type="spellEnd"/>
      <w:r w:rsidR="00501DEB" w:rsidRPr="00912B9A">
        <w:rPr>
          <w:rFonts w:ascii="Times New Roman" w:hAnsi="Times New Roman" w:cs="Times New Roman"/>
          <w:b/>
          <w:sz w:val="28"/>
          <w:szCs w:val="28"/>
        </w:rPr>
        <w:t xml:space="preserve"> for California Coastal Basin</w:t>
      </w:r>
      <w:r w:rsidR="0096494A" w:rsidRPr="00912B9A">
        <w:rPr>
          <w:rFonts w:ascii="Times New Roman" w:hAnsi="Times New Roman" w:cs="Times New Roman"/>
          <w:b/>
          <w:sz w:val="28"/>
          <w:szCs w:val="28"/>
        </w:rPr>
        <w:t>s</w:t>
      </w:r>
    </w:p>
    <w:p w14:paraId="3DB5D2EB" w14:textId="19248730" w:rsidR="003D5062" w:rsidRDefault="00ED317E" w:rsidP="00ED317E">
      <w:pPr>
        <w:pStyle w:val="Heading1"/>
      </w:pPr>
      <w:r>
        <w:t xml:space="preserve">Phase 1 </w:t>
      </w:r>
      <w:r w:rsidR="00905BEC">
        <w:t>Objectives</w:t>
      </w:r>
      <w:r w:rsidR="004B080D">
        <w:t>:</w:t>
      </w:r>
    </w:p>
    <w:p w14:paraId="214E7C7E" w14:textId="7FBA7407" w:rsidR="002025E2" w:rsidRDefault="00552A8F" w:rsidP="00ED317E">
      <w:r>
        <w:t xml:space="preserve">The </w:t>
      </w:r>
      <w:r w:rsidR="00501DEB">
        <w:t>objective of Phase 1 is to determine the best models and</w:t>
      </w:r>
      <w:r w:rsidR="00262F1F">
        <w:t xml:space="preserve">/or </w:t>
      </w:r>
      <w:proofErr w:type="spellStart"/>
      <w:r w:rsidR="00262F1F">
        <w:t>metamodels</w:t>
      </w:r>
      <w:proofErr w:type="spellEnd"/>
      <w:r w:rsidR="00262F1F">
        <w:t xml:space="preserve"> for a</w:t>
      </w:r>
      <w:r w:rsidR="00501DEB">
        <w:t xml:space="preserve"> path forward for </w:t>
      </w:r>
      <w:r w:rsidR="00262F1F">
        <w:t>determining the California</w:t>
      </w:r>
      <w:r w:rsidR="00501DEB">
        <w:t xml:space="preserve"> Coastal Basin Groundwater Availability.  The </w:t>
      </w:r>
      <w:r w:rsidR="00C12C6A">
        <w:t xml:space="preserve">focus of Phase 1 is </w:t>
      </w:r>
      <w:r w:rsidR="00501DEB">
        <w:t xml:space="preserve">to implement Tasks 4 and 6 of </w:t>
      </w:r>
      <w:r w:rsidR="003D5062">
        <w:t xml:space="preserve">the original </w:t>
      </w:r>
      <w:r w:rsidR="00501DEB">
        <w:t xml:space="preserve">proposal.  </w:t>
      </w:r>
      <w:r w:rsidR="00262F1F">
        <w:t>Existing models will be evaluated and updated to current conditions</w:t>
      </w:r>
      <w:r w:rsidR="003D5062">
        <w:t xml:space="preserve"> as needed</w:t>
      </w:r>
      <w:r w:rsidR="00262F1F">
        <w:t xml:space="preserve">. A simple model representative of undeveloped areas will be </w:t>
      </w:r>
      <w:r w:rsidR="003D5062">
        <w:t xml:space="preserve">also </w:t>
      </w:r>
      <w:r w:rsidR="00262F1F">
        <w:t xml:space="preserve">developed. Finally, the </w:t>
      </w:r>
      <w:proofErr w:type="spellStart"/>
      <w:r w:rsidR="00262F1F">
        <w:t>metamodel</w:t>
      </w:r>
      <w:proofErr w:type="spellEnd"/>
      <w:r w:rsidR="00262F1F">
        <w:t xml:space="preserve"> approach relative to model construction will be</w:t>
      </w:r>
      <w:r w:rsidR="00C12C6A">
        <w:t xml:space="preserve"> </w:t>
      </w:r>
      <w:r w:rsidR="00262F1F">
        <w:t>tested in a couple settings</w:t>
      </w:r>
      <w:r w:rsidR="00C12C6A">
        <w:t xml:space="preserve">. A primarily goal is to determine metamodeling viability, especially with regard to extrapolation to </w:t>
      </w:r>
      <w:proofErr w:type="spellStart"/>
      <w:r w:rsidR="00C12C6A">
        <w:t>unmodeled</w:t>
      </w:r>
      <w:proofErr w:type="spellEnd"/>
      <w:r w:rsidR="00C12C6A">
        <w:t xml:space="preserve"> areas. </w:t>
      </w:r>
    </w:p>
    <w:p w14:paraId="03694FFA" w14:textId="7235DD26" w:rsidR="00262F1F" w:rsidRDefault="00E458D4" w:rsidP="00ED317E">
      <w:r>
        <w:t xml:space="preserve">If </w:t>
      </w:r>
      <w:r w:rsidR="00C12C6A">
        <w:t>the metamodeling approaches fail to meet the objectives of the overall project</w:t>
      </w:r>
      <w:r>
        <w:t xml:space="preserve"> (</w:t>
      </w:r>
      <w:r w:rsidR="006829E3">
        <w:t xml:space="preserve">in other words, </w:t>
      </w:r>
      <w:r w:rsidR="003D5062">
        <w:t xml:space="preserve">if </w:t>
      </w:r>
      <w:r w:rsidR="006829E3">
        <w:t xml:space="preserve">the </w:t>
      </w:r>
      <w:proofErr w:type="spellStart"/>
      <w:r w:rsidR="006829E3">
        <w:t>metamodels</w:t>
      </w:r>
      <w:proofErr w:type="spellEnd"/>
      <w:r w:rsidR="006829E3">
        <w:t xml:space="preserve"> can</w:t>
      </w:r>
      <w:r>
        <w:t>not</w:t>
      </w:r>
      <w:r w:rsidR="006829E3">
        <w:t xml:space="preserve"> be developed from modeled regions and used to simulate processes in </w:t>
      </w:r>
      <w:proofErr w:type="spellStart"/>
      <w:r w:rsidR="006829E3">
        <w:t>unmodeled</w:t>
      </w:r>
      <w:proofErr w:type="spellEnd"/>
      <w:r w:rsidR="006829E3">
        <w:t xml:space="preserve"> regions</w:t>
      </w:r>
      <w:r>
        <w:t xml:space="preserve">), </w:t>
      </w:r>
      <w:r w:rsidR="00C12C6A">
        <w:t>alternative</w:t>
      </w:r>
      <w:r w:rsidR="006829E3">
        <w:t xml:space="preserve"> </w:t>
      </w:r>
      <w:r w:rsidR="00C12C6A">
        <w:t xml:space="preserve">methods will be explored. </w:t>
      </w:r>
      <w:r>
        <w:t>Specifically, these methods will be examined</w:t>
      </w:r>
      <w:r w:rsidR="00B77A85">
        <w:t xml:space="preserve"> i</w:t>
      </w:r>
      <w:r w:rsidR="00026DB0">
        <w:t xml:space="preserve">f </w:t>
      </w:r>
      <w:proofErr w:type="spellStart"/>
      <w:r w:rsidR="00026DB0">
        <w:t>metamodels</w:t>
      </w:r>
      <w:proofErr w:type="spellEnd"/>
      <w:r w:rsidR="00026DB0">
        <w:t xml:space="preserve"> </w:t>
      </w:r>
      <w:r>
        <w:t xml:space="preserve">cannot </w:t>
      </w:r>
      <w:r w:rsidR="00026DB0">
        <w:t xml:space="preserve">be developed and implemented in a reasonable time frame when compared to </w:t>
      </w:r>
      <w:r>
        <w:t>development of an adequate</w:t>
      </w:r>
      <w:r w:rsidR="00026DB0">
        <w:t xml:space="preserve"> groundwater flow model</w:t>
      </w:r>
      <w:r w:rsidR="00B77A85">
        <w:t xml:space="preserve"> or if </w:t>
      </w:r>
      <w:proofErr w:type="spellStart"/>
      <w:r w:rsidR="00B77A85">
        <w:t>metamodel</w:t>
      </w:r>
      <w:r>
        <w:t>s</w:t>
      </w:r>
      <w:proofErr w:type="spellEnd"/>
      <w:r>
        <w:t xml:space="preserve"> are not acceptable for </w:t>
      </w:r>
      <w:r w:rsidR="00B77A85">
        <w:t xml:space="preserve">useful approximations or predictions. </w:t>
      </w:r>
      <w:r>
        <w:t>In addition, o</w:t>
      </w:r>
      <w:r w:rsidR="00382BE9">
        <w:t xml:space="preserve">ther model simplifications will be </w:t>
      </w:r>
      <w:r w:rsidR="00B77A85">
        <w:t>considered include:</w:t>
      </w:r>
      <w:r>
        <w:t xml:space="preserve"> </w:t>
      </w:r>
      <w:r w:rsidR="00B77A85">
        <w:t xml:space="preserve">scripts </w:t>
      </w:r>
      <w:r w:rsidR="003D5062">
        <w:t>to automate creating simpler</w:t>
      </w:r>
      <w:r w:rsidR="00B77A85">
        <w:t xml:space="preserve"> models and analytical solutions.</w:t>
      </w:r>
      <w:r w:rsidR="00382BE9">
        <w:t xml:space="preserve"> </w:t>
      </w:r>
    </w:p>
    <w:p w14:paraId="7A2DCBAF" w14:textId="70031F9A" w:rsidR="00262F1F" w:rsidRDefault="00CA3979" w:rsidP="00ED317E">
      <w:r>
        <w:t xml:space="preserve">A secondary goal is to identify the inputs and outputs of the simulation models that meet the requirements of the metamodeling approach and assist in assessing several </w:t>
      </w:r>
      <w:r w:rsidR="00E458D4">
        <w:t>California’s Sustainable Groundwater Management Act (</w:t>
      </w:r>
      <w:r>
        <w:t>SGMA</w:t>
      </w:r>
      <w:r w:rsidR="00E458D4">
        <w:t>)</w:t>
      </w:r>
      <w:r>
        <w:t xml:space="preserve"> </w:t>
      </w:r>
      <w:r w:rsidR="00262F1F">
        <w:t>undesirable effects</w:t>
      </w:r>
      <w:r>
        <w:t xml:space="preserve">. Since development of </w:t>
      </w:r>
      <w:r w:rsidR="00834A3D">
        <w:t xml:space="preserve">simulation models and </w:t>
      </w:r>
      <w:proofErr w:type="spellStart"/>
      <w:r>
        <w:t>metamodels</w:t>
      </w:r>
      <w:proofErr w:type="spellEnd"/>
      <w:r>
        <w:t xml:space="preserve"> is </w:t>
      </w:r>
      <w:r w:rsidR="00834A3D">
        <w:t xml:space="preserve">computationally demanding, another secondary goal is to construct a framework for choosing the most effective and efficient modeling approach from model categories that span levels of complexity: from simple analytical solutions to highly refined groundwater flow models. Metamodeling will fall somewhere </w:t>
      </w:r>
      <w:r w:rsidR="003D5062">
        <w:t xml:space="preserve">along </w:t>
      </w:r>
      <w:r w:rsidR="00834A3D">
        <w:t xml:space="preserve">this spectrum. Determining where a study falls </w:t>
      </w:r>
      <w:r w:rsidR="003D5062">
        <w:t xml:space="preserve">on </w:t>
      </w:r>
      <w:r w:rsidR="00834A3D">
        <w:t xml:space="preserve">the continuum of model complexity will assist in the decision to use or not to use </w:t>
      </w:r>
      <w:proofErr w:type="spellStart"/>
      <w:r w:rsidR="00834A3D">
        <w:t>metamodels</w:t>
      </w:r>
      <w:proofErr w:type="spellEnd"/>
      <w:r w:rsidR="00834A3D">
        <w:t>.</w:t>
      </w:r>
      <w:r w:rsidR="00905BEC">
        <w:t xml:space="preserve"> </w:t>
      </w:r>
    </w:p>
    <w:p w14:paraId="7C8F2E4D" w14:textId="4087DFE5" w:rsidR="00006C51" w:rsidRDefault="00913C48" w:rsidP="00515429">
      <w:pPr>
        <w:pStyle w:val="Heading2"/>
      </w:pPr>
      <w:r>
        <w:t xml:space="preserve">Task </w:t>
      </w:r>
      <w:r w:rsidR="00FF4312">
        <w:t>1</w:t>
      </w:r>
      <w:r>
        <w:t xml:space="preserve">: </w:t>
      </w:r>
      <w:r w:rsidR="00006C51">
        <w:t>Determi</w:t>
      </w:r>
      <w:r w:rsidR="00197F5C">
        <w:t>ne</w:t>
      </w:r>
      <w:r w:rsidR="00006C51">
        <w:t xml:space="preserve"> the core models to use for the initial </w:t>
      </w:r>
      <w:r w:rsidR="00FF4312">
        <w:t>assessment (Task 4 original Proposal)</w:t>
      </w:r>
    </w:p>
    <w:p w14:paraId="1BF04413" w14:textId="4D81FA93" w:rsidR="00006C51" w:rsidRDefault="00774A45" w:rsidP="00006C51">
      <w:r>
        <w:t xml:space="preserve">The characteristics of </w:t>
      </w:r>
      <w:r w:rsidR="000814C3">
        <w:t xml:space="preserve">all </w:t>
      </w:r>
      <w:r>
        <w:t>model</w:t>
      </w:r>
      <w:r w:rsidR="000814C3">
        <w:t>s</w:t>
      </w:r>
      <w:r>
        <w:t xml:space="preserve"> will be evaluated for their </w:t>
      </w:r>
      <w:r w:rsidR="00FF4312">
        <w:t xml:space="preserve">direct use and/or </w:t>
      </w:r>
      <w:r>
        <w:t xml:space="preserve">metamodeling </w:t>
      </w:r>
      <w:proofErr w:type="gramStart"/>
      <w:r>
        <w:t>potential</w:t>
      </w:r>
      <w:proofErr w:type="gramEnd"/>
      <w:r>
        <w:t xml:space="preserve">. </w:t>
      </w:r>
      <w:r w:rsidR="000814C3">
        <w:t xml:space="preserve">Candidate models will be investigated for core models of each hydrologic region. These models will be evaluated to determine which alternate region model can be tested as an extrapolation of the </w:t>
      </w:r>
      <w:proofErr w:type="spellStart"/>
      <w:r w:rsidR="000814C3">
        <w:t>metamodels</w:t>
      </w:r>
      <w:proofErr w:type="spellEnd"/>
      <w:r w:rsidR="000814C3">
        <w:t xml:space="preserve"> developed.</w:t>
      </w:r>
      <w:r w:rsidR="006F2521">
        <w:t xml:space="preserve"> </w:t>
      </w:r>
      <w:r w:rsidR="00515429">
        <w:t>Simulation areas where enough validation data exists will then be identified as extrapolation sites.</w:t>
      </w:r>
    </w:p>
    <w:p w14:paraId="4DBB8B64" w14:textId="6751E5A3" w:rsidR="000814C3" w:rsidRDefault="000814C3" w:rsidP="000814C3">
      <w:r>
        <w:t xml:space="preserve">The initial core models are proposed to be the </w:t>
      </w:r>
      <w:proofErr w:type="spellStart"/>
      <w:r>
        <w:t>Pajaro</w:t>
      </w:r>
      <w:proofErr w:type="spellEnd"/>
      <w:r>
        <w:t xml:space="preserve"> Valley model within the Central Coast hydrologic region, a newly developed model of an undeveloped area in the Northern Coast, and </w:t>
      </w:r>
      <w:r>
        <w:lastRenderedPageBreak/>
        <w:t>the Los Angeles region</w:t>
      </w:r>
      <w:r w:rsidR="0085089C">
        <w:t>al (LA)</w:t>
      </w:r>
      <w:r>
        <w:t xml:space="preserve"> model.  The </w:t>
      </w:r>
      <w:proofErr w:type="spellStart"/>
      <w:r>
        <w:t>Pajaro</w:t>
      </w:r>
      <w:proofErr w:type="spellEnd"/>
      <w:r>
        <w:t xml:space="preserve"> Valley model is constructed using MF-OWHM is up to date</w:t>
      </w:r>
      <w:r w:rsidR="0085089C">
        <w:t xml:space="preserve"> (Hanson and others, </w:t>
      </w:r>
      <w:r w:rsidR="00E25371">
        <w:t>2014</w:t>
      </w:r>
      <w:r w:rsidR="0085089C">
        <w:t>)</w:t>
      </w:r>
      <w:r>
        <w:t xml:space="preserve">.  The water use is mostly for agriculture, but there is some urbanization.  The new model will represent a simpler relatively undeveloped area, while the LA model is current and will represent a heavily urbanized setting constructed using USG. </w:t>
      </w:r>
      <w:r w:rsidR="00E25371">
        <w:t xml:space="preserve">The LA model will be ready for publication by the end of the calendar year. </w:t>
      </w:r>
      <w:r>
        <w:t xml:space="preserve">Both </w:t>
      </w:r>
      <w:proofErr w:type="spellStart"/>
      <w:r>
        <w:t>Pajaro</w:t>
      </w:r>
      <w:proofErr w:type="spellEnd"/>
      <w:r>
        <w:t xml:space="preserve"> and LA have issues with </w:t>
      </w:r>
      <w:r w:rsidR="002C2DCF">
        <w:t>water-</w:t>
      </w:r>
      <w:r w:rsidR="0085089C">
        <w:t xml:space="preserve">level declines, storage losses, and </w:t>
      </w:r>
      <w:r>
        <w:t xml:space="preserve">sea-water intrusion, which </w:t>
      </w:r>
      <w:r w:rsidR="0085089C">
        <w:t>are</w:t>
      </w:r>
      <w:r>
        <w:t xml:space="preserve"> SGMA undesirable effect.</w:t>
      </w:r>
    </w:p>
    <w:p w14:paraId="49689D91" w14:textId="77777777" w:rsidR="00FF4312" w:rsidRDefault="00FF4312" w:rsidP="00FF4312">
      <w:pPr>
        <w:pStyle w:val="Heading2"/>
      </w:pPr>
      <w:r>
        <w:t xml:space="preserve">Task </w:t>
      </w:r>
      <w:r w:rsidR="000814C3">
        <w:t>2</w:t>
      </w:r>
      <w:r>
        <w:t>: Update existing models (Task 4 original proposal)</w:t>
      </w:r>
    </w:p>
    <w:p w14:paraId="4D71ACF3" w14:textId="4BE38504" w:rsidR="00FF4312" w:rsidRDefault="00FF4312" w:rsidP="00FF4312">
      <w:r>
        <w:t>The existing available models will be analyzed</w:t>
      </w:r>
      <w:r w:rsidR="00E86A52">
        <w:t>,</w:t>
      </w:r>
      <w:r w:rsidR="00CA6107">
        <w:t xml:space="preserve"> </w:t>
      </w:r>
      <w:r>
        <w:t xml:space="preserve">updated </w:t>
      </w:r>
      <w:r w:rsidR="00E86A52">
        <w:t xml:space="preserve">as needed, </w:t>
      </w:r>
      <w:r>
        <w:t xml:space="preserve">and extended to present-day so that they are usable for future analyses. This will require obtaining and updating water use data for these basins.  </w:t>
      </w:r>
      <w:r w:rsidR="006F2521">
        <w:t>T</w:t>
      </w:r>
      <w:r w:rsidR="00D06DEE">
        <w:t>hese models will not be recalibrated</w:t>
      </w:r>
      <w:r w:rsidR="00E25371">
        <w:t xml:space="preserve">, </w:t>
      </w:r>
      <w:r w:rsidR="00E86A52">
        <w:t>only updated with new information on stresses</w:t>
      </w:r>
      <w:r w:rsidR="006F2521">
        <w:t>. The development of an additional core model in the Northern Coastal Basin is described in Task 3.</w:t>
      </w:r>
    </w:p>
    <w:p w14:paraId="1D1B6E49" w14:textId="77389850" w:rsidR="006F2521" w:rsidRDefault="006F2521" w:rsidP="00FF4312">
      <w:r>
        <w:t>Primarily, the key differences in the two core models will be investigated. Temporal and spatial scales may need to be adjusted to create sufficient commonality between the models. The proximity of the areas of interest to the model boundaries and various geological features, such as faults, will be used to identify candidate r</w:t>
      </w:r>
      <w:r w:rsidR="00205534">
        <w:t xml:space="preserve">egions for metamodeling. The system responses that will be predicted by </w:t>
      </w:r>
      <w:proofErr w:type="spellStart"/>
      <w:r w:rsidR="00205534">
        <w:t>metamodels</w:t>
      </w:r>
      <w:proofErr w:type="spellEnd"/>
      <w:r w:rsidR="00205534">
        <w:t>, as well as the specific model inputs that drive those responses, will be identified within these regions.</w:t>
      </w:r>
    </w:p>
    <w:p w14:paraId="1D04C7FC" w14:textId="77777777" w:rsidR="00FF4312" w:rsidRDefault="00FF4312" w:rsidP="00FF4312">
      <w:pPr>
        <w:pStyle w:val="Heading2"/>
      </w:pPr>
      <w:r>
        <w:t xml:space="preserve">Task </w:t>
      </w:r>
      <w:r w:rsidR="000814C3">
        <w:t>3</w:t>
      </w:r>
      <w:r>
        <w:t>: Develop model representative of Northern Coastal Basins</w:t>
      </w:r>
      <w:r w:rsidR="000814C3">
        <w:t xml:space="preserve"> (Task 5 original proposal)</w:t>
      </w:r>
    </w:p>
    <w:p w14:paraId="5B78E2FD" w14:textId="0FB7D179" w:rsidR="00FF4312" w:rsidRDefault="00FF4312" w:rsidP="00FF4312">
      <w:r>
        <w:t>First a groundwater basin within the North Coast hydrologic region will be identified as a suitable area for model development. The Basin Characterization Model (BCM)</w:t>
      </w:r>
      <w:r w:rsidR="00E25371">
        <w:t>, based on Flint and others, 2013,</w:t>
      </w:r>
      <w:r>
        <w:t xml:space="preserve"> will be used as a start for recharge and runoff into the coastal basin.  The reliability of these estimates will be examined during the construction of this model.  Existing gravity data will be used to help define the extent and location of the basin. The model and ensuing </w:t>
      </w:r>
      <w:proofErr w:type="spellStart"/>
      <w:r>
        <w:t>metamodel</w:t>
      </w:r>
      <w:proofErr w:type="spellEnd"/>
      <w:r>
        <w:t xml:space="preserve"> will be developed in parallel with the other </w:t>
      </w:r>
      <w:proofErr w:type="spellStart"/>
      <w:r>
        <w:t>metamodels</w:t>
      </w:r>
      <w:proofErr w:type="spellEnd"/>
      <w:r w:rsidR="00E86A52">
        <w:t xml:space="preserve"> </w:t>
      </w:r>
      <w:r>
        <w:t xml:space="preserve">(see later task). This will allow for the comparison of metamodeling approaches on existing models as well as on models built from scratch with metamodeling in mind. </w:t>
      </w:r>
      <w:r w:rsidR="000814C3">
        <w:t>This will be a simple preliminary model and allow for testing of meta-model techniques.</w:t>
      </w:r>
    </w:p>
    <w:p w14:paraId="3863517A" w14:textId="06D11114" w:rsidR="00913C48" w:rsidRDefault="00913C48" w:rsidP="000D1D5A">
      <w:pPr>
        <w:pStyle w:val="Heading2"/>
      </w:pPr>
      <w:r>
        <w:t xml:space="preserve">Task </w:t>
      </w:r>
      <w:r w:rsidR="000814C3">
        <w:t>4</w:t>
      </w:r>
      <w:r>
        <w:t xml:space="preserve">: Develop </w:t>
      </w:r>
      <w:proofErr w:type="spellStart"/>
      <w:r>
        <w:t>m</w:t>
      </w:r>
      <w:r w:rsidRPr="00913C48">
        <w:t>e</w:t>
      </w:r>
      <w:r>
        <w:t>tamodels</w:t>
      </w:r>
      <w:proofErr w:type="spellEnd"/>
      <w:r>
        <w:t xml:space="preserve"> to extrapolate core models</w:t>
      </w:r>
      <w:r w:rsidR="000814C3">
        <w:t xml:space="preserve"> (Task 6 original proposal)</w:t>
      </w:r>
    </w:p>
    <w:p w14:paraId="55398EEF" w14:textId="77777777" w:rsidR="000D1D5A" w:rsidRPr="000D1D5A" w:rsidRDefault="000D1D5A" w:rsidP="000D1D5A">
      <w:pPr>
        <w:pStyle w:val="Heading3"/>
      </w:pPr>
      <w:r>
        <w:t xml:space="preserve">Subtask A: Literature review and qualitative description of </w:t>
      </w:r>
      <w:proofErr w:type="spellStart"/>
      <w:r>
        <w:t>metamodel</w:t>
      </w:r>
      <w:proofErr w:type="spellEnd"/>
      <w:r>
        <w:t xml:space="preserve"> attributes</w:t>
      </w:r>
    </w:p>
    <w:p w14:paraId="1C2D49F5" w14:textId="51BD2A97" w:rsidR="00515429" w:rsidRDefault="00913C48" w:rsidP="00913C48">
      <w:r>
        <w:t xml:space="preserve">To begin the metamodeling experiment, terminology </w:t>
      </w:r>
      <w:r w:rsidR="00E86A52">
        <w:t>must</w:t>
      </w:r>
      <w:r>
        <w:t xml:space="preserve"> be outlined and defined. Then a thorough assessment of the existing literature on metamodeling within the context of hydrologic modeling will be conducted.  </w:t>
      </w:r>
      <w:r w:rsidR="00515429">
        <w:t xml:space="preserve"> </w:t>
      </w:r>
      <w:r w:rsidR="00CA6107">
        <w:t xml:space="preserve">In order to accomplish this task, the physical data and model parameters necessary to develop sufficient </w:t>
      </w:r>
      <w:proofErr w:type="spellStart"/>
      <w:r w:rsidR="00CA6107">
        <w:t>metamodels</w:t>
      </w:r>
      <w:proofErr w:type="spellEnd"/>
      <w:r w:rsidR="00CA6107">
        <w:t xml:space="preserve"> will be identified. </w:t>
      </w:r>
      <w:r>
        <w:t xml:space="preserve">The criteria that will be used to classify the </w:t>
      </w:r>
      <w:proofErr w:type="spellStart"/>
      <w:r>
        <w:t>metamodels</w:t>
      </w:r>
      <w:proofErr w:type="spellEnd"/>
      <w:r>
        <w:t xml:space="preserve"> will be:</w:t>
      </w:r>
    </w:p>
    <w:p w14:paraId="1AA92811" w14:textId="77777777" w:rsidR="00913C48" w:rsidRDefault="00913C48" w:rsidP="00913C48">
      <w:pPr>
        <w:pStyle w:val="ListParagraph"/>
        <w:numPr>
          <w:ilvl w:val="0"/>
          <w:numId w:val="4"/>
        </w:numPr>
      </w:pPr>
      <w:r>
        <w:t>Accuracy with respect to the original model</w:t>
      </w:r>
    </w:p>
    <w:p w14:paraId="6672D13E" w14:textId="77777777" w:rsidR="00913C48" w:rsidRDefault="00913C48" w:rsidP="00913C48">
      <w:pPr>
        <w:pStyle w:val="ListParagraph"/>
        <w:numPr>
          <w:ilvl w:val="0"/>
          <w:numId w:val="4"/>
        </w:numPr>
      </w:pPr>
      <w:r>
        <w:lastRenderedPageBreak/>
        <w:t>Data required for sufficient application</w:t>
      </w:r>
    </w:p>
    <w:p w14:paraId="5DD212C9" w14:textId="77777777" w:rsidR="00913C48" w:rsidRDefault="00913C48" w:rsidP="00913C48">
      <w:pPr>
        <w:pStyle w:val="ListParagraph"/>
        <w:numPr>
          <w:ilvl w:val="0"/>
          <w:numId w:val="4"/>
        </w:numPr>
      </w:pPr>
      <w:r>
        <w:t>Flexibility to model various inputs and outputs</w:t>
      </w:r>
    </w:p>
    <w:p w14:paraId="5F278C00" w14:textId="77777777" w:rsidR="00913C48" w:rsidRDefault="00913C48" w:rsidP="00913C48">
      <w:pPr>
        <w:pStyle w:val="ListParagraph"/>
        <w:numPr>
          <w:ilvl w:val="0"/>
          <w:numId w:val="4"/>
        </w:numPr>
      </w:pPr>
      <w:r>
        <w:t xml:space="preserve">Transferability to other </w:t>
      </w:r>
      <w:r w:rsidR="001C331D">
        <w:t xml:space="preserve">basins and </w:t>
      </w:r>
      <w:r>
        <w:t>regions</w:t>
      </w:r>
    </w:p>
    <w:p w14:paraId="0B32B3D2" w14:textId="77777777" w:rsidR="001C331D" w:rsidRDefault="001C331D" w:rsidP="00913C48">
      <w:pPr>
        <w:pStyle w:val="ListParagraph"/>
        <w:numPr>
          <w:ilvl w:val="0"/>
          <w:numId w:val="4"/>
        </w:numPr>
      </w:pPr>
      <w:r>
        <w:t>Temporal and spatial scale considerations</w:t>
      </w:r>
    </w:p>
    <w:p w14:paraId="33292E45" w14:textId="77777777" w:rsidR="001C331D" w:rsidRDefault="001C331D" w:rsidP="00913C48">
      <w:pPr>
        <w:pStyle w:val="ListParagraph"/>
        <w:numPr>
          <w:ilvl w:val="0"/>
          <w:numId w:val="4"/>
        </w:numPr>
      </w:pPr>
      <w:r>
        <w:t>Underlying assumptions that may be necessary</w:t>
      </w:r>
    </w:p>
    <w:p w14:paraId="35FDEF4E" w14:textId="77777777" w:rsidR="00E86A52" w:rsidRDefault="001C331D" w:rsidP="00E86A52">
      <w:pPr>
        <w:pStyle w:val="ListParagraph"/>
        <w:numPr>
          <w:ilvl w:val="0"/>
          <w:numId w:val="4"/>
        </w:numPr>
      </w:pPr>
      <w:r>
        <w:t>Uncertainty and risk assessment</w:t>
      </w:r>
      <w:r w:rsidR="00E86A52" w:rsidRPr="00E86A52">
        <w:t xml:space="preserve"> </w:t>
      </w:r>
    </w:p>
    <w:p w14:paraId="180F679F" w14:textId="69D255E8" w:rsidR="00E86A52" w:rsidRDefault="00E86A52" w:rsidP="00E86A52">
      <w:pPr>
        <w:pStyle w:val="ListParagraph"/>
        <w:numPr>
          <w:ilvl w:val="0"/>
          <w:numId w:val="4"/>
        </w:numPr>
      </w:pPr>
      <w:r>
        <w:t>Computational overhead</w:t>
      </w:r>
    </w:p>
    <w:p w14:paraId="4DE0E2A2" w14:textId="757D177E" w:rsidR="001C331D" w:rsidRDefault="00E86A52" w:rsidP="00E86A52">
      <w:pPr>
        <w:pStyle w:val="ListParagraph"/>
        <w:numPr>
          <w:ilvl w:val="0"/>
          <w:numId w:val="4"/>
        </w:numPr>
      </w:pPr>
      <w:r>
        <w:t>Runtime speedup potential</w:t>
      </w:r>
    </w:p>
    <w:p w14:paraId="47634B53" w14:textId="2368938A" w:rsidR="000D1D5A" w:rsidRDefault="000D1D5A" w:rsidP="000D1D5A">
      <w:pPr>
        <w:pStyle w:val="Heading3"/>
      </w:pPr>
      <w:r>
        <w:t>Subtask B: Framework for choosing a modeling and metamodeling ap</w:t>
      </w:r>
      <w:r w:rsidR="00735268">
        <w:t>p</w:t>
      </w:r>
      <w:r>
        <w:t>roach</w:t>
      </w:r>
    </w:p>
    <w:p w14:paraId="474D8D43" w14:textId="73D45315" w:rsidR="000D1D5A" w:rsidRDefault="000D1D5A" w:rsidP="001C331D">
      <w:r>
        <w:t xml:space="preserve">A classification technique will be developed to present the array of modeling choices available for a particular study. This will result in a continuum of modeling options that range from the most simple to the most complex. </w:t>
      </w:r>
      <w:r w:rsidR="00A74B12">
        <w:t xml:space="preserve">A method will be </w:t>
      </w:r>
      <w:r w:rsidR="00735268">
        <w:t xml:space="preserve">developed and implemented </w:t>
      </w:r>
      <w:r w:rsidR="00A74B12">
        <w:t>for determining where a given study falls on the continuum of available modeling/metamodeling options.</w:t>
      </w:r>
      <w:r w:rsidR="00CC0816">
        <w:t xml:space="preserve"> </w:t>
      </w:r>
      <w:r w:rsidR="00735268">
        <w:t xml:space="preserve">Specifically, an overall model design framework will be constructed as a flow chart with decision points. </w:t>
      </w:r>
      <w:r w:rsidR="00CC0816">
        <w:t>This will not only be valuable for additional basin studies within this project, but also as a tool for any modeling exercise nationwide.</w:t>
      </w:r>
      <w:r w:rsidR="00735268">
        <w:t xml:space="preserve">  This framework will be used for all current and future models within the coastal basins. </w:t>
      </w:r>
    </w:p>
    <w:p w14:paraId="05312294" w14:textId="3917B4F4" w:rsidR="00966EDE" w:rsidRDefault="00A74B12" w:rsidP="001C331D">
      <w:proofErr w:type="spellStart"/>
      <w:r>
        <w:t>Metamodels</w:t>
      </w:r>
      <w:proofErr w:type="spellEnd"/>
      <w:r>
        <w:t xml:space="preserve"> will be one category on the continuum of modeling options and a classification of metamodeling options available will also be presented. </w:t>
      </w:r>
      <w:r w:rsidR="00966EDE">
        <w:t xml:space="preserve">Initially, the </w:t>
      </w:r>
      <w:proofErr w:type="spellStart"/>
      <w:r w:rsidR="004D0E34">
        <w:t>metamodels</w:t>
      </w:r>
      <w:proofErr w:type="spellEnd"/>
      <w:r w:rsidR="004D0E34">
        <w:t xml:space="preserve"> used by </w:t>
      </w:r>
      <w:proofErr w:type="spellStart"/>
      <w:r w:rsidR="004D0E34">
        <w:t>Fienen</w:t>
      </w:r>
      <w:proofErr w:type="spellEnd"/>
      <w:r w:rsidR="004D0E34">
        <w:t xml:space="preserve"> and others</w:t>
      </w:r>
      <w:r w:rsidR="00AA163B">
        <w:t xml:space="preserve"> (</w:t>
      </w:r>
      <w:r w:rsidR="00966EDE">
        <w:t>2016</w:t>
      </w:r>
      <w:r w:rsidR="00AA163B">
        <w:t>)</w:t>
      </w:r>
      <w:r w:rsidR="00966EDE">
        <w:t xml:space="preserve"> will be characterized. Bayesian Networks (BN) and Gradient-Boosted Regression Trees (GBRT)</w:t>
      </w:r>
      <w:r w:rsidR="008272FB">
        <w:t xml:space="preserve"> </w:t>
      </w:r>
      <w:r w:rsidR="00966EDE">
        <w:t>have been shown to have sufficient success when applied to regional groundwater models. Additional metamodeling options will also be explored</w:t>
      </w:r>
      <w:r w:rsidR="008272FB">
        <w:t xml:space="preserve"> if difficulties are encountered with these methods</w:t>
      </w:r>
      <w:r w:rsidR="00966EDE">
        <w:t>.</w:t>
      </w:r>
    </w:p>
    <w:p w14:paraId="7FBDC21D" w14:textId="77777777" w:rsidR="00735268" w:rsidRDefault="00966EDE" w:rsidP="001C331D">
      <w:r>
        <w:t xml:space="preserve">Designing the </w:t>
      </w:r>
      <w:r w:rsidR="00FF4D4B">
        <w:t xml:space="preserve">computer </w:t>
      </w:r>
      <w:r>
        <w:t xml:space="preserve">experiment for the </w:t>
      </w:r>
      <w:proofErr w:type="spellStart"/>
      <w:r>
        <w:t>metamodels</w:t>
      </w:r>
      <w:proofErr w:type="spellEnd"/>
      <w:r>
        <w:t xml:space="preserve"> will </w:t>
      </w:r>
      <w:r w:rsidR="00FF4D4B">
        <w:t xml:space="preserve">seek to </w:t>
      </w:r>
      <w:r w:rsidR="00E86A52">
        <w:t xml:space="preserve">assess </w:t>
      </w:r>
      <w:r w:rsidR="00FF4D4B">
        <w:t xml:space="preserve">the validity of the </w:t>
      </w:r>
      <w:proofErr w:type="spellStart"/>
      <w:r w:rsidR="00FF4D4B">
        <w:t>metamodels</w:t>
      </w:r>
      <w:proofErr w:type="spellEnd"/>
      <w:r w:rsidR="00FF4D4B">
        <w:t xml:space="preserve"> tested. Each </w:t>
      </w:r>
      <w:proofErr w:type="spellStart"/>
      <w:r w:rsidR="00FF4D4B">
        <w:t>metamodels</w:t>
      </w:r>
      <w:proofErr w:type="spellEnd"/>
      <w:r w:rsidR="00FF4D4B">
        <w:t xml:space="preserve"> will be systematically tested on simulation areas with increasing difficulty, beginning with a simple test case. This experiment should conclude with an overall assessment of when </w:t>
      </w:r>
      <w:proofErr w:type="spellStart"/>
      <w:r w:rsidR="00FF4D4B">
        <w:t>metamodels</w:t>
      </w:r>
      <w:proofErr w:type="spellEnd"/>
      <w:r w:rsidR="00FF4D4B">
        <w:t xml:space="preserve"> are or are not appropriate.</w:t>
      </w:r>
      <w:r w:rsidR="00CA6107">
        <w:t xml:space="preserve">  </w:t>
      </w:r>
    </w:p>
    <w:p w14:paraId="49083612" w14:textId="2DCCD151" w:rsidR="000D1D5A" w:rsidRDefault="00735268" w:rsidP="001C331D">
      <w:r>
        <w:t>The suitability of metamodeling may be specific to different SGMA undesirable effects. For example, greater nonlinearity associated with groundwater quality and seawater intrusion may tax the metamodeling approaches more than water balance and water elevation metrics.</w:t>
      </w:r>
    </w:p>
    <w:p w14:paraId="5B0F341E" w14:textId="77777777" w:rsidR="00A74B12" w:rsidRDefault="00A74B12" w:rsidP="00A74B12">
      <w:pPr>
        <w:pStyle w:val="Heading3"/>
      </w:pPr>
      <w:r>
        <w:t xml:space="preserve">Subtask C: Data collection and </w:t>
      </w:r>
      <w:proofErr w:type="spellStart"/>
      <w:r>
        <w:t>metamodel</w:t>
      </w:r>
      <w:proofErr w:type="spellEnd"/>
      <w:r>
        <w:t xml:space="preserve"> training</w:t>
      </w:r>
    </w:p>
    <w:p w14:paraId="714F4C18" w14:textId="7253FDDA" w:rsidR="00A74B12" w:rsidRDefault="00A74B12" w:rsidP="00A74B12">
      <w:r>
        <w:t xml:space="preserve">The first step in collecting the data for metamodeling is to decide on the inputs and outputs of interest. The inputs come from both physical data and model-generated data. Sufficient physical data </w:t>
      </w:r>
      <w:r w:rsidR="002333A1">
        <w:t xml:space="preserve">will </w:t>
      </w:r>
      <w:r>
        <w:t xml:space="preserve">be collected to allow for the </w:t>
      </w:r>
      <w:proofErr w:type="spellStart"/>
      <w:r>
        <w:t>metamodel</w:t>
      </w:r>
      <w:proofErr w:type="spellEnd"/>
      <w:r>
        <w:t xml:space="preserve"> to be transferable. Model-generated data is obtained by running </w:t>
      </w:r>
      <w:r w:rsidR="00E86A52">
        <w:t>multiple</w:t>
      </w:r>
      <w:r>
        <w:t xml:space="preserve"> realizations of the original model to produce a dataset of inputs versus outputs. The stresses in these realizations </w:t>
      </w:r>
      <w:r w:rsidR="006C7751">
        <w:t xml:space="preserve">will be focused on affecting the </w:t>
      </w:r>
      <w:r w:rsidR="00F711E9">
        <w:t>desired</w:t>
      </w:r>
      <w:r w:rsidR="006C7751">
        <w:t xml:space="preserve"> output response. On the groundwater side, drawdown is the system state that will be considered. Additional surface water responses will also be considered since precedence shows they can be predicted effectively with </w:t>
      </w:r>
      <w:proofErr w:type="spellStart"/>
      <w:r w:rsidR="006C7751">
        <w:t>metamodels</w:t>
      </w:r>
      <w:proofErr w:type="spellEnd"/>
      <w:r w:rsidR="006C7751">
        <w:t>.</w:t>
      </w:r>
    </w:p>
    <w:p w14:paraId="0A2735D3" w14:textId="77777777" w:rsidR="005C3A2E" w:rsidRDefault="005C3A2E" w:rsidP="00A74B12">
      <w:r>
        <w:lastRenderedPageBreak/>
        <w:t xml:space="preserve">Specific attention will be paid to features of the underlying core groundwater model that may present a problem for </w:t>
      </w:r>
      <w:proofErr w:type="spellStart"/>
      <w:r>
        <w:t>metamodel</w:t>
      </w:r>
      <w:proofErr w:type="spellEnd"/>
      <w:r>
        <w:t xml:space="preserve"> application. </w:t>
      </w:r>
      <w:r w:rsidR="002D2E56">
        <w:t>Various</w:t>
      </w:r>
      <w:r>
        <w:t xml:space="preserve"> </w:t>
      </w:r>
      <w:r w:rsidR="002D2E56">
        <w:t xml:space="preserve">model features, such as faults, will present challenges for </w:t>
      </w:r>
      <w:proofErr w:type="spellStart"/>
      <w:r w:rsidR="002D2E56">
        <w:t>metamodel</w:t>
      </w:r>
      <w:proofErr w:type="spellEnd"/>
      <w:r w:rsidR="002D2E56">
        <w:t xml:space="preserve"> extrapolation. Additionally, the effect of model variability in discretization is unknown and will need to be explored. It will be prudent to construct guidelines for the </w:t>
      </w:r>
      <w:proofErr w:type="spellStart"/>
      <w:r w:rsidR="002D2E56">
        <w:t>metamodel</w:t>
      </w:r>
      <w:proofErr w:type="spellEnd"/>
      <w:r w:rsidR="002D2E56">
        <w:t xml:space="preserve"> to be trained appropriately, considering the variability of the models it is intended to approximate.  </w:t>
      </w:r>
    </w:p>
    <w:p w14:paraId="1D4891EF" w14:textId="77777777" w:rsidR="006C7751" w:rsidRDefault="006C7751" w:rsidP="00A74B12">
      <w:r>
        <w:t xml:space="preserve">Training the </w:t>
      </w:r>
      <w:proofErr w:type="spellStart"/>
      <w:r>
        <w:t>metamodels</w:t>
      </w:r>
      <w:proofErr w:type="spellEnd"/>
      <w:r>
        <w:t xml:space="preserve"> will be conducted in a systematic way.</w:t>
      </w:r>
      <w:r w:rsidR="004D0E34">
        <w:t xml:space="preserve"> To begin, a </w:t>
      </w:r>
      <w:proofErr w:type="spellStart"/>
      <w:r w:rsidR="004D0E34">
        <w:t>metamodel</w:t>
      </w:r>
      <w:proofErr w:type="spellEnd"/>
      <w:r w:rsidR="004D0E34">
        <w:t xml:space="preserve"> will be developed for each of the core models considered. The model development framework includes attempts to model a variety of input-output combinations to determine </w:t>
      </w:r>
      <w:r w:rsidR="005B3C0A">
        <w:t xml:space="preserve">which response(s) may be predicted accurately and which tuning parameters produce the best result. </w:t>
      </w:r>
      <w:r w:rsidR="00783848">
        <w:t xml:space="preserve">The framework will consist of a collection of performance metrics developed to quantify the attributes of </w:t>
      </w:r>
      <w:proofErr w:type="spellStart"/>
      <w:r w:rsidR="00783848">
        <w:t>metamodels</w:t>
      </w:r>
      <w:proofErr w:type="spellEnd"/>
      <w:r w:rsidR="00783848">
        <w:t xml:space="preserve"> discussed in Subtask A.</w:t>
      </w:r>
    </w:p>
    <w:p w14:paraId="04132CBC" w14:textId="77777777" w:rsidR="006C7751" w:rsidRDefault="005C3A2E" w:rsidP="006C7751">
      <w:pPr>
        <w:pStyle w:val="Heading3"/>
      </w:pPr>
      <w:r>
        <w:t xml:space="preserve">Subtask D: </w:t>
      </w:r>
      <w:proofErr w:type="spellStart"/>
      <w:r>
        <w:t>Metamodel</w:t>
      </w:r>
      <w:proofErr w:type="spellEnd"/>
      <w:r>
        <w:t xml:space="preserve"> </w:t>
      </w:r>
      <w:r w:rsidR="006C7751">
        <w:t>validation</w:t>
      </w:r>
    </w:p>
    <w:p w14:paraId="6EA7D088" w14:textId="16C4F3EC" w:rsidR="006C7751" w:rsidRDefault="006C7751" w:rsidP="006C7751">
      <w:r>
        <w:t xml:space="preserve">Several validation techniques will be employed to assess each </w:t>
      </w:r>
      <w:proofErr w:type="spellStart"/>
      <w:r>
        <w:t>metamodel’</w:t>
      </w:r>
      <w:r w:rsidR="004D0E34">
        <w:t>s</w:t>
      </w:r>
      <w:proofErr w:type="spellEnd"/>
      <w:r w:rsidR="004D0E34">
        <w:t xml:space="preserve"> robustness. At a minimum, a portion of the dataset used to train the model </w:t>
      </w:r>
      <w:r w:rsidR="002333A1">
        <w:t xml:space="preserve">will </w:t>
      </w:r>
      <w:r w:rsidR="004D0E34">
        <w:t xml:space="preserve">be withheld to validate the model within the scenario with which it was trained. </w:t>
      </w:r>
      <w:r>
        <w:t xml:space="preserve">The cross </w:t>
      </w:r>
      <w:r w:rsidR="004D0E34">
        <w:t>validation</w:t>
      </w:r>
      <w:r w:rsidR="002333A1">
        <w:t xml:space="preserve"> techniques</w:t>
      </w:r>
      <w:r w:rsidR="004D0E34">
        <w:t xml:space="preserve"> </w:t>
      </w:r>
      <w:r>
        <w:t xml:space="preserve">used by </w:t>
      </w:r>
      <w:proofErr w:type="spellStart"/>
      <w:r>
        <w:t>Fienen</w:t>
      </w:r>
      <w:proofErr w:type="spellEnd"/>
      <w:r>
        <w:t xml:space="preserve"> </w:t>
      </w:r>
      <w:r w:rsidR="004D0E34">
        <w:t>and others</w:t>
      </w:r>
      <w:r w:rsidR="004A703B">
        <w:t xml:space="preserve"> (</w:t>
      </w:r>
      <w:r w:rsidR="004D0E34">
        <w:t>2016</w:t>
      </w:r>
      <w:r w:rsidR="004A703B">
        <w:t>)</w:t>
      </w:r>
      <w:r w:rsidR="004D0E34">
        <w:t xml:space="preserve"> will be used </w:t>
      </w:r>
      <w:r w:rsidR="002333A1">
        <w:t>to test</w:t>
      </w:r>
      <w:r w:rsidR="004D0E34">
        <w:t xml:space="preserve"> metamodeling success. Each </w:t>
      </w:r>
      <w:proofErr w:type="spellStart"/>
      <w:r w:rsidR="004D0E34">
        <w:t>metamodel</w:t>
      </w:r>
      <w:proofErr w:type="spellEnd"/>
      <w:r w:rsidR="004D0E34">
        <w:t xml:space="preserve"> will be validated for predictions within the model region it was developed (home region), a neighboring region of similar hydrogeology (nearby region), and an area within a different hydrologic region (distant region). </w:t>
      </w:r>
      <w:r w:rsidR="005C3A2E">
        <w:t xml:space="preserve">The range of test regions will help identify what constitutes sufficient similarity in basin characteristics for </w:t>
      </w:r>
      <w:proofErr w:type="spellStart"/>
      <w:r w:rsidR="005C3A2E">
        <w:t>metamodel</w:t>
      </w:r>
      <w:proofErr w:type="spellEnd"/>
      <w:r w:rsidR="005C3A2E">
        <w:t xml:space="preserve"> extrapolation.</w:t>
      </w:r>
    </w:p>
    <w:p w14:paraId="36F7E000" w14:textId="48F48079" w:rsidR="005B3C0A" w:rsidRDefault="005B3C0A" w:rsidP="005B3C0A">
      <w:pPr>
        <w:pStyle w:val="Heading2"/>
      </w:pPr>
      <w:r>
        <w:t xml:space="preserve">Task </w:t>
      </w:r>
      <w:r w:rsidR="000814C3">
        <w:t>5</w:t>
      </w:r>
      <w:r>
        <w:t xml:space="preserve">: Develop </w:t>
      </w:r>
      <w:r w:rsidR="00197F5C">
        <w:t xml:space="preserve">preliminary pro-type </w:t>
      </w:r>
      <w:r>
        <w:t>web-based tool</w:t>
      </w:r>
      <w:r w:rsidR="00197F5C">
        <w:t>s for hydrologic analyses</w:t>
      </w:r>
    </w:p>
    <w:p w14:paraId="5E593DBC" w14:textId="315165C7" w:rsidR="005B3C0A" w:rsidRPr="005B3C0A" w:rsidRDefault="005B3C0A" w:rsidP="005B3C0A">
      <w:r>
        <w:t xml:space="preserve">Developed in conjunction with the </w:t>
      </w:r>
      <w:r w:rsidR="00197F5C">
        <w:t xml:space="preserve">new and updated models and </w:t>
      </w:r>
      <w:proofErr w:type="spellStart"/>
      <w:r>
        <w:t>metamodels</w:t>
      </w:r>
      <w:proofErr w:type="spellEnd"/>
      <w:r>
        <w:t xml:space="preserve"> will be the </w:t>
      </w:r>
      <w:r w:rsidR="00197F5C">
        <w:t xml:space="preserve">prototype </w:t>
      </w:r>
      <w:r>
        <w:t xml:space="preserve">post-processing methods that will eventually provide a web-based interface for </w:t>
      </w:r>
      <w:proofErr w:type="spellStart"/>
      <w:r>
        <w:t>metamodel</w:t>
      </w:r>
      <w:proofErr w:type="spellEnd"/>
      <w:r>
        <w:t xml:space="preserve"> analysis. Primarily, these tools will be </w:t>
      </w:r>
      <w:r w:rsidR="00353A56">
        <w:t xml:space="preserve">figures and tables </w:t>
      </w:r>
      <w:r>
        <w:t>to summarize water availability and changes to the water budgets</w:t>
      </w:r>
      <w:r w:rsidR="00353A56">
        <w:t xml:space="preserve">. </w:t>
      </w:r>
      <w:r w:rsidR="005C3A2E">
        <w:t xml:space="preserve">The overall basin sustainability and adaptability to selected stresses will be visualized in graphics. The cumulative impacts of multiple stresses will also be presented. </w:t>
      </w:r>
      <w:r w:rsidR="00783848">
        <w:t xml:space="preserve">All results will be automatically generated using python </w:t>
      </w:r>
      <w:r w:rsidR="008272FB">
        <w:t xml:space="preserve">scripts </w:t>
      </w:r>
      <w:r w:rsidR="00783848">
        <w:t xml:space="preserve">intended for running and post-processing USGS groundwater models. </w:t>
      </w:r>
      <w:r w:rsidR="00197F5C">
        <w:t>Eventually, u</w:t>
      </w:r>
      <w:r w:rsidR="005C3A2E">
        <w:t>sers will be capable of creating prediction scenarios based on climate, population, and land use.</w:t>
      </w:r>
      <w:r w:rsidR="00783848">
        <w:t xml:space="preserve"> They will then be able to assess </w:t>
      </w:r>
      <w:r w:rsidR="002333A1">
        <w:t xml:space="preserve">SGMA </w:t>
      </w:r>
      <w:r w:rsidR="00783848">
        <w:t>undesirable results.</w:t>
      </w:r>
    </w:p>
    <w:p w14:paraId="20A2380E" w14:textId="6C35DA7F" w:rsidR="000D1D5A" w:rsidRDefault="005B3C0A" w:rsidP="005B3C0A">
      <w:pPr>
        <w:pStyle w:val="Heading1"/>
      </w:pPr>
      <w:r>
        <w:t>Product</w:t>
      </w:r>
      <w:r w:rsidR="003E02B9">
        <w:t>s</w:t>
      </w:r>
    </w:p>
    <w:p w14:paraId="1396280A" w14:textId="71C780C1" w:rsidR="00CA6107" w:rsidRPr="00ED317E" w:rsidRDefault="00CA6107" w:rsidP="00CA6107">
      <w:r>
        <w:t xml:space="preserve">The modeling approaches will be evaluated to determine which can be completed timely and effectively.  This will be summarized in a progress report discussing the various approaches, advantages and disadvantages, and a recommendation of model types for various areas, development types/water uses, simulation types, and SGMA metrics.  In addition, a plan will be proposed for completing the </w:t>
      </w:r>
      <w:r w:rsidRPr="008B3EEA">
        <w:rPr>
          <w:rFonts w:ascii="Times New Roman" w:hAnsi="Times New Roman" w:cs="Times New Roman"/>
          <w:szCs w:val="24"/>
        </w:rPr>
        <w:t>Regional Groundwater Availability Study of the California Coastal Basins</w:t>
      </w:r>
      <w:r>
        <w:rPr>
          <w:rFonts w:ascii="Times New Roman" w:hAnsi="Times New Roman" w:cs="Times New Roman"/>
          <w:szCs w:val="24"/>
        </w:rPr>
        <w:t>.  Specifically, the following products will be produced:</w:t>
      </w:r>
    </w:p>
    <w:p w14:paraId="4ED09F58" w14:textId="0172EAEA" w:rsidR="00193628" w:rsidRDefault="00193628" w:rsidP="003E02B9">
      <w:pPr>
        <w:pStyle w:val="ListParagraph"/>
        <w:numPr>
          <w:ilvl w:val="0"/>
          <w:numId w:val="6"/>
        </w:numPr>
      </w:pPr>
      <w:r>
        <w:lastRenderedPageBreak/>
        <w:t xml:space="preserve">A </w:t>
      </w:r>
      <w:r w:rsidR="00197F5C">
        <w:t>preliminary integrated hydrologic</w:t>
      </w:r>
      <w:r>
        <w:t xml:space="preserve"> model representative of the North Coast hydrologic region</w:t>
      </w:r>
      <w:r w:rsidR="00CA6107">
        <w:t xml:space="preserve"> </w:t>
      </w:r>
      <w:r w:rsidR="00AA163B">
        <w:t xml:space="preserve">will be developed </w:t>
      </w:r>
      <w:r w:rsidR="00CA6107">
        <w:t>(</w:t>
      </w:r>
      <w:r w:rsidR="00DC7F23">
        <w:t xml:space="preserve">March </w:t>
      </w:r>
      <w:r w:rsidR="00CA6107">
        <w:t>3</w:t>
      </w:r>
      <w:r w:rsidR="00DC7F23">
        <w:t>1</w:t>
      </w:r>
      <w:r w:rsidR="00CA6107">
        <w:t>, 201</w:t>
      </w:r>
      <w:r w:rsidR="00DC7F23">
        <w:t>7</w:t>
      </w:r>
      <w:r w:rsidR="00CA6107">
        <w:t>)</w:t>
      </w:r>
      <w:r w:rsidR="00AA163B">
        <w:t>.</w:t>
      </w:r>
    </w:p>
    <w:p w14:paraId="12B0426A" w14:textId="5D42E56B" w:rsidR="00DC7F23" w:rsidRDefault="007A558D" w:rsidP="00191078">
      <w:pPr>
        <w:pStyle w:val="ListParagraph"/>
        <w:numPr>
          <w:ilvl w:val="0"/>
          <w:numId w:val="6"/>
        </w:numPr>
      </w:pPr>
      <w:r>
        <w:t xml:space="preserve">Flow chart and infographic summarizing a streamlined metamodeling approach from initial model characterization to </w:t>
      </w:r>
      <w:proofErr w:type="spellStart"/>
      <w:r>
        <w:t>metamodel</w:t>
      </w:r>
      <w:proofErr w:type="spellEnd"/>
      <w:r>
        <w:t xml:space="preserve"> results and analysis</w:t>
      </w:r>
      <w:r w:rsidR="00CF09B8">
        <w:t>.  This will also include a description of the newly defined continuum of modeling options that will be utilized for remaining additional CCB aquifers</w:t>
      </w:r>
      <w:r w:rsidR="00DC7F23">
        <w:t xml:space="preserve"> (May 31, 2017)</w:t>
      </w:r>
      <w:r w:rsidR="00CF09B8">
        <w:t>.</w:t>
      </w:r>
    </w:p>
    <w:p w14:paraId="027EC503" w14:textId="0AE783F5" w:rsidR="00DC7F23" w:rsidRDefault="00DC7F23" w:rsidP="00DC7F23">
      <w:pPr>
        <w:pStyle w:val="ListParagraph"/>
        <w:numPr>
          <w:ilvl w:val="0"/>
          <w:numId w:val="6"/>
        </w:numPr>
      </w:pPr>
      <w:r>
        <w:t>A written progress report to the WAUSP will be produced to summarize the findings of the metamodeling and recommend modeling strategies f</w:t>
      </w:r>
      <w:r w:rsidR="00CF09B8">
        <w:t xml:space="preserve">or the remainder of the project. A suite of preliminary post-processing tools to present an interpretable collection of model and </w:t>
      </w:r>
      <w:proofErr w:type="spellStart"/>
      <w:r w:rsidR="00CF09B8">
        <w:t>metamodel</w:t>
      </w:r>
      <w:proofErr w:type="spellEnd"/>
      <w:r w:rsidR="00CF09B8">
        <w:t xml:space="preserve"> results will be summarized in this progress report (available, as needed) </w:t>
      </w:r>
      <w:r>
        <w:t>(September 30, 2017)</w:t>
      </w:r>
      <w:r w:rsidR="00CF09B8">
        <w:t>.</w:t>
      </w:r>
    </w:p>
    <w:p w14:paraId="23B8F3E7" w14:textId="4E98C126" w:rsidR="00DC7F23" w:rsidRPr="005B3C0A" w:rsidRDefault="00DC7F23" w:rsidP="00CF09B8">
      <w:pPr>
        <w:pStyle w:val="ListParagraph"/>
        <w:numPr>
          <w:ilvl w:val="0"/>
          <w:numId w:val="6"/>
        </w:numPr>
      </w:pPr>
      <w:r>
        <w:t>An updated proposal to complete</w:t>
      </w:r>
      <w:r w:rsidR="00CF09B8">
        <w:t xml:space="preserve"> the remainder of the CCB study (September 30, 2017)</w:t>
      </w:r>
      <w:r>
        <w:t>.</w:t>
      </w:r>
      <w:r w:rsidDel="00DC7F23">
        <w:t xml:space="preserve"> </w:t>
      </w:r>
    </w:p>
    <w:p w14:paraId="1EA02BB1" w14:textId="3506675F" w:rsidR="00CC0098" w:rsidRPr="00515429" w:rsidRDefault="00CC0098" w:rsidP="00CC0098">
      <w:pPr>
        <w:pStyle w:val="Heading1"/>
      </w:pPr>
      <w:r>
        <w:t>Budget</w:t>
      </w:r>
    </w:p>
    <w:p w14:paraId="03B5BCEE" w14:textId="65AAB0AE" w:rsidR="00CC0098" w:rsidRDefault="00C63B56" w:rsidP="00B63644">
      <w:pPr>
        <w:pStyle w:val="Heading1"/>
      </w:pPr>
      <w:r w:rsidRPr="00C63B56">
        <w:drawing>
          <wp:inline distT="0" distB="0" distL="0" distR="0" wp14:anchorId="059EB99B" wp14:editId="7CD1A419">
            <wp:extent cx="5943600" cy="189640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896402"/>
                    </a:xfrm>
                    <a:prstGeom prst="rect">
                      <a:avLst/>
                    </a:prstGeom>
                    <a:noFill/>
                    <a:ln>
                      <a:noFill/>
                    </a:ln>
                  </pic:spPr>
                </pic:pic>
              </a:graphicData>
            </a:graphic>
          </wp:inline>
        </w:drawing>
      </w:r>
      <w:bookmarkStart w:id="0" w:name="_GoBack"/>
      <w:bookmarkEnd w:id="0"/>
    </w:p>
    <w:p w14:paraId="39CA650B" w14:textId="12A72BD5" w:rsidR="00966EDE" w:rsidRPr="00515429" w:rsidRDefault="00205534" w:rsidP="00B63644">
      <w:pPr>
        <w:pStyle w:val="Heading1"/>
      </w:pPr>
      <w:r>
        <w:t>References</w:t>
      </w:r>
    </w:p>
    <w:p w14:paraId="24933A21" w14:textId="61C2FA25" w:rsidR="00905BEC" w:rsidRDefault="00205534" w:rsidP="00CF09B8">
      <w:pPr>
        <w:pStyle w:val="Reference"/>
        <w:rPr>
          <w:sz w:val="23"/>
          <w:szCs w:val="23"/>
        </w:rPr>
      </w:pPr>
      <w:proofErr w:type="spellStart"/>
      <w:r w:rsidRPr="00E25371">
        <w:rPr>
          <w:rFonts w:asciiTheme="minorHAnsi" w:eastAsiaTheme="minorEastAsia" w:hAnsiTheme="minorHAnsi" w:cstheme="minorBidi"/>
          <w:sz w:val="23"/>
          <w:szCs w:val="23"/>
        </w:rPr>
        <w:t>Fienen</w:t>
      </w:r>
      <w:proofErr w:type="spellEnd"/>
      <w:r w:rsidRPr="00E25371">
        <w:rPr>
          <w:rFonts w:asciiTheme="minorHAnsi" w:eastAsiaTheme="minorEastAsia" w:hAnsiTheme="minorHAnsi" w:cstheme="minorBidi"/>
          <w:sz w:val="23"/>
          <w:szCs w:val="23"/>
        </w:rPr>
        <w:t xml:space="preserve">, M., Nolan, B., and Feinstein, D., 2016, </w:t>
      </w:r>
      <w:proofErr w:type="gramStart"/>
      <w:r w:rsidRPr="00E25371">
        <w:rPr>
          <w:rFonts w:asciiTheme="minorHAnsi" w:eastAsiaTheme="minorEastAsia" w:hAnsiTheme="minorHAnsi" w:cstheme="minorBidi"/>
          <w:sz w:val="23"/>
          <w:szCs w:val="23"/>
        </w:rPr>
        <w:t>Evaluating</w:t>
      </w:r>
      <w:proofErr w:type="gramEnd"/>
      <w:r w:rsidRPr="00E25371">
        <w:rPr>
          <w:rFonts w:asciiTheme="minorHAnsi" w:eastAsiaTheme="minorEastAsia" w:hAnsiTheme="minorHAnsi" w:cstheme="minorBidi"/>
          <w:sz w:val="23"/>
          <w:szCs w:val="23"/>
        </w:rPr>
        <w:t xml:space="preserve"> the sources of water to wells: Three techniques for metamodeling of a groundwater flow model: Environmental Modelling &amp; Software no. 77, p. 95-107. </w:t>
      </w:r>
      <w:hyperlink r:id="rId7" w:history="1">
        <w:r w:rsidR="00E25371" w:rsidRPr="00CF09B8">
          <w:rPr>
            <w:rFonts w:eastAsiaTheme="minorEastAsia"/>
          </w:rPr>
          <w:t>http://dx.doi.org/10.1016/j.envsoft.2015.11.023</w:t>
        </w:r>
      </w:hyperlink>
    </w:p>
    <w:p w14:paraId="4D96CFEF" w14:textId="77777777" w:rsidR="00E25371" w:rsidRDefault="00E25371" w:rsidP="00CF09B8">
      <w:pPr>
        <w:pStyle w:val="Reference"/>
        <w:rPr>
          <w:sz w:val="23"/>
          <w:szCs w:val="23"/>
        </w:rPr>
      </w:pPr>
    </w:p>
    <w:p w14:paraId="07687680" w14:textId="77777777" w:rsidR="00E25371" w:rsidRDefault="00E25371" w:rsidP="00E25371">
      <w:pPr>
        <w:pStyle w:val="Reference"/>
      </w:pPr>
      <w:r w:rsidRPr="00404D4D">
        <w:t xml:space="preserve">Flint, L.E., Flint, A.L., Thorne, J.H., and Boynton, R., 2013, Fine-scale hydrological modeling for climate change applications; using </w:t>
      </w:r>
      <w:r>
        <w:t>water-shed</w:t>
      </w:r>
      <w:r w:rsidRPr="00404D4D">
        <w:t xml:space="preserve"> calibrations to assess model performance for landscape projections: Ecological Processes 2:25</w:t>
      </w:r>
    </w:p>
    <w:p w14:paraId="2C53015F" w14:textId="77777777" w:rsidR="00E25371" w:rsidRPr="00E25371" w:rsidRDefault="00E25371" w:rsidP="00CF09B8">
      <w:pPr>
        <w:pStyle w:val="Reference"/>
        <w:rPr>
          <w:sz w:val="23"/>
          <w:szCs w:val="23"/>
        </w:rPr>
      </w:pPr>
    </w:p>
    <w:p w14:paraId="100353E8" w14:textId="77777777" w:rsidR="00E25371" w:rsidRPr="00CF09B8" w:rsidRDefault="00E25371" w:rsidP="00E25371">
      <w:pPr>
        <w:pStyle w:val="Reference"/>
        <w:rPr>
          <w:rFonts w:asciiTheme="minorHAnsi" w:eastAsiaTheme="minorEastAsia" w:hAnsiTheme="minorHAnsi" w:cstheme="minorBidi"/>
          <w:sz w:val="23"/>
          <w:szCs w:val="23"/>
        </w:rPr>
      </w:pPr>
      <w:r w:rsidRPr="00CF09B8">
        <w:rPr>
          <w:rFonts w:asciiTheme="minorHAnsi" w:eastAsiaTheme="minorEastAsia" w:hAnsiTheme="minorHAnsi" w:cstheme="minorBidi"/>
          <w:sz w:val="23"/>
          <w:szCs w:val="23"/>
        </w:rPr>
        <w:t xml:space="preserve">Hanson, R.T., </w:t>
      </w:r>
      <w:proofErr w:type="spellStart"/>
      <w:r w:rsidRPr="00CF09B8">
        <w:rPr>
          <w:rFonts w:asciiTheme="minorHAnsi" w:eastAsiaTheme="minorEastAsia" w:hAnsiTheme="minorHAnsi" w:cstheme="minorBidi"/>
          <w:sz w:val="23"/>
          <w:szCs w:val="23"/>
        </w:rPr>
        <w:t>Schmid</w:t>
      </w:r>
      <w:proofErr w:type="spellEnd"/>
      <w:r w:rsidRPr="00CF09B8">
        <w:rPr>
          <w:rFonts w:asciiTheme="minorHAnsi" w:eastAsiaTheme="minorEastAsia" w:hAnsiTheme="minorHAnsi" w:cstheme="minorBidi"/>
          <w:sz w:val="23"/>
          <w:szCs w:val="23"/>
        </w:rPr>
        <w:t xml:space="preserve">, Wolfgang, </w:t>
      </w:r>
      <w:proofErr w:type="spellStart"/>
      <w:r w:rsidRPr="00CF09B8">
        <w:rPr>
          <w:rFonts w:asciiTheme="minorHAnsi" w:eastAsiaTheme="minorEastAsia" w:hAnsiTheme="minorHAnsi" w:cstheme="minorBidi"/>
          <w:sz w:val="23"/>
          <w:szCs w:val="23"/>
        </w:rPr>
        <w:t>Faunt</w:t>
      </w:r>
      <w:proofErr w:type="spellEnd"/>
      <w:r w:rsidRPr="00CF09B8">
        <w:rPr>
          <w:rFonts w:asciiTheme="minorHAnsi" w:eastAsiaTheme="minorEastAsia" w:hAnsiTheme="minorHAnsi" w:cstheme="minorBidi"/>
          <w:sz w:val="23"/>
          <w:szCs w:val="23"/>
        </w:rPr>
        <w:t xml:space="preserve">, C.C., Lear, Jonathan, and Lockwood, Brian, 2014, Integrated hydrologic model of </w:t>
      </w:r>
      <w:proofErr w:type="spellStart"/>
      <w:r w:rsidRPr="00CF09B8">
        <w:rPr>
          <w:rFonts w:asciiTheme="minorHAnsi" w:eastAsiaTheme="minorEastAsia" w:hAnsiTheme="minorHAnsi" w:cstheme="minorBidi"/>
          <w:sz w:val="23"/>
          <w:szCs w:val="23"/>
        </w:rPr>
        <w:t>Pajaro</w:t>
      </w:r>
      <w:proofErr w:type="spellEnd"/>
      <w:r w:rsidRPr="00CF09B8">
        <w:rPr>
          <w:rFonts w:asciiTheme="minorHAnsi" w:eastAsiaTheme="minorEastAsia" w:hAnsiTheme="minorHAnsi" w:cstheme="minorBidi"/>
          <w:sz w:val="23"/>
          <w:szCs w:val="23"/>
        </w:rPr>
        <w:t xml:space="preserve"> Valley, Santa Cruz and Monterey Counties, California: USGS Scientific Investigations Report 2014-5111, 166 p.</w:t>
      </w:r>
    </w:p>
    <w:p w14:paraId="22828605" w14:textId="77777777" w:rsidR="00E25371" w:rsidRPr="00905BEC" w:rsidRDefault="00E25371" w:rsidP="00905BEC"/>
    <w:sectPr w:rsidR="00E25371" w:rsidRPr="00905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86D59"/>
    <w:multiLevelType w:val="hybridMultilevel"/>
    <w:tmpl w:val="9852F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E33ED"/>
    <w:multiLevelType w:val="multilevel"/>
    <w:tmpl w:val="8FD68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67525"/>
    <w:multiLevelType w:val="hybridMultilevel"/>
    <w:tmpl w:val="C180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46D31"/>
    <w:multiLevelType w:val="hybridMultilevel"/>
    <w:tmpl w:val="DFA69ECA"/>
    <w:lvl w:ilvl="0" w:tplc="05307FA8">
      <w:start w:val="4"/>
      <w:numFmt w:val="decimal"/>
      <w:suff w:val="space"/>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C32D2"/>
    <w:multiLevelType w:val="hybridMultilevel"/>
    <w:tmpl w:val="D026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3C599E"/>
    <w:multiLevelType w:val="hybridMultilevel"/>
    <w:tmpl w:val="638A44C2"/>
    <w:lvl w:ilvl="0" w:tplc="1EAE6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32"/>
    <w:rsid w:val="00006C51"/>
    <w:rsid w:val="00026DB0"/>
    <w:rsid w:val="000649F7"/>
    <w:rsid w:val="00065335"/>
    <w:rsid w:val="00073142"/>
    <w:rsid w:val="000814C3"/>
    <w:rsid w:val="000D1D5A"/>
    <w:rsid w:val="00193628"/>
    <w:rsid w:val="00197F5C"/>
    <w:rsid w:val="001B29EB"/>
    <w:rsid w:val="001C331D"/>
    <w:rsid w:val="002025E2"/>
    <w:rsid w:val="00205534"/>
    <w:rsid w:val="002333A1"/>
    <w:rsid w:val="00262F1F"/>
    <w:rsid w:val="002C2DCF"/>
    <w:rsid w:val="002D2E56"/>
    <w:rsid w:val="00353A56"/>
    <w:rsid w:val="00382BE9"/>
    <w:rsid w:val="003C52B5"/>
    <w:rsid w:val="003D5062"/>
    <w:rsid w:val="003E02B9"/>
    <w:rsid w:val="0047726C"/>
    <w:rsid w:val="00481F93"/>
    <w:rsid w:val="004A703B"/>
    <w:rsid w:val="004B080D"/>
    <w:rsid w:val="004D0E34"/>
    <w:rsid w:val="00501DEB"/>
    <w:rsid w:val="00512625"/>
    <w:rsid w:val="00515429"/>
    <w:rsid w:val="00552A8F"/>
    <w:rsid w:val="005B3C0A"/>
    <w:rsid w:val="005C3A2E"/>
    <w:rsid w:val="006829E3"/>
    <w:rsid w:val="00683316"/>
    <w:rsid w:val="006C7751"/>
    <w:rsid w:val="006F2521"/>
    <w:rsid w:val="00727C87"/>
    <w:rsid w:val="00735268"/>
    <w:rsid w:val="007551DD"/>
    <w:rsid w:val="00774A45"/>
    <w:rsid w:val="00783848"/>
    <w:rsid w:val="007A558D"/>
    <w:rsid w:val="007E1203"/>
    <w:rsid w:val="008272FB"/>
    <w:rsid w:val="00834A3D"/>
    <w:rsid w:val="0085089C"/>
    <w:rsid w:val="00877220"/>
    <w:rsid w:val="008A2332"/>
    <w:rsid w:val="008D0F68"/>
    <w:rsid w:val="00905BEC"/>
    <w:rsid w:val="00912B9A"/>
    <w:rsid w:val="00913C48"/>
    <w:rsid w:val="0096494A"/>
    <w:rsid w:val="00966EDE"/>
    <w:rsid w:val="009C166D"/>
    <w:rsid w:val="00A74B12"/>
    <w:rsid w:val="00AA163B"/>
    <w:rsid w:val="00B63644"/>
    <w:rsid w:val="00B77A85"/>
    <w:rsid w:val="00C12C6A"/>
    <w:rsid w:val="00C63B56"/>
    <w:rsid w:val="00CA3979"/>
    <w:rsid w:val="00CA6107"/>
    <w:rsid w:val="00CC0098"/>
    <w:rsid w:val="00CC0816"/>
    <w:rsid w:val="00CF09B8"/>
    <w:rsid w:val="00D06DEE"/>
    <w:rsid w:val="00D113D9"/>
    <w:rsid w:val="00DC2417"/>
    <w:rsid w:val="00DC7F23"/>
    <w:rsid w:val="00E25371"/>
    <w:rsid w:val="00E458D4"/>
    <w:rsid w:val="00E86A52"/>
    <w:rsid w:val="00EB3F69"/>
    <w:rsid w:val="00ED317E"/>
    <w:rsid w:val="00EE22E9"/>
    <w:rsid w:val="00F711E9"/>
    <w:rsid w:val="00FF4312"/>
    <w:rsid w:val="00FF4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5CBDA"/>
  <w15:docId w15:val="{37217FD5-0248-4BE8-8F7A-FFAA1B56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A8F"/>
    <w:rPr>
      <w:sz w:val="24"/>
    </w:rPr>
  </w:style>
  <w:style w:type="paragraph" w:styleId="Heading1">
    <w:name w:val="heading 1"/>
    <w:basedOn w:val="Normal"/>
    <w:next w:val="Normal"/>
    <w:link w:val="Heading1Char"/>
    <w:uiPriority w:val="9"/>
    <w:qFormat/>
    <w:rsid w:val="00905BEC"/>
    <w:pPr>
      <w:keepNext/>
      <w:keepLines/>
      <w:spacing w:before="400" w:after="40" w:line="240" w:lineRule="auto"/>
      <w:outlineLvl w:val="0"/>
    </w:pPr>
    <w:rPr>
      <w:rFonts w:asciiTheme="majorHAnsi" w:eastAsiaTheme="majorEastAsia" w:hAnsiTheme="majorHAnsi" w:cstheme="majorBidi"/>
      <w:color w:val="6E6E6E" w:themeColor="accent1" w:themeShade="80"/>
      <w:sz w:val="32"/>
      <w:szCs w:val="36"/>
      <w:u w:val="single"/>
    </w:rPr>
  </w:style>
  <w:style w:type="paragraph" w:styleId="Heading2">
    <w:name w:val="heading 2"/>
    <w:basedOn w:val="Normal"/>
    <w:next w:val="Normal"/>
    <w:link w:val="Heading2Char"/>
    <w:uiPriority w:val="9"/>
    <w:unhideWhenUsed/>
    <w:qFormat/>
    <w:rsid w:val="00913C48"/>
    <w:pPr>
      <w:keepNext/>
      <w:keepLines/>
      <w:spacing w:before="120" w:after="40" w:line="240" w:lineRule="auto"/>
      <w:outlineLvl w:val="1"/>
    </w:pPr>
    <w:rPr>
      <w:rFonts w:asciiTheme="majorHAnsi" w:eastAsiaTheme="majorEastAsia" w:hAnsiTheme="majorHAnsi" w:cstheme="majorBidi"/>
      <w:color w:val="A5A5A5" w:themeColor="accent1" w:themeShade="BF"/>
      <w:sz w:val="28"/>
      <w:szCs w:val="32"/>
    </w:rPr>
  </w:style>
  <w:style w:type="paragraph" w:styleId="Heading3">
    <w:name w:val="heading 3"/>
    <w:basedOn w:val="Normal"/>
    <w:next w:val="Normal"/>
    <w:link w:val="Heading3Char"/>
    <w:uiPriority w:val="9"/>
    <w:unhideWhenUsed/>
    <w:qFormat/>
    <w:rsid w:val="000D1D5A"/>
    <w:pPr>
      <w:keepNext/>
      <w:keepLines/>
      <w:spacing w:before="120" w:after="40" w:line="240" w:lineRule="auto"/>
      <w:ind w:left="288"/>
      <w:outlineLvl w:val="2"/>
    </w:pPr>
    <w:rPr>
      <w:rFonts w:asciiTheme="majorHAnsi" w:eastAsiaTheme="majorEastAsia" w:hAnsiTheme="majorHAnsi" w:cstheme="majorBidi"/>
      <w:color w:val="4D4D4D" w:themeColor="accent6"/>
      <w:szCs w:val="28"/>
    </w:rPr>
  </w:style>
  <w:style w:type="paragraph" w:styleId="Heading4">
    <w:name w:val="heading 4"/>
    <w:basedOn w:val="Normal"/>
    <w:next w:val="Normal"/>
    <w:link w:val="Heading4Char"/>
    <w:uiPriority w:val="9"/>
    <w:semiHidden/>
    <w:unhideWhenUsed/>
    <w:qFormat/>
    <w:rsid w:val="00ED317E"/>
    <w:pPr>
      <w:keepNext/>
      <w:keepLines/>
      <w:spacing w:before="40" w:after="0"/>
      <w:outlineLvl w:val="3"/>
    </w:pPr>
    <w:rPr>
      <w:rFonts w:asciiTheme="majorHAnsi" w:eastAsiaTheme="majorEastAsia" w:hAnsiTheme="majorHAnsi" w:cstheme="majorBidi"/>
      <w:color w:val="A5A5A5" w:themeColor="accent1" w:themeShade="BF"/>
      <w:szCs w:val="24"/>
    </w:rPr>
  </w:style>
  <w:style w:type="paragraph" w:styleId="Heading5">
    <w:name w:val="heading 5"/>
    <w:basedOn w:val="Normal"/>
    <w:next w:val="Normal"/>
    <w:link w:val="Heading5Char"/>
    <w:uiPriority w:val="9"/>
    <w:semiHidden/>
    <w:unhideWhenUsed/>
    <w:qFormat/>
    <w:rsid w:val="00ED317E"/>
    <w:pPr>
      <w:keepNext/>
      <w:keepLines/>
      <w:spacing w:before="40" w:after="0"/>
      <w:outlineLvl w:val="4"/>
    </w:pPr>
    <w:rPr>
      <w:rFonts w:asciiTheme="majorHAnsi" w:eastAsiaTheme="majorEastAsia" w:hAnsiTheme="majorHAnsi" w:cstheme="majorBidi"/>
      <w:caps/>
      <w:color w:val="A5A5A5" w:themeColor="accent1" w:themeShade="BF"/>
    </w:rPr>
  </w:style>
  <w:style w:type="paragraph" w:styleId="Heading6">
    <w:name w:val="heading 6"/>
    <w:basedOn w:val="Normal"/>
    <w:next w:val="Normal"/>
    <w:link w:val="Heading6Char"/>
    <w:uiPriority w:val="9"/>
    <w:semiHidden/>
    <w:unhideWhenUsed/>
    <w:qFormat/>
    <w:rsid w:val="00ED317E"/>
    <w:pPr>
      <w:keepNext/>
      <w:keepLines/>
      <w:spacing w:before="40" w:after="0"/>
      <w:outlineLvl w:val="5"/>
    </w:pPr>
    <w:rPr>
      <w:rFonts w:asciiTheme="majorHAnsi" w:eastAsiaTheme="majorEastAsia" w:hAnsiTheme="majorHAnsi" w:cstheme="majorBidi"/>
      <w:i/>
      <w:iCs/>
      <w:caps/>
      <w:color w:val="6E6E6E" w:themeColor="accent1" w:themeShade="80"/>
    </w:rPr>
  </w:style>
  <w:style w:type="paragraph" w:styleId="Heading7">
    <w:name w:val="heading 7"/>
    <w:basedOn w:val="Normal"/>
    <w:next w:val="Normal"/>
    <w:link w:val="Heading7Char"/>
    <w:uiPriority w:val="9"/>
    <w:semiHidden/>
    <w:unhideWhenUsed/>
    <w:qFormat/>
    <w:rsid w:val="00ED317E"/>
    <w:pPr>
      <w:keepNext/>
      <w:keepLines/>
      <w:spacing w:before="40" w:after="0"/>
      <w:outlineLvl w:val="6"/>
    </w:pPr>
    <w:rPr>
      <w:rFonts w:asciiTheme="majorHAnsi" w:eastAsiaTheme="majorEastAsia" w:hAnsiTheme="majorHAnsi" w:cstheme="majorBidi"/>
      <w:b/>
      <w:bCs/>
      <w:color w:val="6E6E6E" w:themeColor="accent1" w:themeShade="80"/>
    </w:rPr>
  </w:style>
  <w:style w:type="paragraph" w:styleId="Heading8">
    <w:name w:val="heading 8"/>
    <w:basedOn w:val="Normal"/>
    <w:next w:val="Normal"/>
    <w:link w:val="Heading8Char"/>
    <w:uiPriority w:val="9"/>
    <w:semiHidden/>
    <w:unhideWhenUsed/>
    <w:qFormat/>
    <w:rsid w:val="00ED317E"/>
    <w:pPr>
      <w:keepNext/>
      <w:keepLines/>
      <w:spacing w:before="40" w:after="0"/>
      <w:outlineLvl w:val="7"/>
    </w:pPr>
    <w:rPr>
      <w:rFonts w:asciiTheme="majorHAnsi" w:eastAsiaTheme="majorEastAsia" w:hAnsiTheme="majorHAnsi" w:cstheme="majorBidi"/>
      <w:b/>
      <w:bCs/>
      <w:i/>
      <w:iCs/>
      <w:color w:val="6E6E6E" w:themeColor="accent1" w:themeShade="80"/>
    </w:rPr>
  </w:style>
  <w:style w:type="paragraph" w:styleId="Heading9">
    <w:name w:val="heading 9"/>
    <w:basedOn w:val="Normal"/>
    <w:next w:val="Normal"/>
    <w:link w:val="Heading9Char"/>
    <w:uiPriority w:val="9"/>
    <w:semiHidden/>
    <w:unhideWhenUsed/>
    <w:qFormat/>
    <w:rsid w:val="00ED317E"/>
    <w:pPr>
      <w:keepNext/>
      <w:keepLines/>
      <w:spacing w:before="40" w:after="0"/>
      <w:outlineLvl w:val="8"/>
    </w:pPr>
    <w:rPr>
      <w:rFonts w:asciiTheme="majorHAnsi" w:eastAsiaTheme="majorEastAsia" w:hAnsiTheme="majorHAnsi" w:cstheme="majorBidi"/>
      <w:i/>
      <w:iCs/>
      <w:color w:val="6E6E6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rsid w:val="008A2332"/>
  </w:style>
  <w:style w:type="paragraph" w:styleId="NoSpacing">
    <w:name w:val="No Spacing"/>
    <w:uiPriority w:val="1"/>
    <w:qFormat/>
    <w:rsid w:val="00ED317E"/>
    <w:pPr>
      <w:spacing w:after="0" w:line="240" w:lineRule="auto"/>
    </w:pPr>
  </w:style>
  <w:style w:type="character" w:customStyle="1" w:styleId="Heading1Char">
    <w:name w:val="Heading 1 Char"/>
    <w:basedOn w:val="DefaultParagraphFont"/>
    <w:link w:val="Heading1"/>
    <w:uiPriority w:val="9"/>
    <w:rsid w:val="00905BEC"/>
    <w:rPr>
      <w:rFonts w:asciiTheme="majorHAnsi" w:eastAsiaTheme="majorEastAsia" w:hAnsiTheme="majorHAnsi" w:cstheme="majorBidi"/>
      <w:color w:val="6E6E6E" w:themeColor="accent1" w:themeShade="80"/>
      <w:sz w:val="32"/>
      <w:szCs w:val="36"/>
      <w:u w:val="single"/>
    </w:rPr>
  </w:style>
  <w:style w:type="character" w:customStyle="1" w:styleId="Heading2Char">
    <w:name w:val="Heading 2 Char"/>
    <w:basedOn w:val="DefaultParagraphFont"/>
    <w:link w:val="Heading2"/>
    <w:uiPriority w:val="9"/>
    <w:rsid w:val="00774A45"/>
    <w:rPr>
      <w:rFonts w:asciiTheme="majorHAnsi" w:eastAsiaTheme="majorEastAsia" w:hAnsiTheme="majorHAnsi" w:cstheme="majorBidi"/>
      <w:color w:val="A5A5A5" w:themeColor="accent1" w:themeShade="BF"/>
      <w:sz w:val="28"/>
      <w:szCs w:val="32"/>
    </w:rPr>
  </w:style>
  <w:style w:type="character" w:customStyle="1" w:styleId="Heading3Char">
    <w:name w:val="Heading 3 Char"/>
    <w:basedOn w:val="DefaultParagraphFont"/>
    <w:link w:val="Heading3"/>
    <w:uiPriority w:val="9"/>
    <w:rsid w:val="000D1D5A"/>
    <w:rPr>
      <w:rFonts w:asciiTheme="majorHAnsi" w:eastAsiaTheme="majorEastAsia" w:hAnsiTheme="majorHAnsi" w:cstheme="majorBidi"/>
      <w:color w:val="4D4D4D" w:themeColor="accent6"/>
      <w:sz w:val="24"/>
      <w:szCs w:val="28"/>
    </w:rPr>
  </w:style>
  <w:style w:type="character" w:customStyle="1" w:styleId="Heading4Char">
    <w:name w:val="Heading 4 Char"/>
    <w:basedOn w:val="DefaultParagraphFont"/>
    <w:link w:val="Heading4"/>
    <w:uiPriority w:val="9"/>
    <w:semiHidden/>
    <w:rsid w:val="00ED317E"/>
    <w:rPr>
      <w:rFonts w:asciiTheme="majorHAnsi" w:eastAsiaTheme="majorEastAsia" w:hAnsiTheme="majorHAnsi" w:cstheme="majorBidi"/>
      <w:color w:val="A5A5A5" w:themeColor="accent1" w:themeShade="BF"/>
      <w:sz w:val="24"/>
      <w:szCs w:val="24"/>
    </w:rPr>
  </w:style>
  <w:style w:type="character" w:customStyle="1" w:styleId="Heading5Char">
    <w:name w:val="Heading 5 Char"/>
    <w:basedOn w:val="DefaultParagraphFont"/>
    <w:link w:val="Heading5"/>
    <w:uiPriority w:val="9"/>
    <w:semiHidden/>
    <w:rsid w:val="00ED317E"/>
    <w:rPr>
      <w:rFonts w:asciiTheme="majorHAnsi" w:eastAsiaTheme="majorEastAsia" w:hAnsiTheme="majorHAnsi" w:cstheme="majorBidi"/>
      <w:caps/>
      <w:color w:val="A5A5A5" w:themeColor="accent1" w:themeShade="BF"/>
    </w:rPr>
  </w:style>
  <w:style w:type="character" w:customStyle="1" w:styleId="Heading6Char">
    <w:name w:val="Heading 6 Char"/>
    <w:basedOn w:val="DefaultParagraphFont"/>
    <w:link w:val="Heading6"/>
    <w:uiPriority w:val="9"/>
    <w:semiHidden/>
    <w:rsid w:val="00ED317E"/>
    <w:rPr>
      <w:rFonts w:asciiTheme="majorHAnsi" w:eastAsiaTheme="majorEastAsia" w:hAnsiTheme="majorHAnsi" w:cstheme="majorBidi"/>
      <w:i/>
      <w:iCs/>
      <w:caps/>
      <w:color w:val="6E6E6E" w:themeColor="accent1" w:themeShade="80"/>
    </w:rPr>
  </w:style>
  <w:style w:type="character" w:customStyle="1" w:styleId="Heading7Char">
    <w:name w:val="Heading 7 Char"/>
    <w:basedOn w:val="DefaultParagraphFont"/>
    <w:link w:val="Heading7"/>
    <w:uiPriority w:val="9"/>
    <w:semiHidden/>
    <w:rsid w:val="00ED317E"/>
    <w:rPr>
      <w:rFonts w:asciiTheme="majorHAnsi" w:eastAsiaTheme="majorEastAsia" w:hAnsiTheme="majorHAnsi" w:cstheme="majorBidi"/>
      <w:b/>
      <w:bCs/>
      <w:color w:val="6E6E6E" w:themeColor="accent1" w:themeShade="80"/>
    </w:rPr>
  </w:style>
  <w:style w:type="character" w:customStyle="1" w:styleId="Heading8Char">
    <w:name w:val="Heading 8 Char"/>
    <w:basedOn w:val="DefaultParagraphFont"/>
    <w:link w:val="Heading8"/>
    <w:uiPriority w:val="9"/>
    <w:semiHidden/>
    <w:rsid w:val="00ED317E"/>
    <w:rPr>
      <w:rFonts w:asciiTheme="majorHAnsi" w:eastAsiaTheme="majorEastAsia" w:hAnsiTheme="majorHAnsi" w:cstheme="majorBidi"/>
      <w:b/>
      <w:bCs/>
      <w:i/>
      <w:iCs/>
      <w:color w:val="6E6E6E" w:themeColor="accent1" w:themeShade="80"/>
    </w:rPr>
  </w:style>
  <w:style w:type="character" w:customStyle="1" w:styleId="Heading9Char">
    <w:name w:val="Heading 9 Char"/>
    <w:basedOn w:val="DefaultParagraphFont"/>
    <w:link w:val="Heading9"/>
    <w:uiPriority w:val="9"/>
    <w:semiHidden/>
    <w:rsid w:val="00ED317E"/>
    <w:rPr>
      <w:rFonts w:asciiTheme="majorHAnsi" w:eastAsiaTheme="majorEastAsia" w:hAnsiTheme="majorHAnsi" w:cstheme="majorBidi"/>
      <w:i/>
      <w:iCs/>
      <w:color w:val="6E6E6E" w:themeColor="accent1" w:themeShade="80"/>
    </w:rPr>
  </w:style>
  <w:style w:type="paragraph" w:styleId="Caption">
    <w:name w:val="caption"/>
    <w:basedOn w:val="Normal"/>
    <w:next w:val="Normal"/>
    <w:uiPriority w:val="35"/>
    <w:semiHidden/>
    <w:unhideWhenUsed/>
    <w:qFormat/>
    <w:rsid w:val="00ED317E"/>
    <w:pPr>
      <w:spacing w:line="240" w:lineRule="auto"/>
    </w:pPr>
    <w:rPr>
      <w:b/>
      <w:bCs/>
      <w:smallCaps/>
      <w:color w:val="000000" w:themeColor="text2"/>
    </w:rPr>
  </w:style>
  <w:style w:type="paragraph" w:styleId="Title">
    <w:name w:val="Title"/>
    <w:basedOn w:val="Normal"/>
    <w:next w:val="Normal"/>
    <w:link w:val="TitleChar"/>
    <w:uiPriority w:val="10"/>
    <w:qFormat/>
    <w:rsid w:val="00ED317E"/>
    <w:pPr>
      <w:spacing w:after="0" w:line="204" w:lineRule="auto"/>
      <w:contextualSpacing/>
    </w:pPr>
    <w:rPr>
      <w:rFonts w:asciiTheme="majorHAnsi" w:eastAsiaTheme="majorEastAsia" w:hAnsiTheme="majorHAnsi" w:cstheme="majorBidi"/>
      <w:caps/>
      <w:color w:val="000000" w:themeColor="text2"/>
      <w:spacing w:val="-15"/>
      <w:sz w:val="72"/>
      <w:szCs w:val="72"/>
    </w:rPr>
  </w:style>
  <w:style w:type="character" w:customStyle="1" w:styleId="TitleChar">
    <w:name w:val="Title Char"/>
    <w:basedOn w:val="DefaultParagraphFont"/>
    <w:link w:val="Title"/>
    <w:uiPriority w:val="10"/>
    <w:rsid w:val="00ED317E"/>
    <w:rPr>
      <w:rFonts w:asciiTheme="majorHAnsi" w:eastAsiaTheme="majorEastAsia" w:hAnsiTheme="majorHAnsi" w:cstheme="majorBidi"/>
      <w:caps/>
      <w:color w:val="000000" w:themeColor="text2"/>
      <w:spacing w:val="-15"/>
      <w:sz w:val="72"/>
      <w:szCs w:val="72"/>
    </w:rPr>
  </w:style>
  <w:style w:type="paragraph" w:styleId="Subtitle">
    <w:name w:val="Subtitle"/>
    <w:basedOn w:val="Normal"/>
    <w:next w:val="Normal"/>
    <w:link w:val="SubtitleChar"/>
    <w:uiPriority w:val="11"/>
    <w:qFormat/>
    <w:rsid w:val="00ED317E"/>
    <w:pPr>
      <w:numPr>
        <w:ilvl w:val="1"/>
      </w:numPr>
      <w:spacing w:after="240" w:line="240" w:lineRule="auto"/>
    </w:pPr>
    <w:rPr>
      <w:rFonts w:asciiTheme="majorHAnsi" w:eastAsiaTheme="majorEastAsia" w:hAnsiTheme="majorHAnsi" w:cstheme="majorBidi"/>
      <w:color w:val="DDDDDD" w:themeColor="accent1"/>
      <w:sz w:val="28"/>
      <w:szCs w:val="28"/>
    </w:rPr>
  </w:style>
  <w:style w:type="character" w:customStyle="1" w:styleId="SubtitleChar">
    <w:name w:val="Subtitle Char"/>
    <w:basedOn w:val="DefaultParagraphFont"/>
    <w:link w:val="Subtitle"/>
    <w:uiPriority w:val="11"/>
    <w:rsid w:val="00ED317E"/>
    <w:rPr>
      <w:rFonts w:asciiTheme="majorHAnsi" w:eastAsiaTheme="majorEastAsia" w:hAnsiTheme="majorHAnsi" w:cstheme="majorBidi"/>
      <w:color w:val="DDDDDD" w:themeColor="accent1"/>
      <w:sz w:val="28"/>
      <w:szCs w:val="28"/>
    </w:rPr>
  </w:style>
  <w:style w:type="character" w:styleId="Strong">
    <w:name w:val="Strong"/>
    <w:basedOn w:val="DefaultParagraphFont"/>
    <w:uiPriority w:val="22"/>
    <w:qFormat/>
    <w:rsid w:val="00ED317E"/>
    <w:rPr>
      <w:b/>
      <w:bCs/>
    </w:rPr>
  </w:style>
  <w:style w:type="character" w:styleId="Emphasis">
    <w:name w:val="Emphasis"/>
    <w:basedOn w:val="DefaultParagraphFont"/>
    <w:uiPriority w:val="20"/>
    <w:qFormat/>
    <w:rsid w:val="00ED317E"/>
    <w:rPr>
      <w:i/>
      <w:iCs/>
    </w:rPr>
  </w:style>
  <w:style w:type="paragraph" w:styleId="Quote">
    <w:name w:val="Quote"/>
    <w:basedOn w:val="Normal"/>
    <w:next w:val="Normal"/>
    <w:link w:val="QuoteChar"/>
    <w:uiPriority w:val="29"/>
    <w:qFormat/>
    <w:rsid w:val="00ED317E"/>
    <w:pPr>
      <w:spacing w:before="120" w:after="120"/>
      <w:ind w:left="720"/>
    </w:pPr>
    <w:rPr>
      <w:color w:val="000000" w:themeColor="text2"/>
      <w:szCs w:val="24"/>
    </w:rPr>
  </w:style>
  <w:style w:type="character" w:customStyle="1" w:styleId="QuoteChar">
    <w:name w:val="Quote Char"/>
    <w:basedOn w:val="DefaultParagraphFont"/>
    <w:link w:val="Quote"/>
    <w:uiPriority w:val="29"/>
    <w:rsid w:val="00ED317E"/>
    <w:rPr>
      <w:color w:val="000000" w:themeColor="text2"/>
      <w:sz w:val="24"/>
      <w:szCs w:val="24"/>
    </w:rPr>
  </w:style>
  <w:style w:type="paragraph" w:styleId="IntenseQuote">
    <w:name w:val="Intense Quote"/>
    <w:basedOn w:val="Normal"/>
    <w:next w:val="Normal"/>
    <w:link w:val="IntenseQuoteChar"/>
    <w:uiPriority w:val="30"/>
    <w:qFormat/>
    <w:rsid w:val="00ED317E"/>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IntenseQuoteChar">
    <w:name w:val="Intense Quote Char"/>
    <w:basedOn w:val="DefaultParagraphFont"/>
    <w:link w:val="IntenseQuote"/>
    <w:uiPriority w:val="30"/>
    <w:rsid w:val="00ED317E"/>
    <w:rPr>
      <w:rFonts w:asciiTheme="majorHAnsi" w:eastAsiaTheme="majorEastAsia" w:hAnsiTheme="majorHAnsi" w:cstheme="majorBidi"/>
      <w:color w:val="000000" w:themeColor="text2"/>
      <w:spacing w:val="-6"/>
      <w:sz w:val="32"/>
      <w:szCs w:val="32"/>
    </w:rPr>
  </w:style>
  <w:style w:type="character" w:styleId="SubtleEmphasis">
    <w:name w:val="Subtle Emphasis"/>
    <w:basedOn w:val="DefaultParagraphFont"/>
    <w:uiPriority w:val="19"/>
    <w:qFormat/>
    <w:rsid w:val="00ED317E"/>
    <w:rPr>
      <w:i/>
      <w:iCs/>
      <w:color w:val="595959" w:themeColor="text1" w:themeTint="A6"/>
    </w:rPr>
  </w:style>
  <w:style w:type="character" w:styleId="IntenseEmphasis">
    <w:name w:val="Intense Emphasis"/>
    <w:basedOn w:val="DefaultParagraphFont"/>
    <w:uiPriority w:val="21"/>
    <w:qFormat/>
    <w:rsid w:val="00ED317E"/>
    <w:rPr>
      <w:b/>
      <w:bCs/>
      <w:i/>
      <w:iCs/>
    </w:rPr>
  </w:style>
  <w:style w:type="character" w:styleId="SubtleReference">
    <w:name w:val="Subtle Reference"/>
    <w:basedOn w:val="DefaultParagraphFont"/>
    <w:uiPriority w:val="31"/>
    <w:qFormat/>
    <w:rsid w:val="00ED317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D317E"/>
    <w:rPr>
      <w:b/>
      <w:bCs/>
      <w:smallCaps/>
      <w:color w:val="000000" w:themeColor="text2"/>
      <w:u w:val="single"/>
    </w:rPr>
  </w:style>
  <w:style w:type="character" w:styleId="BookTitle">
    <w:name w:val="Book Title"/>
    <w:basedOn w:val="DefaultParagraphFont"/>
    <w:uiPriority w:val="33"/>
    <w:qFormat/>
    <w:rsid w:val="00ED317E"/>
    <w:rPr>
      <w:b/>
      <w:bCs/>
      <w:smallCaps/>
      <w:spacing w:val="10"/>
    </w:rPr>
  </w:style>
  <w:style w:type="paragraph" w:styleId="TOCHeading">
    <w:name w:val="TOC Heading"/>
    <w:basedOn w:val="Heading1"/>
    <w:next w:val="Normal"/>
    <w:uiPriority w:val="39"/>
    <w:semiHidden/>
    <w:unhideWhenUsed/>
    <w:qFormat/>
    <w:rsid w:val="00ED317E"/>
    <w:pPr>
      <w:outlineLvl w:val="9"/>
    </w:pPr>
  </w:style>
  <w:style w:type="paragraph" w:styleId="ListParagraph">
    <w:name w:val="List Paragraph"/>
    <w:basedOn w:val="Normal"/>
    <w:uiPriority w:val="34"/>
    <w:qFormat/>
    <w:rsid w:val="00006C51"/>
    <w:pPr>
      <w:ind w:left="720"/>
      <w:contextualSpacing/>
    </w:pPr>
  </w:style>
  <w:style w:type="character" w:styleId="CommentReference">
    <w:name w:val="annotation reference"/>
    <w:basedOn w:val="DefaultParagraphFont"/>
    <w:uiPriority w:val="99"/>
    <w:semiHidden/>
    <w:unhideWhenUsed/>
    <w:rsid w:val="00501DEB"/>
    <w:rPr>
      <w:sz w:val="16"/>
      <w:szCs w:val="16"/>
    </w:rPr>
  </w:style>
  <w:style w:type="paragraph" w:styleId="CommentText">
    <w:name w:val="annotation text"/>
    <w:basedOn w:val="Normal"/>
    <w:link w:val="CommentTextChar"/>
    <w:uiPriority w:val="99"/>
    <w:semiHidden/>
    <w:unhideWhenUsed/>
    <w:rsid w:val="00501DEB"/>
    <w:pPr>
      <w:spacing w:line="240" w:lineRule="auto"/>
    </w:pPr>
    <w:rPr>
      <w:sz w:val="20"/>
      <w:szCs w:val="20"/>
    </w:rPr>
  </w:style>
  <w:style w:type="character" w:customStyle="1" w:styleId="CommentTextChar">
    <w:name w:val="Comment Text Char"/>
    <w:basedOn w:val="DefaultParagraphFont"/>
    <w:link w:val="CommentText"/>
    <w:uiPriority w:val="99"/>
    <w:semiHidden/>
    <w:rsid w:val="00501DEB"/>
    <w:rPr>
      <w:sz w:val="20"/>
      <w:szCs w:val="20"/>
    </w:rPr>
  </w:style>
  <w:style w:type="paragraph" w:styleId="CommentSubject">
    <w:name w:val="annotation subject"/>
    <w:basedOn w:val="CommentText"/>
    <w:next w:val="CommentText"/>
    <w:link w:val="CommentSubjectChar"/>
    <w:uiPriority w:val="99"/>
    <w:semiHidden/>
    <w:unhideWhenUsed/>
    <w:rsid w:val="00501DEB"/>
    <w:rPr>
      <w:b/>
      <w:bCs/>
    </w:rPr>
  </w:style>
  <w:style w:type="character" w:customStyle="1" w:styleId="CommentSubjectChar">
    <w:name w:val="Comment Subject Char"/>
    <w:basedOn w:val="CommentTextChar"/>
    <w:link w:val="CommentSubject"/>
    <w:uiPriority w:val="99"/>
    <w:semiHidden/>
    <w:rsid w:val="00501DEB"/>
    <w:rPr>
      <w:b/>
      <w:bCs/>
      <w:sz w:val="20"/>
      <w:szCs w:val="20"/>
    </w:rPr>
  </w:style>
  <w:style w:type="paragraph" w:styleId="BalloonText">
    <w:name w:val="Balloon Text"/>
    <w:basedOn w:val="Normal"/>
    <w:link w:val="BalloonTextChar"/>
    <w:uiPriority w:val="99"/>
    <w:semiHidden/>
    <w:unhideWhenUsed/>
    <w:rsid w:val="0050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EB"/>
    <w:rPr>
      <w:rFonts w:ascii="Segoe UI" w:hAnsi="Segoe UI" w:cs="Segoe UI"/>
      <w:sz w:val="18"/>
      <w:szCs w:val="18"/>
    </w:rPr>
  </w:style>
  <w:style w:type="character" w:styleId="Hyperlink">
    <w:name w:val="Hyperlink"/>
    <w:basedOn w:val="DefaultParagraphFont"/>
    <w:uiPriority w:val="99"/>
    <w:unhideWhenUsed/>
    <w:rsid w:val="00E25371"/>
    <w:rPr>
      <w:color w:val="5F5F5F" w:themeColor="hyperlink"/>
      <w:u w:val="single"/>
    </w:rPr>
  </w:style>
  <w:style w:type="paragraph" w:customStyle="1" w:styleId="Reference">
    <w:name w:val="Reference"/>
    <w:basedOn w:val="Normal"/>
    <w:qFormat/>
    <w:rsid w:val="00E25371"/>
    <w:pPr>
      <w:spacing w:after="0" w:line="240" w:lineRule="auto"/>
      <w:ind w:left="720" w:hanging="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79889">
      <w:bodyDiv w:val="1"/>
      <w:marLeft w:val="0"/>
      <w:marRight w:val="0"/>
      <w:marTop w:val="0"/>
      <w:marBottom w:val="0"/>
      <w:divBdr>
        <w:top w:val="none" w:sz="0" w:space="0" w:color="auto"/>
        <w:left w:val="none" w:sz="0" w:space="0" w:color="auto"/>
        <w:bottom w:val="none" w:sz="0" w:space="0" w:color="auto"/>
        <w:right w:val="none" w:sz="0" w:space="0" w:color="auto"/>
      </w:divBdr>
    </w:div>
    <w:div w:id="1279993040">
      <w:bodyDiv w:val="1"/>
      <w:marLeft w:val="0"/>
      <w:marRight w:val="0"/>
      <w:marTop w:val="0"/>
      <w:marBottom w:val="0"/>
      <w:divBdr>
        <w:top w:val="none" w:sz="0" w:space="0" w:color="auto"/>
        <w:left w:val="none" w:sz="0" w:space="0" w:color="auto"/>
        <w:bottom w:val="none" w:sz="0" w:space="0" w:color="auto"/>
        <w:right w:val="none" w:sz="0" w:space="0" w:color="auto"/>
      </w:divBdr>
      <w:divsChild>
        <w:div w:id="689071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x.doi.org/10.1016/j.envsoft.2015.11.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0DE86-24EA-4277-A796-91A579EF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Stanko, Zachary</dc:creator>
  <cp:keywords/>
  <dc:description/>
  <cp:lastModifiedBy>Faunt, Claudia C.</cp:lastModifiedBy>
  <cp:revision>6</cp:revision>
  <dcterms:created xsi:type="dcterms:W3CDTF">2016-11-01T23:51:00Z</dcterms:created>
  <dcterms:modified xsi:type="dcterms:W3CDTF">2016-11-02T05:13:00Z</dcterms:modified>
</cp:coreProperties>
</file>