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76F" w:rsidRDefault="00E7576F" w:rsidP="00A5555A">
      <w:pPr>
        <w:pStyle w:val="NoSpacing"/>
        <w:spacing w:after="200" w:line="276" w:lineRule="auto"/>
        <w:jc w:val="center"/>
        <w:rPr>
          <w:rFonts w:ascii="Times New Roman" w:hAnsi="Times New Roman" w:cs="Times New Roman"/>
          <w:b/>
          <w:i/>
          <w:sz w:val="32"/>
          <w:szCs w:val="32"/>
        </w:rPr>
      </w:pPr>
    </w:p>
    <w:p w:rsidR="00E7576F" w:rsidRDefault="00A5555A" w:rsidP="00E7576F">
      <w:pPr>
        <w:pStyle w:val="NoSpacing"/>
        <w:spacing w:after="200" w:line="276" w:lineRule="auto"/>
        <w:jc w:val="center"/>
        <w:rPr>
          <w:rFonts w:ascii="Times New Roman" w:hAnsi="Times New Roman" w:cs="Times New Roman"/>
          <w:b/>
          <w:sz w:val="32"/>
          <w:szCs w:val="32"/>
        </w:rPr>
      </w:pPr>
      <w:r w:rsidRPr="00A5555A">
        <w:rPr>
          <w:rFonts w:ascii="Times New Roman" w:hAnsi="Times New Roman" w:cs="Times New Roman"/>
          <w:b/>
          <w:sz w:val="32"/>
          <w:szCs w:val="32"/>
        </w:rPr>
        <w:t>USGS National Water Census Focus Area Study</w:t>
      </w:r>
      <w:r w:rsidR="00E7576F">
        <w:rPr>
          <w:rFonts w:ascii="Times New Roman" w:hAnsi="Times New Roman" w:cs="Times New Roman"/>
          <w:b/>
          <w:sz w:val="32"/>
          <w:szCs w:val="32"/>
        </w:rPr>
        <w:t xml:space="preserve"> </w:t>
      </w:r>
    </w:p>
    <w:p w:rsidR="00E7576F" w:rsidRDefault="00E7576F" w:rsidP="00E7576F">
      <w:pPr>
        <w:pStyle w:val="NoSpacing"/>
        <w:spacing w:after="200" w:line="276" w:lineRule="auto"/>
        <w:jc w:val="center"/>
        <w:rPr>
          <w:rFonts w:ascii="Times New Roman" w:hAnsi="Times New Roman" w:cs="Times New Roman"/>
          <w:b/>
          <w:sz w:val="32"/>
          <w:szCs w:val="32"/>
        </w:rPr>
      </w:pPr>
      <w:r>
        <w:rPr>
          <w:rFonts w:ascii="Times New Roman" w:hAnsi="Times New Roman" w:cs="Times New Roman"/>
          <w:b/>
          <w:sz w:val="32"/>
          <w:szCs w:val="32"/>
        </w:rPr>
        <w:t>Work Plan</w:t>
      </w:r>
    </w:p>
    <w:p w:rsidR="00E7576F" w:rsidRDefault="00E7576F" w:rsidP="00A5555A">
      <w:pPr>
        <w:pStyle w:val="NoSpacing"/>
        <w:spacing w:after="200" w:line="276" w:lineRule="auto"/>
        <w:jc w:val="center"/>
        <w:rPr>
          <w:rFonts w:ascii="Times New Roman" w:hAnsi="Times New Roman" w:cs="Times New Roman"/>
          <w:b/>
          <w:sz w:val="32"/>
          <w:szCs w:val="32"/>
        </w:rPr>
      </w:pPr>
    </w:p>
    <w:p w:rsidR="00E7576F" w:rsidRPr="00E7576F" w:rsidRDefault="00E7576F" w:rsidP="00A5555A">
      <w:pPr>
        <w:pStyle w:val="NoSpacing"/>
        <w:spacing w:after="200" w:line="276" w:lineRule="auto"/>
        <w:jc w:val="center"/>
        <w:rPr>
          <w:rFonts w:ascii="Times New Roman" w:hAnsi="Times New Roman" w:cs="Times New Roman"/>
          <w:b/>
          <w:i/>
          <w:sz w:val="28"/>
          <w:szCs w:val="28"/>
        </w:rPr>
      </w:pPr>
      <w:proofErr w:type="gramStart"/>
      <w:r w:rsidRPr="00E7576F">
        <w:rPr>
          <w:rFonts w:ascii="Times New Roman" w:hAnsi="Times New Roman" w:cs="Times New Roman"/>
          <w:b/>
          <w:i/>
          <w:sz w:val="28"/>
          <w:szCs w:val="28"/>
        </w:rPr>
        <w:t>for</w:t>
      </w:r>
      <w:proofErr w:type="gramEnd"/>
    </w:p>
    <w:p w:rsidR="00E7576F" w:rsidRPr="00A5555A" w:rsidRDefault="00E7576F" w:rsidP="00A5555A">
      <w:pPr>
        <w:pStyle w:val="NoSpacing"/>
        <w:spacing w:after="200" w:line="276" w:lineRule="auto"/>
        <w:jc w:val="center"/>
        <w:rPr>
          <w:rFonts w:ascii="Times New Roman" w:hAnsi="Times New Roman" w:cs="Times New Roman"/>
          <w:b/>
          <w:sz w:val="32"/>
          <w:szCs w:val="32"/>
        </w:rPr>
      </w:pPr>
    </w:p>
    <w:p w:rsidR="00A5555A" w:rsidRDefault="00E7576F" w:rsidP="00A5555A">
      <w:pPr>
        <w:pStyle w:val="NoSpacing"/>
        <w:spacing w:after="200" w:line="276" w:lineRule="auto"/>
        <w:jc w:val="center"/>
        <w:rPr>
          <w:rFonts w:ascii="Times New Roman" w:hAnsi="Times New Roman" w:cs="Times New Roman"/>
          <w:b/>
          <w:sz w:val="32"/>
          <w:szCs w:val="32"/>
        </w:rPr>
      </w:pPr>
      <w:r>
        <w:rPr>
          <w:rFonts w:ascii="Times New Roman" w:hAnsi="Times New Roman" w:cs="Times New Roman"/>
          <w:b/>
          <w:sz w:val="32"/>
          <w:szCs w:val="32"/>
        </w:rPr>
        <w:t>“</w:t>
      </w:r>
      <w:r w:rsidR="00A5555A" w:rsidRPr="00A5555A">
        <w:rPr>
          <w:rFonts w:ascii="Times New Roman" w:hAnsi="Times New Roman" w:cs="Times New Roman"/>
          <w:b/>
          <w:sz w:val="32"/>
          <w:szCs w:val="32"/>
        </w:rPr>
        <w:t>Water Availability and Use to Meet Competing Societal and Ecological Needs in Southeastern Atlantic Coastal Basins of the Carolinas</w:t>
      </w:r>
      <w:r>
        <w:rPr>
          <w:rFonts w:ascii="Times New Roman" w:hAnsi="Times New Roman" w:cs="Times New Roman"/>
          <w:b/>
          <w:sz w:val="32"/>
          <w:szCs w:val="32"/>
        </w:rPr>
        <w:t>”</w:t>
      </w:r>
    </w:p>
    <w:p w:rsidR="00E7576F" w:rsidRDefault="00E7576F" w:rsidP="00A5555A">
      <w:pPr>
        <w:pStyle w:val="NoSpacing"/>
        <w:spacing w:after="200" w:line="276" w:lineRule="auto"/>
        <w:jc w:val="center"/>
        <w:rPr>
          <w:rFonts w:ascii="Times New Roman" w:hAnsi="Times New Roman" w:cs="Times New Roman"/>
          <w:b/>
          <w:sz w:val="32"/>
          <w:szCs w:val="32"/>
        </w:rPr>
      </w:pPr>
    </w:p>
    <w:p w:rsidR="00E7576F" w:rsidRDefault="00E7576F" w:rsidP="00A5555A">
      <w:pPr>
        <w:pStyle w:val="NoSpacing"/>
        <w:spacing w:after="200" w:line="276" w:lineRule="auto"/>
        <w:jc w:val="center"/>
        <w:rPr>
          <w:rFonts w:ascii="Times New Roman" w:hAnsi="Times New Roman" w:cs="Times New Roman"/>
          <w:b/>
          <w:sz w:val="32"/>
          <w:szCs w:val="32"/>
        </w:rPr>
      </w:pPr>
    </w:p>
    <w:p w:rsidR="00E7576F" w:rsidRDefault="00E7576F" w:rsidP="00A5555A">
      <w:pPr>
        <w:pStyle w:val="NoSpacing"/>
        <w:spacing w:after="200" w:line="276" w:lineRule="auto"/>
        <w:jc w:val="center"/>
        <w:rPr>
          <w:rFonts w:ascii="Times New Roman" w:hAnsi="Times New Roman" w:cs="Times New Roman"/>
          <w:b/>
          <w:sz w:val="32"/>
          <w:szCs w:val="32"/>
        </w:rPr>
      </w:pPr>
    </w:p>
    <w:p w:rsidR="00E7576F" w:rsidRDefault="00E7576F" w:rsidP="00A5555A">
      <w:pPr>
        <w:pStyle w:val="NoSpacing"/>
        <w:spacing w:after="200" w:line="276" w:lineRule="auto"/>
        <w:jc w:val="center"/>
        <w:rPr>
          <w:rFonts w:ascii="Times New Roman" w:hAnsi="Times New Roman" w:cs="Times New Roman"/>
          <w:b/>
          <w:sz w:val="32"/>
          <w:szCs w:val="32"/>
        </w:rPr>
      </w:pPr>
    </w:p>
    <w:p w:rsidR="00E7576F" w:rsidRPr="00E7576F" w:rsidRDefault="00E7576F" w:rsidP="00A5555A">
      <w:pPr>
        <w:pStyle w:val="NoSpacing"/>
        <w:spacing w:after="200" w:line="276" w:lineRule="auto"/>
        <w:jc w:val="center"/>
        <w:rPr>
          <w:rFonts w:ascii="Times New Roman" w:hAnsi="Times New Roman" w:cs="Times New Roman"/>
          <w:i/>
          <w:sz w:val="24"/>
          <w:szCs w:val="24"/>
        </w:rPr>
      </w:pPr>
      <w:r w:rsidRPr="00E7576F">
        <w:rPr>
          <w:rFonts w:ascii="Times New Roman" w:hAnsi="Times New Roman" w:cs="Times New Roman"/>
          <w:i/>
          <w:sz w:val="24"/>
          <w:szCs w:val="24"/>
        </w:rPr>
        <w:t xml:space="preserve">Prepared by: </w:t>
      </w:r>
    </w:p>
    <w:p w:rsidR="00E7576F" w:rsidRPr="00E7576F" w:rsidRDefault="00E7576F" w:rsidP="00A5555A">
      <w:pPr>
        <w:pStyle w:val="NoSpacing"/>
        <w:spacing w:after="200" w:line="276" w:lineRule="auto"/>
        <w:jc w:val="center"/>
        <w:rPr>
          <w:rFonts w:ascii="Times New Roman" w:hAnsi="Times New Roman" w:cs="Times New Roman"/>
          <w:sz w:val="28"/>
          <w:szCs w:val="28"/>
        </w:rPr>
      </w:pPr>
      <w:r w:rsidRPr="00E7576F">
        <w:rPr>
          <w:rFonts w:ascii="Times New Roman" w:hAnsi="Times New Roman" w:cs="Times New Roman"/>
          <w:sz w:val="28"/>
          <w:szCs w:val="28"/>
        </w:rPr>
        <w:t xml:space="preserve">Chad Wagner, Bruce Campbell, Paul </w:t>
      </w:r>
      <w:proofErr w:type="spellStart"/>
      <w:r w:rsidRPr="00E7576F">
        <w:rPr>
          <w:rFonts w:ascii="Times New Roman" w:hAnsi="Times New Roman" w:cs="Times New Roman"/>
          <w:sz w:val="28"/>
          <w:szCs w:val="28"/>
        </w:rPr>
        <w:t>Conrads</w:t>
      </w:r>
      <w:proofErr w:type="spellEnd"/>
      <w:r w:rsidRPr="00E7576F">
        <w:rPr>
          <w:rFonts w:ascii="Times New Roman" w:hAnsi="Times New Roman" w:cs="Times New Roman"/>
          <w:sz w:val="28"/>
          <w:szCs w:val="28"/>
        </w:rPr>
        <w:t xml:space="preserve">, Ana Maria Garcia, Tom </w:t>
      </w:r>
      <w:proofErr w:type="spellStart"/>
      <w:r w:rsidRPr="00E7576F">
        <w:rPr>
          <w:rFonts w:ascii="Times New Roman" w:hAnsi="Times New Roman" w:cs="Times New Roman"/>
          <w:sz w:val="28"/>
          <w:szCs w:val="28"/>
        </w:rPr>
        <w:t>Cuffney</w:t>
      </w:r>
      <w:proofErr w:type="spellEnd"/>
      <w:r>
        <w:rPr>
          <w:rFonts w:ascii="Times New Roman" w:hAnsi="Times New Roman" w:cs="Times New Roman"/>
          <w:sz w:val="28"/>
          <w:szCs w:val="28"/>
        </w:rPr>
        <w:t xml:space="preserve">, </w:t>
      </w:r>
      <w:r w:rsidR="00455090">
        <w:rPr>
          <w:rFonts w:ascii="Times New Roman" w:hAnsi="Times New Roman" w:cs="Times New Roman"/>
          <w:sz w:val="28"/>
          <w:szCs w:val="28"/>
        </w:rPr>
        <w:t xml:space="preserve">Douglas Smith </w:t>
      </w:r>
      <w:r>
        <w:rPr>
          <w:rFonts w:ascii="Times New Roman" w:hAnsi="Times New Roman" w:cs="Times New Roman"/>
          <w:sz w:val="28"/>
          <w:szCs w:val="28"/>
        </w:rPr>
        <w:t>and Jason Fine</w:t>
      </w:r>
    </w:p>
    <w:p w:rsidR="00E7576F" w:rsidRDefault="00E7576F" w:rsidP="00A5555A">
      <w:pPr>
        <w:pStyle w:val="NoSpacing"/>
        <w:spacing w:after="200" w:line="276" w:lineRule="auto"/>
        <w:jc w:val="center"/>
        <w:rPr>
          <w:rFonts w:ascii="Times New Roman" w:hAnsi="Times New Roman" w:cs="Times New Roman"/>
          <w:sz w:val="28"/>
          <w:szCs w:val="28"/>
        </w:rPr>
      </w:pPr>
      <w:r w:rsidRPr="00E7576F">
        <w:rPr>
          <w:rFonts w:ascii="Times New Roman" w:hAnsi="Times New Roman" w:cs="Times New Roman"/>
          <w:sz w:val="28"/>
          <w:szCs w:val="28"/>
        </w:rPr>
        <w:t>South Atlantic Water Science Center</w:t>
      </w:r>
    </w:p>
    <w:p w:rsidR="00A5555A" w:rsidRPr="00E7576F" w:rsidRDefault="00813FB5" w:rsidP="00A5555A">
      <w:pPr>
        <w:pStyle w:val="NoSpacing"/>
        <w:spacing w:after="200" w:line="276" w:lineRule="auto"/>
        <w:jc w:val="center"/>
        <w:rPr>
          <w:rFonts w:ascii="Times New Roman" w:hAnsi="Times New Roman" w:cs="Times New Roman"/>
          <w:sz w:val="28"/>
          <w:szCs w:val="28"/>
        </w:rPr>
      </w:pPr>
      <w:r>
        <w:rPr>
          <w:rFonts w:ascii="Times New Roman" w:hAnsi="Times New Roman" w:cs="Times New Roman"/>
          <w:sz w:val="28"/>
          <w:szCs w:val="28"/>
        </w:rPr>
        <w:t>September</w:t>
      </w:r>
      <w:r w:rsidR="00BD21F6">
        <w:rPr>
          <w:rFonts w:ascii="Times New Roman" w:hAnsi="Times New Roman" w:cs="Times New Roman"/>
          <w:sz w:val="28"/>
          <w:szCs w:val="28"/>
        </w:rPr>
        <w:t xml:space="preserve"> 30</w:t>
      </w:r>
      <w:bookmarkStart w:id="0" w:name="_GoBack"/>
      <w:bookmarkEnd w:id="0"/>
      <w:r w:rsidR="00E7576F" w:rsidRPr="00E7576F">
        <w:rPr>
          <w:rFonts w:ascii="Times New Roman" w:hAnsi="Times New Roman" w:cs="Times New Roman"/>
          <w:sz w:val="28"/>
          <w:szCs w:val="28"/>
        </w:rPr>
        <w:t>, 2015</w:t>
      </w:r>
    </w:p>
    <w:p w:rsidR="00E7576F" w:rsidRDefault="00E7576F" w:rsidP="00A5555A">
      <w:pPr>
        <w:pStyle w:val="NoSpacing"/>
        <w:spacing w:after="200" w:line="276" w:lineRule="auto"/>
        <w:jc w:val="center"/>
        <w:rPr>
          <w:rFonts w:ascii="Times New Roman" w:hAnsi="Times New Roman" w:cs="Times New Roman"/>
          <w:b/>
          <w:sz w:val="32"/>
          <w:szCs w:val="32"/>
        </w:rPr>
      </w:pPr>
    </w:p>
    <w:p w:rsidR="00E7576F" w:rsidRPr="00A5555A" w:rsidRDefault="00E7576F" w:rsidP="00A5555A">
      <w:pPr>
        <w:pStyle w:val="NoSpacing"/>
        <w:spacing w:after="200" w:line="276" w:lineRule="auto"/>
        <w:jc w:val="center"/>
        <w:rPr>
          <w:rFonts w:ascii="Times New Roman" w:hAnsi="Times New Roman" w:cs="Times New Roman"/>
          <w:b/>
          <w:sz w:val="32"/>
          <w:szCs w:val="32"/>
        </w:rPr>
      </w:pPr>
    </w:p>
    <w:p w:rsidR="00A5555A" w:rsidRDefault="00E7576F" w:rsidP="00E7576F">
      <w:pPr>
        <w:jc w:val="center"/>
        <w:rPr>
          <w:rFonts w:ascii="Times New Roman" w:hAnsi="Times New Roman" w:cs="Times New Roman"/>
          <w:b/>
          <w:sz w:val="24"/>
          <w:szCs w:val="24"/>
        </w:rPr>
      </w:pPr>
      <w:r>
        <w:rPr>
          <w:rFonts w:cs="Times New Roman"/>
          <w:b/>
          <w:bCs/>
          <w:noProof/>
        </w:rPr>
        <w:drawing>
          <wp:inline distT="0" distB="0" distL="0" distR="0" wp14:anchorId="179C1C16" wp14:editId="5AEE23C0">
            <wp:extent cx="4572000" cy="685800"/>
            <wp:effectExtent l="19050" t="0" r="0" b="0"/>
            <wp:docPr id="3" name="Picture 3" descr="water_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_banner1"/>
                    <pic:cNvPicPr>
                      <a:picLocks noChangeAspect="1" noChangeArrowheads="1"/>
                    </pic:cNvPicPr>
                  </pic:nvPicPr>
                  <pic:blipFill>
                    <a:blip r:embed="rId9"/>
                    <a:srcRect/>
                    <a:stretch>
                      <a:fillRect/>
                    </a:stretch>
                  </pic:blipFill>
                  <pic:spPr bwMode="auto">
                    <a:xfrm>
                      <a:off x="0" y="0"/>
                      <a:ext cx="4572000" cy="685800"/>
                    </a:xfrm>
                    <a:prstGeom prst="rect">
                      <a:avLst/>
                    </a:prstGeom>
                    <a:noFill/>
                    <a:ln w="9525">
                      <a:noFill/>
                      <a:miter lim="800000"/>
                      <a:headEnd/>
                      <a:tailEnd/>
                    </a:ln>
                  </pic:spPr>
                </pic:pic>
              </a:graphicData>
            </a:graphic>
          </wp:inline>
        </w:drawing>
      </w:r>
      <w:r w:rsidR="00A5555A">
        <w:rPr>
          <w:rFonts w:ascii="Times New Roman" w:hAnsi="Times New Roman" w:cs="Times New Roman"/>
          <w:b/>
          <w:sz w:val="24"/>
          <w:szCs w:val="24"/>
        </w:rPr>
        <w:br w:type="page"/>
      </w:r>
    </w:p>
    <w:p w:rsidR="006A2C32" w:rsidRPr="00252920" w:rsidRDefault="006A2C32" w:rsidP="00CD01D0">
      <w:pPr>
        <w:pStyle w:val="NoSpacing"/>
        <w:spacing w:after="200" w:line="276" w:lineRule="auto"/>
        <w:rPr>
          <w:rFonts w:ascii="Times New Roman" w:hAnsi="Times New Roman" w:cs="Times New Roman"/>
          <w:sz w:val="24"/>
          <w:szCs w:val="24"/>
        </w:rPr>
      </w:pPr>
      <w:r w:rsidRPr="00252920">
        <w:rPr>
          <w:rFonts w:ascii="Times New Roman" w:hAnsi="Times New Roman" w:cs="Times New Roman"/>
          <w:b/>
          <w:sz w:val="24"/>
          <w:szCs w:val="24"/>
        </w:rPr>
        <w:lastRenderedPageBreak/>
        <w:t>Project Title:</w:t>
      </w:r>
      <w:r w:rsidRPr="00252920">
        <w:rPr>
          <w:rFonts w:ascii="Times New Roman" w:hAnsi="Times New Roman" w:cs="Times New Roman"/>
          <w:sz w:val="24"/>
          <w:szCs w:val="24"/>
        </w:rPr>
        <w:t xml:space="preserve"> Water Availability and Use </w:t>
      </w:r>
      <w:r>
        <w:rPr>
          <w:rFonts w:ascii="Times New Roman" w:hAnsi="Times New Roman" w:cs="Times New Roman"/>
          <w:sz w:val="24"/>
          <w:szCs w:val="24"/>
        </w:rPr>
        <w:t xml:space="preserve">to Meet </w:t>
      </w:r>
      <w:r w:rsidRPr="00252920">
        <w:rPr>
          <w:rFonts w:ascii="Times New Roman" w:hAnsi="Times New Roman" w:cs="Times New Roman"/>
          <w:sz w:val="24"/>
          <w:szCs w:val="24"/>
        </w:rPr>
        <w:t xml:space="preserve">Competing Societal and Ecological Needs in Southeastern Atlantic Coastal Basins of </w:t>
      </w:r>
      <w:r>
        <w:rPr>
          <w:rFonts w:ascii="Times New Roman" w:hAnsi="Times New Roman" w:cs="Times New Roman"/>
          <w:sz w:val="24"/>
          <w:szCs w:val="24"/>
        </w:rPr>
        <w:t xml:space="preserve">the </w:t>
      </w:r>
      <w:r w:rsidRPr="00252920">
        <w:rPr>
          <w:rFonts w:ascii="Times New Roman" w:hAnsi="Times New Roman" w:cs="Times New Roman"/>
          <w:sz w:val="24"/>
          <w:szCs w:val="24"/>
        </w:rPr>
        <w:t>Carolina</w:t>
      </w:r>
      <w:r>
        <w:rPr>
          <w:rFonts w:ascii="Times New Roman" w:hAnsi="Times New Roman" w:cs="Times New Roman"/>
          <w:sz w:val="24"/>
          <w:szCs w:val="24"/>
        </w:rPr>
        <w:t>s</w:t>
      </w:r>
    </w:p>
    <w:p w:rsidR="006A2C32" w:rsidRPr="00252920" w:rsidRDefault="006A2C32" w:rsidP="00872550">
      <w:pPr>
        <w:spacing w:after="120"/>
        <w:rPr>
          <w:rFonts w:ascii="Times New Roman" w:hAnsi="Times New Roman" w:cs="Times New Roman"/>
          <w:sz w:val="24"/>
          <w:szCs w:val="24"/>
        </w:rPr>
      </w:pPr>
      <w:r w:rsidRPr="00252920">
        <w:rPr>
          <w:rFonts w:ascii="Times New Roman" w:hAnsi="Times New Roman" w:cs="Times New Roman"/>
          <w:b/>
          <w:sz w:val="24"/>
          <w:szCs w:val="24"/>
        </w:rPr>
        <w:t>Project Chief:</w:t>
      </w:r>
      <w:r w:rsidRPr="00252920">
        <w:rPr>
          <w:rFonts w:ascii="Times New Roman" w:hAnsi="Times New Roman" w:cs="Times New Roman"/>
          <w:sz w:val="24"/>
          <w:szCs w:val="24"/>
        </w:rPr>
        <w:t xml:space="preserve">  Chad Wagner, </w:t>
      </w:r>
      <w:r w:rsidR="00434CC8">
        <w:rPr>
          <w:rFonts w:ascii="Times New Roman" w:hAnsi="Times New Roman" w:cs="Times New Roman"/>
          <w:sz w:val="24"/>
          <w:szCs w:val="24"/>
        </w:rPr>
        <w:t xml:space="preserve">South Atlantic Water Science Center; (919) 571-4021; </w:t>
      </w:r>
      <w:hyperlink r:id="rId10" w:history="1">
        <w:r w:rsidR="00434CC8" w:rsidRPr="00920D85">
          <w:rPr>
            <w:rStyle w:val="Hyperlink"/>
            <w:rFonts w:ascii="Times New Roman" w:hAnsi="Times New Roman" w:cs="Times New Roman"/>
            <w:sz w:val="24"/>
            <w:szCs w:val="24"/>
          </w:rPr>
          <w:t>cwagner@usgs.gov</w:t>
        </w:r>
      </w:hyperlink>
      <w:r w:rsidR="00434CC8">
        <w:rPr>
          <w:rFonts w:ascii="Times New Roman" w:hAnsi="Times New Roman" w:cs="Times New Roman"/>
          <w:sz w:val="24"/>
          <w:szCs w:val="24"/>
        </w:rPr>
        <w:t xml:space="preserve"> </w:t>
      </w:r>
    </w:p>
    <w:p w:rsidR="00872550" w:rsidRDefault="00BE6F1F" w:rsidP="00CD01D0">
      <w:pPr>
        <w:spacing w:after="240"/>
        <w:rPr>
          <w:rFonts w:ascii="Times New Roman" w:hAnsi="Times New Roman" w:cs="Times New Roman"/>
          <w:b/>
          <w:sz w:val="24"/>
          <w:szCs w:val="24"/>
        </w:rPr>
      </w:pPr>
      <w:r>
        <w:rPr>
          <w:rFonts w:ascii="Times New Roman" w:hAnsi="Times New Roman" w:cs="Times New Roman"/>
          <w:b/>
          <w:sz w:val="24"/>
          <w:szCs w:val="24"/>
        </w:rPr>
        <w:t xml:space="preserve">Key </w:t>
      </w:r>
      <w:r w:rsidR="00872550">
        <w:rPr>
          <w:rFonts w:ascii="Times New Roman" w:hAnsi="Times New Roman" w:cs="Times New Roman"/>
          <w:b/>
          <w:sz w:val="24"/>
          <w:szCs w:val="24"/>
        </w:rPr>
        <w:t xml:space="preserve">Project Personnel: </w:t>
      </w:r>
      <w:r w:rsidR="00827B80" w:rsidRPr="00252920">
        <w:rPr>
          <w:rFonts w:ascii="Times New Roman" w:hAnsi="Times New Roman" w:cs="Times New Roman"/>
          <w:sz w:val="24"/>
          <w:szCs w:val="24"/>
        </w:rPr>
        <w:t xml:space="preserve">Jim </w:t>
      </w:r>
      <w:proofErr w:type="spellStart"/>
      <w:r w:rsidR="00827B80" w:rsidRPr="00252920">
        <w:rPr>
          <w:rFonts w:ascii="Times New Roman" w:hAnsi="Times New Roman" w:cs="Times New Roman"/>
          <w:sz w:val="24"/>
          <w:szCs w:val="24"/>
        </w:rPr>
        <w:t>Landmeyer</w:t>
      </w:r>
      <w:proofErr w:type="spellEnd"/>
      <w:r w:rsidR="00827B80" w:rsidRPr="00252920">
        <w:rPr>
          <w:rFonts w:ascii="Times New Roman" w:hAnsi="Times New Roman" w:cs="Times New Roman"/>
          <w:sz w:val="24"/>
          <w:szCs w:val="24"/>
        </w:rPr>
        <w:t>, Bruce Cam</w:t>
      </w:r>
      <w:r w:rsidR="00827B80">
        <w:rPr>
          <w:rFonts w:ascii="Times New Roman" w:hAnsi="Times New Roman" w:cs="Times New Roman"/>
          <w:sz w:val="24"/>
          <w:szCs w:val="24"/>
        </w:rPr>
        <w:t xml:space="preserve">pbell, Paul </w:t>
      </w:r>
      <w:proofErr w:type="spellStart"/>
      <w:r w:rsidR="00827B80">
        <w:rPr>
          <w:rFonts w:ascii="Times New Roman" w:hAnsi="Times New Roman" w:cs="Times New Roman"/>
          <w:sz w:val="24"/>
          <w:szCs w:val="24"/>
        </w:rPr>
        <w:t>Conrads</w:t>
      </w:r>
      <w:proofErr w:type="spellEnd"/>
      <w:r w:rsidR="00827B80">
        <w:rPr>
          <w:rFonts w:ascii="Times New Roman" w:hAnsi="Times New Roman" w:cs="Times New Roman"/>
          <w:sz w:val="24"/>
          <w:szCs w:val="24"/>
        </w:rPr>
        <w:t xml:space="preserve">, Fred Falls, </w:t>
      </w:r>
      <w:r w:rsidR="00827B80" w:rsidRPr="00252920">
        <w:rPr>
          <w:rFonts w:ascii="Times New Roman" w:hAnsi="Times New Roman" w:cs="Times New Roman"/>
          <w:sz w:val="24"/>
          <w:szCs w:val="24"/>
        </w:rPr>
        <w:t xml:space="preserve">Jason Fine, Ana Maria Garcia, Tom </w:t>
      </w:r>
      <w:proofErr w:type="spellStart"/>
      <w:r w:rsidR="00827B80" w:rsidRPr="00252920">
        <w:rPr>
          <w:rFonts w:ascii="Times New Roman" w:hAnsi="Times New Roman" w:cs="Times New Roman"/>
          <w:sz w:val="24"/>
          <w:szCs w:val="24"/>
        </w:rPr>
        <w:t>Cuffney</w:t>
      </w:r>
      <w:proofErr w:type="spellEnd"/>
      <w:r w:rsidR="00827B80" w:rsidRPr="00252920">
        <w:rPr>
          <w:rFonts w:ascii="Times New Roman" w:hAnsi="Times New Roman" w:cs="Times New Roman"/>
          <w:sz w:val="24"/>
          <w:szCs w:val="24"/>
        </w:rPr>
        <w:t xml:space="preserve">, Kris </w:t>
      </w:r>
      <w:proofErr w:type="spellStart"/>
      <w:r w:rsidR="00827B80" w:rsidRPr="00252920">
        <w:rPr>
          <w:rFonts w:ascii="Times New Roman" w:hAnsi="Times New Roman" w:cs="Times New Roman"/>
          <w:sz w:val="24"/>
          <w:szCs w:val="24"/>
        </w:rPr>
        <w:t>McSwain</w:t>
      </w:r>
      <w:proofErr w:type="spellEnd"/>
      <w:r w:rsidR="00827B80">
        <w:rPr>
          <w:rFonts w:ascii="Times New Roman" w:hAnsi="Times New Roman" w:cs="Times New Roman"/>
          <w:sz w:val="24"/>
          <w:szCs w:val="24"/>
        </w:rPr>
        <w:t>, Douglas Smith – South Atlantic</w:t>
      </w:r>
      <w:r w:rsidR="00827B80" w:rsidRPr="00252920">
        <w:rPr>
          <w:rFonts w:ascii="Times New Roman" w:hAnsi="Times New Roman" w:cs="Times New Roman"/>
          <w:sz w:val="24"/>
          <w:szCs w:val="24"/>
        </w:rPr>
        <w:t xml:space="preserve"> Water Science Center; Rodney Knight – </w:t>
      </w:r>
      <w:r w:rsidR="00827B80">
        <w:rPr>
          <w:rFonts w:ascii="Times New Roman" w:hAnsi="Times New Roman" w:cs="Times New Roman"/>
          <w:sz w:val="24"/>
          <w:szCs w:val="24"/>
        </w:rPr>
        <w:t>Lower Mississippi-Gulf Water Science C</w:t>
      </w:r>
      <w:r w:rsidR="00827B80" w:rsidRPr="00252920">
        <w:rPr>
          <w:rFonts w:ascii="Times New Roman" w:hAnsi="Times New Roman" w:cs="Times New Roman"/>
          <w:sz w:val="24"/>
          <w:szCs w:val="24"/>
        </w:rPr>
        <w:t>enter; Mary Freeman – Patuxent Wildlife Research Center;</w:t>
      </w:r>
      <w:r w:rsidR="00827B80">
        <w:rPr>
          <w:rFonts w:ascii="Times New Roman" w:hAnsi="Times New Roman" w:cs="Times New Roman"/>
          <w:sz w:val="24"/>
          <w:szCs w:val="24"/>
        </w:rPr>
        <w:t xml:space="preserve"> Adam </w:t>
      </w:r>
      <w:proofErr w:type="spellStart"/>
      <w:r w:rsidR="00827B80">
        <w:rPr>
          <w:rFonts w:ascii="Times New Roman" w:hAnsi="Times New Roman" w:cs="Times New Roman"/>
          <w:sz w:val="24"/>
          <w:szCs w:val="24"/>
        </w:rPr>
        <w:t>Terando</w:t>
      </w:r>
      <w:proofErr w:type="spellEnd"/>
      <w:r w:rsidR="00827B80">
        <w:rPr>
          <w:rFonts w:ascii="Times New Roman" w:hAnsi="Times New Roman" w:cs="Times New Roman"/>
          <w:sz w:val="24"/>
          <w:szCs w:val="24"/>
        </w:rPr>
        <w:t xml:space="preserve"> – Southeast Climate Science Center</w:t>
      </w:r>
    </w:p>
    <w:p w:rsidR="006A2C32" w:rsidRPr="00252920" w:rsidRDefault="00434CC8" w:rsidP="00CD01D0">
      <w:pPr>
        <w:spacing w:before="240" w:after="120" w:line="240" w:lineRule="auto"/>
        <w:rPr>
          <w:rFonts w:ascii="Times New Roman" w:hAnsi="Times New Roman" w:cs="Times New Roman"/>
          <w:sz w:val="24"/>
          <w:szCs w:val="24"/>
        </w:rPr>
      </w:pPr>
      <w:r>
        <w:rPr>
          <w:rFonts w:ascii="Times New Roman" w:hAnsi="Times New Roman" w:cs="Times New Roman"/>
          <w:b/>
          <w:sz w:val="24"/>
          <w:szCs w:val="24"/>
        </w:rPr>
        <w:t>Fiscal</w:t>
      </w:r>
      <w:r w:rsidR="006A2C32" w:rsidRPr="00252920">
        <w:rPr>
          <w:rFonts w:ascii="Times New Roman" w:hAnsi="Times New Roman" w:cs="Times New Roman"/>
          <w:b/>
          <w:sz w:val="24"/>
          <w:szCs w:val="24"/>
        </w:rPr>
        <w:t xml:space="preserve"> Contact:</w:t>
      </w:r>
      <w:r w:rsidR="006A2C32" w:rsidRPr="00252920">
        <w:rPr>
          <w:rFonts w:ascii="Times New Roman" w:hAnsi="Times New Roman" w:cs="Times New Roman"/>
          <w:sz w:val="24"/>
          <w:szCs w:val="24"/>
        </w:rPr>
        <w:t xml:space="preserve"> </w:t>
      </w:r>
      <w:r w:rsidR="00B56DA9">
        <w:rPr>
          <w:rFonts w:ascii="Times New Roman" w:hAnsi="Times New Roman" w:cs="Times New Roman"/>
          <w:sz w:val="24"/>
          <w:szCs w:val="24"/>
        </w:rPr>
        <w:t>Di</w:t>
      </w:r>
      <w:r w:rsidR="006A2C32">
        <w:rPr>
          <w:rFonts w:ascii="Times New Roman" w:hAnsi="Times New Roman" w:cs="Times New Roman"/>
          <w:sz w:val="24"/>
          <w:szCs w:val="24"/>
        </w:rPr>
        <w:t>anna Jarvis</w:t>
      </w:r>
      <w:r w:rsidR="00E76A48">
        <w:rPr>
          <w:rFonts w:ascii="Times New Roman" w:hAnsi="Times New Roman" w:cs="Times New Roman"/>
          <w:sz w:val="24"/>
          <w:szCs w:val="24"/>
        </w:rPr>
        <w:t xml:space="preserve">, Administrative Officer; (803)750-6182; </w:t>
      </w:r>
      <w:hyperlink r:id="rId11" w:history="1">
        <w:r w:rsidR="00E76A48" w:rsidRPr="00920D85">
          <w:rPr>
            <w:rStyle w:val="Hyperlink"/>
            <w:rFonts w:ascii="Times New Roman" w:hAnsi="Times New Roman" w:cs="Times New Roman"/>
            <w:sz w:val="24"/>
            <w:szCs w:val="24"/>
          </w:rPr>
          <w:t>dljarvis@usgs.gov</w:t>
        </w:r>
      </w:hyperlink>
      <w:r w:rsidR="00E76A48">
        <w:rPr>
          <w:rFonts w:ascii="Times New Roman" w:hAnsi="Times New Roman" w:cs="Times New Roman"/>
          <w:sz w:val="24"/>
          <w:szCs w:val="24"/>
        </w:rPr>
        <w:t xml:space="preserve"> </w:t>
      </w:r>
    </w:p>
    <w:p w:rsidR="00CD01D0" w:rsidRDefault="00CD01D0" w:rsidP="00CD01D0">
      <w:pPr>
        <w:spacing w:after="0"/>
        <w:rPr>
          <w:rFonts w:ascii="Times New Roman" w:hAnsi="Times New Roman" w:cs="Times New Roman"/>
          <w:b/>
          <w:sz w:val="24"/>
          <w:szCs w:val="24"/>
        </w:rPr>
      </w:pPr>
    </w:p>
    <w:p w:rsidR="00A5555A" w:rsidRPr="00A5555A" w:rsidRDefault="006A2C32" w:rsidP="00A5555A">
      <w:pPr>
        <w:rPr>
          <w:rFonts w:ascii="Times New Roman" w:hAnsi="Times New Roman" w:cs="Times New Roman"/>
          <w:b/>
          <w:sz w:val="24"/>
          <w:szCs w:val="24"/>
        </w:rPr>
      </w:pPr>
      <w:r w:rsidRPr="00252920">
        <w:rPr>
          <w:rFonts w:ascii="Times New Roman" w:hAnsi="Times New Roman" w:cs="Times New Roman"/>
          <w:b/>
          <w:sz w:val="24"/>
          <w:szCs w:val="24"/>
        </w:rPr>
        <w:t>Project Summary:</w:t>
      </w:r>
      <w:r>
        <w:rPr>
          <w:rFonts w:ascii="Times New Roman" w:hAnsi="Times New Roman" w:cs="Times New Roman"/>
          <w:b/>
          <w:sz w:val="24"/>
          <w:szCs w:val="24"/>
        </w:rPr>
        <w:t xml:space="preserve"> </w:t>
      </w:r>
      <w:r w:rsidRPr="00D96A5E">
        <w:rPr>
          <w:rFonts w:ascii="Times New Roman" w:hAnsi="Times New Roman" w:cs="Times New Roman"/>
          <w:sz w:val="24"/>
          <w:szCs w:val="24"/>
        </w:rPr>
        <w:t xml:space="preserve">The coastal regions of the United States are substantially more crowded than the United States as a whole (NOAA, 2012). These </w:t>
      </w:r>
      <w:r>
        <w:rPr>
          <w:rFonts w:ascii="Times New Roman" w:hAnsi="Times New Roman" w:cs="Times New Roman"/>
          <w:sz w:val="24"/>
          <w:szCs w:val="24"/>
        </w:rPr>
        <w:t xml:space="preserve">growing </w:t>
      </w:r>
      <w:r w:rsidRPr="00D96A5E">
        <w:rPr>
          <w:rFonts w:ascii="Times New Roman" w:hAnsi="Times New Roman" w:cs="Times New Roman"/>
          <w:sz w:val="24"/>
          <w:szCs w:val="24"/>
        </w:rPr>
        <w:t>coastal areas represent a nexus of natural resources and economic opportunity</w:t>
      </w:r>
      <w:r w:rsidR="00DA48BE">
        <w:rPr>
          <w:rFonts w:ascii="Times New Roman" w:hAnsi="Times New Roman" w:cs="Times New Roman"/>
          <w:sz w:val="24"/>
          <w:szCs w:val="24"/>
        </w:rPr>
        <w:t>. S</w:t>
      </w:r>
      <w:r w:rsidR="00E76A48">
        <w:rPr>
          <w:rFonts w:ascii="Times New Roman" w:hAnsi="Times New Roman" w:cs="Times New Roman"/>
          <w:sz w:val="24"/>
          <w:szCs w:val="24"/>
        </w:rPr>
        <w:t>ustainable</w:t>
      </w:r>
      <w:r w:rsidRPr="00D96A5E">
        <w:rPr>
          <w:rFonts w:ascii="Times New Roman" w:hAnsi="Times New Roman" w:cs="Times New Roman"/>
          <w:sz w:val="24"/>
          <w:szCs w:val="24"/>
        </w:rPr>
        <w:t xml:space="preserve"> growth </w:t>
      </w:r>
      <w:r w:rsidR="00DA48BE">
        <w:rPr>
          <w:rFonts w:ascii="Times New Roman" w:hAnsi="Times New Roman" w:cs="Times New Roman"/>
          <w:sz w:val="24"/>
          <w:szCs w:val="24"/>
        </w:rPr>
        <w:t>necessitates</w:t>
      </w:r>
      <w:r w:rsidRPr="00D96A5E">
        <w:rPr>
          <w:rFonts w:ascii="Times New Roman" w:hAnsi="Times New Roman" w:cs="Times New Roman"/>
          <w:sz w:val="24"/>
          <w:szCs w:val="24"/>
        </w:rPr>
        <w:t xml:space="preserve"> stewardship of coastal natural resources through sound data collection</w:t>
      </w:r>
      <w:r w:rsidR="00DA48BE">
        <w:rPr>
          <w:rFonts w:ascii="Times New Roman" w:hAnsi="Times New Roman" w:cs="Times New Roman"/>
          <w:sz w:val="24"/>
          <w:szCs w:val="24"/>
        </w:rPr>
        <w:t xml:space="preserve"> and</w:t>
      </w:r>
      <w:r w:rsidRPr="00D96A5E">
        <w:rPr>
          <w:rFonts w:ascii="Times New Roman" w:hAnsi="Times New Roman" w:cs="Times New Roman"/>
          <w:sz w:val="24"/>
          <w:szCs w:val="24"/>
        </w:rPr>
        <w:t xml:space="preserve"> forward modelling</w:t>
      </w:r>
      <w:r w:rsidR="00DA48BE">
        <w:rPr>
          <w:rFonts w:ascii="Times New Roman" w:hAnsi="Times New Roman" w:cs="Times New Roman"/>
          <w:sz w:val="24"/>
          <w:szCs w:val="24"/>
        </w:rPr>
        <w:t xml:space="preserve"> that support </w:t>
      </w:r>
      <w:r w:rsidRPr="00D96A5E">
        <w:rPr>
          <w:rFonts w:ascii="Times New Roman" w:hAnsi="Times New Roman" w:cs="Times New Roman"/>
          <w:sz w:val="24"/>
          <w:szCs w:val="24"/>
        </w:rPr>
        <w:t xml:space="preserve">environmental protection. Although other areas of the United States are also growing, the </w:t>
      </w:r>
      <w:r w:rsidR="00B56DA9">
        <w:rPr>
          <w:rFonts w:ascii="Times New Roman" w:hAnsi="Times New Roman" w:cs="Times New Roman"/>
          <w:sz w:val="24"/>
          <w:szCs w:val="24"/>
        </w:rPr>
        <w:t>land limitations</w:t>
      </w:r>
      <w:r w:rsidRPr="00D96A5E">
        <w:rPr>
          <w:rFonts w:ascii="Times New Roman" w:hAnsi="Times New Roman" w:cs="Times New Roman"/>
          <w:sz w:val="24"/>
          <w:szCs w:val="24"/>
        </w:rPr>
        <w:t xml:space="preserve"> </w:t>
      </w:r>
      <w:r w:rsidR="00B56DA9">
        <w:rPr>
          <w:rFonts w:ascii="Times New Roman" w:hAnsi="Times New Roman" w:cs="Times New Roman"/>
          <w:sz w:val="24"/>
          <w:szCs w:val="24"/>
        </w:rPr>
        <w:t xml:space="preserve">in </w:t>
      </w:r>
      <w:r w:rsidRPr="00D96A5E">
        <w:rPr>
          <w:rFonts w:ascii="Times New Roman" w:hAnsi="Times New Roman" w:cs="Times New Roman"/>
          <w:sz w:val="24"/>
          <w:szCs w:val="24"/>
        </w:rPr>
        <w:t xml:space="preserve">coastal regions often results in </w:t>
      </w:r>
      <w:r w:rsidR="00B56DA9">
        <w:rPr>
          <w:rFonts w:ascii="Times New Roman" w:hAnsi="Times New Roman" w:cs="Times New Roman"/>
          <w:sz w:val="24"/>
          <w:szCs w:val="24"/>
        </w:rPr>
        <w:t>higher population densities</w:t>
      </w:r>
      <w:r w:rsidRPr="00D96A5E">
        <w:rPr>
          <w:rFonts w:ascii="Times New Roman" w:hAnsi="Times New Roman" w:cs="Times New Roman"/>
          <w:sz w:val="24"/>
          <w:szCs w:val="24"/>
        </w:rPr>
        <w:t xml:space="preserve">, and a sharper, more focused interface between fresh and saltwater ecosystems, where a slight change in one ecosystem, such as </w:t>
      </w:r>
      <w:proofErr w:type="spellStart"/>
      <w:r w:rsidRPr="00D96A5E">
        <w:rPr>
          <w:rFonts w:ascii="Times New Roman" w:hAnsi="Times New Roman" w:cs="Times New Roman"/>
          <w:sz w:val="24"/>
          <w:szCs w:val="24"/>
        </w:rPr>
        <w:t>overpumpage</w:t>
      </w:r>
      <w:proofErr w:type="spellEnd"/>
      <w:r w:rsidRPr="00D96A5E">
        <w:rPr>
          <w:rFonts w:ascii="Times New Roman" w:hAnsi="Times New Roman" w:cs="Times New Roman"/>
          <w:sz w:val="24"/>
          <w:szCs w:val="24"/>
        </w:rPr>
        <w:t xml:space="preserve"> of groundwater to meet industrial demands, may result in an aquifer becoming too saline for potable use. Coastal areas of the Southeastern United States, </w:t>
      </w:r>
      <w:r>
        <w:rPr>
          <w:rFonts w:ascii="Times New Roman" w:hAnsi="Times New Roman" w:cs="Times New Roman"/>
          <w:sz w:val="24"/>
          <w:szCs w:val="24"/>
        </w:rPr>
        <w:t>particularly</w:t>
      </w:r>
      <w:r w:rsidRPr="00D96A5E">
        <w:rPr>
          <w:rFonts w:ascii="Times New Roman" w:hAnsi="Times New Roman" w:cs="Times New Roman"/>
          <w:sz w:val="24"/>
          <w:szCs w:val="24"/>
        </w:rPr>
        <w:t xml:space="preserve"> in the Carolinas, </w:t>
      </w:r>
      <w:r>
        <w:rPr>
          <w:rFonts w:ascii="Times New Roman" w:hAnsi="Times New Roman" w:cs="Times New Roman"/>
          <w:sz w:val="24"/>
          <w:szCs w:val="24"/>
        </w:rPr>
        <w:t>are experiencing increased</w:t>
      </w:r>
      <w:r w:rsidRPr="00D96A5E">
        <w:rPr>
          <w:rFonts w:ascii="Times New Roman" w:hAnsi="Times New Roman" w:cs="Times New Roman"/>
          <w:sz w:val="24"/>
          <w:szCs w:val="24"/>
        </w:rPr>
        <w:t xml:space="preserve"> annual pulses of tourist populations that often place unanticipated stresses </w:t>
      </w:r>
      <w:r w:rsidR="00B56DA9">
        <w:rPr>
          <w:rFonts w:ascii="Times New Roman" w:hAnsi="Times New Roman" w:cs="Times New Roman"/>
          <w:sz w:val="24"/>
          <w:szCs w:val="24"/>
        </w:rPr>
        <w:t xml:space="preserve">on </w:t>
      </w:r>
      <w:r w:rsidRPr="00D96A5E">
        <w:rPr>
          <w:rFonts w:ascii="Times New Roman" w:hAnsi="Times New Roman" w:cs="Times New Roman"/>
          <w:sz w:val="24"/>
          <w:szCs w:val="24"/>
        </w:rPr>
        <w:t>the status quo, especially during times of natural disasters, such as hurricanes</w:t>
      </w:r>
      <w:r w:rsidR="00B56DA9">
        <w:rPr>
          <w:rFonts w:ascii="Times New Roman" w:hAnsi="Times New Roman" w:cs="Times New Roman"/>
          <w:sz w:val="24"/>
          <w:szCs w:val="24"/>
        </w:rPr>
        <w:t xml:space="preserve"> or earthquakes</w:t>
      </w:r>
      <w:r w:rsidRPr="00D96A5E">
        <w:rPr>
          <w:rFonts w:ascii="Times New Roman" w:hAnsi="Times New Roman" w:cs="Times New Roman"/>
          <w:sz w:val="24"/>
          <w:szCs w:val="24"/>
        </w:rPr>
        <w:t>. The effect</w:t>
      </w:r>
      <w:r w:rsidR="00B56DA9">
        <w:rPr>
          <w:rFonts w:ascii="Times New Roman" w:hAnsi="Times New Roman" w:cs="Times New Roman"/>
          <w:sz w:val="24"/>
          <w:szCs w:val="24"/>
        </w:rPr>
        <w:t>s</w:t>
      </w:r>
      <w:r w:rsidRPr="00D96A5E">
        <w:rPr>
          <w:rFonts w:ascii="Times New Roman" w:hAnsi="Times New Roman" w:cs="Times New Roman"/>
          <w:sz w:val="24"/>
          <w:szCs w:val="24"/>
        </w:rPr>
        <w:t xml:space="preserve"> of additional stress</w:t>
      </w:r>
      <w:r>
        <w:rPr>
          <w:rFonts w:ascii="Times New Roman" w:hAnsi="Times New Roman" w:cs="Times New Roman"/>
          <w:sz w:val="24"/>
          <w:szCs w:val="24"/>
        </w:rPr>
        <w:t>ors</w:t>
      </w:r>
      <w:r w:rsidRPr="00D96A5E">
        <w:rPr>
          <w:rFonts w:ascii="Times New Roman" w:hAnsi="Times New Roman" w:cs="Times New Roman"/>
          <w:sz w:val="24"/>
          <w:szCs w:val="24"/>
        </w:rPr>
        <w:t xml:space="preserve">, such as sea-level rise or drought, on these ecosystems </w:t>
      </w:r>
      <w:r w:rsidR="00B56DA9">
        <w:rPr>
          <w:rFonts w:ascii="Times New Roman" w:hAnsi="Times New Roman" w:cs="Times New Roman"/>
          <w:sz w:val="24"/>
          <w:szCs w:val="24"/>
        </w:rPr>
        <w:t>are</w:t>
      </w:r>
      <w:r w:rsidRPr="00D96A5E">
        <w:rPr>
          <w:rFonts w:ascii="Times New Roman" w:hAnsi="Times New Roman" w:cs="Times New Roman"/>
          <w:sz w:val="24"/>
          <w:szCs w:val="24"/>
        </w:rPr>
        <w:t xml:space="preserve"> not fully known. This proposed Focus Area Study </w:t>
      </w:r>
      <w:r>
        <w:rPr>
          <w:rFonts w:ascii="Times New Roman" w:hAnsi="Times New Roman" w:cs="Times New Roman"/>
          <w:sz w:val="24"/>
          <w:szCs w:val="24"/>
        </w:rPr>
        <w:t xml:space="preserve">(FAS) </w:t>
      </w:r>
      <w:r w:rsidRPr="00D96A5E">
        <w:rPr>
          <w:rFonts w:ascii="Times New Roman" w:hAnsi="Times New Roman" w:cs="Times New Roman"/>
          <w:sz w:val="24"/>
          <w:szCs w:val="24"/>
        </w:rPr>
        <w:t xml:space="preserve">is designed to </w:t>
      </w:r>
      <w:r w:rsidR="00DA48BE">
        <w:rPr>
          <w:rFonts w:ascii="Times New Roman" w:hAnsi="Times New Roman" w:cs="Times New Roman"/>
          <w:sz w:val="24"/>
          <w:szCs w:val="24"/>
        </w:rPr>
        <w:t xml:space="preserve">provide data and develop tools to help address the challenges that </w:t>
      </w:r>
      <w:r w:rsidRPr="00D96A5E">
        <w:rPr>
          <w:rFonts w:ascii="Times New Roman" w:hAnsi="Times New Roman" w:cs="Times New Roman"/>
          <w:sz w:val="24"/>
          <w:szCs w:val="24"/>
        </w:rPr>
        <w:t xml:space="preserve">water managers </w:t>
      </w:r>
      <w:r w:rsidR="00DA48BE">
        <w:rPr>
          <w:rFonts w:ascii="Times New Roman" w:hAnsi="Times New Roman" w:cs="Times New Roman"/>
          <w:sz w:val="24"/>
          <w:szCs w:val="24"/>
        </w:rPr>
        <w:t xml:space="preserve">face </w:t>
      </w:r>
      <w:r w:rsidRPr="00D96A5E">
        <w:rPr>
          <w:rFonts w:ascii="Times New Roman" w:hAnsi="Times New Roman" w:cs="Times New Roman"/>
          <w:sz w:val="24"/>
          <w:szCs w:val="24"/>
        </w:rPr>
        <w:t xml:space="preserve">in the Southeastern Atlantic Coastal Basins of the Carolinas. </w:t>
      </w:r>
      <w:r w:rsidR="00F86ADB">
        <w:rPr>
          <w:rFonts w:ascii="Times New Roman" w:hAnsi="Times New Roman" w:cs="Times New Roman"/>
          <w:sz w:val="24"/>
          <w:szCs w:val="24"/>
        </w:rPr>
        <w:t>Refined water-use data will be compiled</w:t>
      </w:r>
      <w:r w:rsidR="00F86ADB" w:rsidRPr="001E6779">
        <w:rPr>
          <w:rFonts w:ascii="Times New Roman" w:hAnsi="Times New Roman" w:cs="Times New Roman"/>
          <w:sz w:val="24"/>
          <w:szCs w:val="24"/>
        </w:rPr>
        <w:t>.</w:t>
      </w:r>
      <w:r w:rsidR="00F86ADB">
        <w:rPr>
          <w:rFonts w:ascii="Times New Roman" w:hAnsi="Times New Roman" w:cs="Times New Roman"/>
          <w:sz w:val="24"/>
          <w:szCs w:val="24"/>
        </w:rPr>
        <w:t xml:space="preserve"> </w:t>
      </w:r>
      <w:r w:rsidRPr="001E6779">
        <w:rPr>
          <w:rFonts w:ascii="Times New Roman" w:hAnsi="Times New Roman" w:cs="Times New Roman"/>
          <w:sz w:val="24"/>
          <w:szCs w:val="24"/>
        </w:rPr>
        <w:t xml:space="preserve">The proposed FAS will leverage existing multi-year, water-quantity and –quality projects and published groundwater </w:t>
      </w:r>
      <w:r w:rsidR="00B56DA9">
        <w:rPr>
          <w:rFonts w:ascii="Times New Roman" w:hAnsi="Times New Roman" w:cs="Times New Roman"/>
          <w:sz w:val="24"/>
          <w:szCs w:val="24"/>
        </w:rPr>
        <w:t xml:space="preserve">and </w:t>
      </w:r>
      <w:r w:rsidR="00B56DA9" w:rsidRPr="001E6779">
        <w:rPr>
          <w:rFonts w:ascii="Times New Roman" w:hAnsi="Times New Roman" w:cs="Times New Roman"/>
          <w:sz w:val="24"/>
          <w:szCs w:val="24"/>
        </w:rPr>
        <w:t xml:space="preserve">surface-water </w:t>
      </w:r>
      <w:r w:rsidRPr="001E6779">
        <w:rPr>
          <w:rFonts w:ascii="Times New Roman" w:hAnsi="Times New Roman" w:cs="Times New Roman"/>
          <w:sz w:val="24"/>
          <w:szCs w:val="24"/>
        </w:rPr>
        <w:t xml:space="preserve">models, to expand, develop, and publish scientifically defensible </w:t>
      </w:r>
      <w:r w:rsidR="000E10CE">
        <w:rPr>
          <w:rFonts w:ascii="Times New Roman" w:hAnsi="Times New Roman" w:cs="Times New Roman"/>
          <w:sz w:val="24"/>
          <w:szCs w:val="24"/>
        </w:rPr>
        <w:t>tools</w:t>
      </w:r>
      <w:r w:rsidRPr="001E6779">
        <w:rPr>
          <w:rFonts w:ascii="Times New Roman" w:hAnsi="Times New Roman" w:cs="Times New Roman"/>
          <w:sz w:val="24"/>
          <w:szCs w:val="24"/>
        </w:rPr>
        <w:t xml:space="preserve"> that will </w:t>
      </w:r>
      <w:r w:rsidR="00B56DA9">
        <w:rPr>
          <w:rFonts w:ascii="Times New Roman" w:hAnsi="Times New Roman" w:cs="Times New Roman"/>
          <w:sz w:val="24"/>
          <w:szCs w:val="24"/>
        </w:rPr>
        <w:t>be used</w:t>
      </w:r>
      <w:r w:rsidRPr="001E6779">
        <w:rPr>
          <w:rFonts w:ascii="Times New Roman" w:hAnsi="Times New Roman" w:cs="Times New Roman"/>
          <w:sz w:val="24"/>
          <w:szCs w:val="24"/>
        </w:rPr>
        <w:t xml:space="preserve"> to answer water availability concerns for multiple, competing </w:t>
      </w:r>
      <w:r>
        <w:rPr>
          <w:rFonts w:ascii="Times New Roman" w:hAnsi="Times New Roman" w:cs="Times New Roman"/>
          <w:sz w:val="24"/>
          <w:szCs w:val="24"/>
        </w:rPr>
        <w:t>societal and ecological needs</w:t>
      </w:r>
      <w:r w:rsidR="00F86ADB">
        <w:rPr>
          <w:rFonts w:ascii="Times New Roman" w:hAnsi="Times New Roman" w:cs="Times New Roman"/>
          <w:sz w:val="24"/>
          <w:szCs w:val="24"/>
        </w:rPr>
        <w:t xml:space="preserve">. Personnel from the South Atlantic, Lower Mississippi-Gulf Water Science Centers, </w:t>
      </w:r>
      <w:r w:rsidR="00F86ADB" w:rsidRPr="00F86ADB">
        <w:rPr>
          <w:rFonts w:ascii="Times New Roman" w:hAnsi="Times New Roman" w:cs="Times New Roman"/>
          <w:sz w:val="24"/>
          <w:szCs w:val="24"/>
        </w:rPr>
        <w:t>Patuxent Wildlife Research Center</w:t>
      </w:r>
      <w:r w:rsidR="00486220">
        <w:rPr>
          <w:rFonts w:ascii="Times New Roman" w:hAnsi="Times New Roman" w:cs="Times New Roman"/>
          <w:sz w:val="24"/>
          <w:szCs w:val="24"/>
        </w:rPr>
        <w:t xml:space="preserve">, </w:t>
      </w:r>
      <w:r w:rsidR="00F86ADB">
        <w:rPr>
          <w:rFonts w:ascii="Times New Roman" w:hAnsi="Times New Roman" w:cs="Times New Roman"/>
          <w:sz w:val="24"/>
          <w:szCs w:val="24"/>
        </w:rPr>
        <w:t>Southeast Climate Science Center</w:t>
      </w:r>
      <w:r w:rsidR="00486220">
        <w:rPr>
          <w:rFonts w:ascii="Times New Roman" w:hAnsi="Times New Roman" w:cs="Times New Roman"/>
          <w:sz w:val="24"/>
          <w:szCs w:val="24"/>
        </w:rPr>
        <w:t>, University of South Carolina</w:t>
      </w:r>
      <w:r w:rsidR="00F86ADB">
        <w:rPr>
          <w:rFonts w:ascii="Times New Roman" w:hAnsi="Times New Roman" w:cs="Times New Roman"/>
          <w:sz w:val="24"/>
          <w:szCs w:val="24"/>
        </w:rPr>
        <w:t xml:space="preserve"> </w:t>
      </w:r>
      <w:r w:rsidR="00486220">
        <w:rPr>
          <w:rFonts w:ascii="Times New Roman" w:hAnsi="Times New Roman" w:cs="Times New Roman"/>
          <w:sz w:val="24"/>
          <w:szCs w:val="24"/>
        </w:rPr>
        <w:t xml:space="preserve">and North Carolina State University </w:t>
      </w:r>
      <w:r w:rsidR="00F86ADB">
        <w:rPr>
          <w:rFonts w:ascii="Times New Roman" w:hAnsi="Times New Roman" w:cs="Times New Roman"/>
          <w:sz w:val="24"/>
          <w:szCs w:val="24"/>
        </w:rPr>
        <w:t>will collaborate on the proposed FAS and the stakeholders/partners include municipalities, water-suppliers, State regulatory and resource management agencies, universities, wildlife refuges, non-profit environmental stewardship groups of the coastal Carol</w:t>
      </w:r>
      <w:r w:rsidR="00A5555A">
        <w:rPr>
          <w:rFonts w:ascii="Times New Roman" w:hAnsi="Times New Roman" w:cs="Times New Roman"/>
          <w:sz w:val="24"/>
          <w:szCs w:val="24"/>
        </w:rPr>
        <w:t>inas</w:t>
      </w:r>
    </w:p>
    <w:p w:rsidR="00A5555A" w:rsidRDefault="00A5555A" w:rsidP="00811AEC">
      <w:pPr>
        <w:spacing w:after="0"/>
        <w:rPr>
          <w:rFonts w:ascii="Times New Roman" w:hAnsi="Times New Roman" w:cs="Times New Roman"/>
          <w:b/>
          <w:sz w:val="28"/>
          <w:szCs w:val="28"/>
        </w:rPr>
      </w:pPr>
    </w:p>
    <w:p w:rsidR="00486220" w:rsidRDefault="00486220" w:rsidP="00811AEC">
      <w:pPr>
        <w:spacing w:after="0"/>
        <w:rPr>
          <w:rFonts w:ascii="Times New Roman" w:hAnsi="Times New Roman" w:cs="Times New Roman"/>
          <w:b/>
          <w:sz w:val="28"/>
          <w:szCs w:val="28"/>
        </w:rPr>
      </w:pPr>
    </w:p>
    <w:p w:rsidR="00486220" w:rsidRDefault="00486220" w:rsidP="00811AEC">
      <w:pPr>
        <w:spacing w:after="0"/>
        <w:rPr>
          <w:rFonts w:ascii="Times New Roman" w:hAnsi="Times New Roman" w:cs="Times New Roman"/>
          <w:b/>
          <w:sz w:val="28"/>
          <w:szCs w:val="28"/>
        </w:rPr>
      </w:pPr>
    </w:p>
    <w:p w:rsidR="00811AEC" w:rsidRPr="00811AEC" w:rsidRDefault="00811AEC" w:rsidP="00811AEC">
      <w:pPr>
        <w:spacing w:after="0"/>
        <w:rPr>
          <w:b/>
          <w:sz w:val="28"/>
          <w:szCs w:val="28"/>
        </w:rPr>
      </w:pPr>
      <w:r w:rsidRPr="00811AEC">
        <w:rPr>
          <w:rFonts w:ascii="Times New Roman" w:hAnsi="Times New Roman" w:cs="Times New Roman"/>
          <w:b/>
          <w:sz w:val="28"/>
          <w:szCs w:val="28"/>
        </w:rPr>
        <w:lastRenderedPageBreak/>
        <w:t>Background</w:t>
      </w:r>
      <w:r w:rsidRPr="00811AEC">
        <w:rPr>
          <w:b/>
          <w:sz w:val="28"/>
          <w:szCs w:val="28"/>
        </w:rPr>
        <w:t xml:space="preserve"> </w:t>
      </w:r>
    </w:p>
    <w:p w:rsidR="00811AEC" w:rsidRDefault="00811AEC" w:rsidP="00811AEC">
      <w:pPr>
        <w:spacing w:after="0"/>
        <w:rPr>
          <w:b/>
          <w:sz w:val="24"/>
          <w:szCs w:val="24"/>
        </w:rPr>
      </w:pPr>
    </w:p>
    <w:p w:rsidR="00811AEC" w:rsidRPr="00252920" w:rsidRDefault="00811AEC" w:rsidP="00811AEC">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252920">
        <w:rPr>
          <w:rFonts w:ascii="Times New Roman" w:eastAsia="Times New Roman" w:hAnsi="Times New Roman" w:cs="Times New Roman"/>
          <w:sz w:val="24"/>
          <w:szCs w:val="24"/>
        </w:rPr>
        <w:t xml:space="preserve">opulation growth has more than tripled since the 1970s in </w:t>
      </w:r>
      <w:r>
        <w:rPr>
          <w:rFonts w:ascii="Times New Roman" w:eastAsia="Times New Roman" w:hAnsi="Times New Roman" w:cs="Times New Roman"/>
          <w:sz w:val="24"/>
          <w:szCs w:val="24"/>
        </w:rPr>
        <w:t xml:space="preserve">the </w:t>
      </w:r>
      <w:r w:rsidRPr="00252920">
        <w:rPr>
          <w:rFonts w:ascii="Times New Roman" w:eastAsia="Times New Roman" w:hAnsi="Times New Roman" w:cs="Times New Roman"/>
          <w:sz w:val="24"/>
          <w:szCs w:val="24"/>
        </w:rPr>
        <w:t>Coastal Plain portions of the Lower Cape Fear River and Lower Pee Dee/</w:t>
      </w:r>
      <w:proofErr w:type="spellStart"/>
      <w:r w:rsidRPr="00252920">
        <w:rPr>
          <w:rFonts w:ascii="Times New Roman" w:eastAsia="Times New Roman" w:hAnsi="Times New Roman" w:cs="Times New Roman"/>
          <w:sz w:val="24"/>
          <w:szCs w:val="24"/>
        </w:rPr>
        <w:t>Waccamaw</w:t>
      </w:r>
      <w:proofErr w:type="spellEnd"/>
      <w:r w:rsidRPr="00252920">
        <w:rPr>
          <w:rFonts w:ascii="Times New Roman" w:eastAsia="Times New Roman" w:hAnsi="Times New Roman" w:cs="Times New Roman"/>
          <w:sz w:val="24"/>
          <w:szCs w:val="24"/>
        </w:rPr>
        <w:t xml:space="preserve"> River Basins in </w:t>
      </w:r>
      <w:r>
        <w:rPr>
          <w:rFonts w:ascii="Times New Roman" w:eastAsia="Times New Roman" w:hAnsi="Times New Roman" w:cs="Times New Roman"/>
          <w:sz w:val="24"/>
          <w:szCs w:val="24"/>
        </w:rPr>
        <w:t>N</w:t>
      </w:r>
      <w:r w:rsidR="00DC12D4">
        <w:rPr>
          <w:rFonts w:ascii="Times New Roman" w:eastAsia="Times New Roman" w:hAnsi="Times New Roman" w:cs="Times New Roman"/>
          <w:sz w:val="24"/>
          <w:szCs w:val="24"/>
        </w:rPr>
        <w:t xml:space="preserve">orth </w:t>
      </w:r>
      <w:r>
        <w:rPr>
          <w:rFonts w:ascii="Times New Roman" w:eastAsia="Times New Roman" w:hAnsi="Times New Roman" w:cs="Times New Roman"/>
          <w:sz w:val="24"/>
          <w:szCs w:val="24"/>
        </w:rPr>
        <w:t>C</w:t>
      </w:r>
      <w:r w:rsidR="00DC12D4">
        <w:rPr>
          <w:rFonts w:ascii="Times New Roman" w:eastAsia="Times New Roman" w:hAnsi="Times New Roman" w:cs="Times New Roman"/>
          <w:sz w:val="24"/>
          <w:szCs w:val="24"/>
        </w:rPr>
        <w:t>arolina</w:t>
      </w:r>
      <w:r>
        <w:rPr>
          <w:rFonts w:ascii="Times New Roman" w:eastAsia="Times New Roman" w:hAnsi="Times New Roman" w:cs="Times New Roman"/>
          <w:sz w:val="24"/>
          <w:szCs w:val="24"/>
        </w:rPr>
        <w:t xml:space="preserve"> and S</w:t>
      </w:r>
      <w:r w:rsidR="00DC12D4">
        <w:rPr>
          <w:rFonts w:ascii="Times New Roman" w:eastAsia="Times New Roman" w:hAnsi="Times New Roman" w:cs="Times New Roman"/>
          <w:sz w:val="24"/>
          <w:szCs w:val="24"/>
        </w:rPr>
        <w:t xml:space="preserve">outh </w:t>
      </w:r>
      <w:r>
        <w:rPr>
          <w:rFonts w:ascii="Times New Roman" w:eastAsia="Times New Roman" w:hAnsi="Times New Roman" w:cs="Times New Roman"/>
          <w:sz w:val="24"/>
          <w:szCs w:val="24"/>
        </w:rPr>
        <w:t>C</w:t>
      </w:r>
      <w:r w:rsidR="00DC12D4">
        <w:rPr>
          <w:rFonts w:ascii="Times New Roman" w:eastAsia="Times New Roman" w:hAnsi="Times New Roman" w:cs="Times New Roman"/>
          <w:sz w:val="24"/>
          <w:szCs w:val="24"/>
        </w:rPr>
        <w:t>arolina</w:t>
      </w:r>
      <w:r>
        <w:rPr>
          <w:rFonts w:ascii="Times New Roman" w:eastAsia="Times New Roman" w:hAnsi="Times New Roman" w:cs="Times New Roman"/>
          <w:sz w:val="24"/>
          <w:szCs w:val="24"/>
        </w:rPr>
        <w:t xml:space="preserve">, </w:t>
      </w:r>
      <w:r w:rsidRPr="00252920">
        <w:rPr>
          <w:rFonts w:ascii="Times New Roman" w:eastAsia="Times New Roman" w:hAnsi="Times New Roman" w:cs="Times New Roman"/>
          <w:sz w:val="24"/>
          <w:szCs w:val="24"/>
        </w:rPr>
        <w:t xml:space="preserve">a region bounded by the Atlantic Ocean, </w:t>
      </w:r>
      <w:r>
        <w:rPr>
          <w:rFonts w:ascii="Times New Roman" w:eastAsia="Times New Roman" w:hAnsi="Times New Roman" w:cs="Times New Roman"/>
          <w:sz w:val="24"/>
          <w:szCs w:val="24"/>
        </w:rPr>
        <w:t xml:space="preserve">Atlantic </w:t>
      </w:r>
      <w:r w:rsidRPr="00252920">
        <w:rPr>
          <w:rFonts w:ascii="Times New Roman" w:eastAsia="Times New Roman" w:hAnsi="Times New Roman" w:cs="Times New Roman"/>
          <w:sz w:val="24"/>
          <w:szCs w:val="24"/>
        </w:rPr>
        <w:t>Intracoastal Waterways</w:t>
      </w:r>
      <w:r>
        <w:rPr>
          <w:rFonts w:ascii="Times New Roman" w:eastAsia="Times New Roman" w:hAnsi="Times New Roman" w:cs="Times New Roman"/>
          <w:sz w:val="24"/>
          <w:szCs w:val="24"/>
        </w:rPr>
        <w:t>,</w:t>
      </w:r>
      <w:r w:rsidRPr="00252920">
        <w:rPr>
          <w:rFonts w:ascii="Times New Roman" w:eastAsia="Times New Roman" w:hAnsi="Times New Roman" w:cs="Times New Roman"/>
          <w:sz w:val="24"/>
          <w:szCs w:val="24"/>
        </w:rPr>
        <w:t xml:space="preserve"> and tidal</w:t>
      </w:r>
      <w:r>
        <w:rPr>
          <w:rFonts w:ascii="Times New Roman" w:eastAsia="Times New Roman" w:hAnsi="Times New Roman" w:cs="Times New Roman"/>
          <w:sz w:val="24"/>
          <w:szCs w:val="24"/>
        </w:rPr>
        <w:t xml:space="preserve">ly affected </w:t>
      </w:r>
      <w:r w:rsidRPr="00252920">
        <w:rPr>
          <w:rFonts w:ascii="Times New Roman" w:eastAsia="Times New Roman" w:hAnsi="Times New Roman" w:cs="Times New Roman"/>
          <w:sz w:val="24"/>
          <w:szCs w:val="24"/>
        </w:rPr>
        <w:t>brackish rivers (</w:t>
      </w:r>
      <w:r>
        <w:rPr>
          <w:rFonts w:ascii="Times New Roman" w:eastAsia="Times New Roman" w:hAnsi="Times New Roman" w:cs="Times New Roman"/>
          <w:sz w:val="24"/>
          <w:szCs w:val="24"/>
        </w:rPr>
        <w:t xml:space="preserve">proposed FAS, </w:t>
      </w:r>
      <w:r w:rsidRPr="00252920">
        <w:rPr>
          <w:rFonts w:ascii="Times New Roman" w:eastAsia="Times New Roman" w:hAnsi="Times New Roman" w:cs="Times New Roman"/>
          <w:sz w:val="24"/>
          <w:szCs w:val="24"/>
        </w:rPr>
        <w:t>fig. 1)</w:t>
      </w:r>
      <w:r>
        <w:rPr>
          <w:rFonts w:ascii="Times New Roman" w:eastAsia="Times New Roman" w:hAnsi="Times New Roman" w:cs="Times New Roman"/>
          <w:sz w:val="24"/>
          <w:szCs w:val="24"/>
        </w:rPr>
        <w:t>.</w:t>
      </w:r>
      <w:r w:rsidRPr="002268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example, t</w:t>
      </w:r>
      <w:r w:rsidRPr="00252920">
        <w:rPr>
          <w:rFonts w:ascii="Times New Roman" w:eastAsia="Times New Roman" w:hAnsi="Times New Roman" w:cs="Times New Roman"/>
          <w:sz w:val="24"/>
          <w:szCs w:val="24"/>
        </w:rPr>
        <w:t>he combined Myrtle Beach</w:t>
      </w:r>
      <w:r>
        <w:rPr>
          <w:rFonts w:ascii="Times New Roman" w:eastAsia="Times New Roman" w:hAnsi="Times New Roman" w:cs="Times New Roman"/>
          <w:sz w:val="24"/>
          <w:szCs w:val="24"/>
        </w:rPr>
        <w:t>–Grand Strand</w:t>
      </w:r>
      <w:r w:rsidRPr="00252920">
        <w:rPr>
          <w:rFonts w:ascii="Times New Roman" w:eastAsia="Times New Roman" w:hAnsi="Times New Roman" w:cs="Times New Roman"/>
          <w:sz w:val="24"/>
          <w:szCs w:val="24"/>
        </w:rPr>
        <w:t>, SC and Wilmington, NC metropolitan area is one of the most populated regions along the Southeastern Atlantic coastline, with a population of 673,552 in 2013, which represents an increase of 43% since 2000</w:t>
      </w:r>
      <w:r>
        <w:rPr>
          <w:rFonts w:ascii="Times New Roman" w:eastAsia="Times New Roman" w:hAnsi="Times New Roman" w:cs="Times New Roman"/>
          <w:sz w:val="24"/>
          <w:szCs w:val="24"/>
        </w:rPr>
        <w:t xml:space="preserve"> (U.S. Census Bureau, 2014)</w:t>
      </w:r>
      <w:r w:rsidRPr="00252920">
        <w:rPr>
          <w:rFonts w:ascii="Times New Roman" w:eastAsia="Times New Roman" w:hAnsi="Times New Roman" w:cs="Times New Roman"/>
          <w:sz w:val="24"/>
          <w:szCs w:val="24"/>
        </w:rPr>
        <w:t>. Additionally, an estimated 14 million people annual</w:t>
      </w:r>
      <w:r>
        <w:rPr>
          <w:rFonts w:ascii="Times New Roman" w:eastAsia="Times New Roman" w:hAnsi="Times New Roman" w:cs="Times New Roman"/>
          <w:sz w:val="24"/>
          <w:szCs w:val="24"/>
        </w:rPr>
        <w:t xml:space="preserve">ly visit the Myrtle Beach area </w:t>
      </w:r>
      <w:r w:rsidRPr="00252920">
        <w:rPr>
          <w:rFonts w:ascii="Times New Roman" w:eastAsia="Times New Roman" w:hAnsi="Times New Roman" w:cs="Times New Roman"/>
          <w:sz w:val="24"/>
          <w:szCs w:val="24"/>
        </w:rPr>
        <w:t xml:space="preserve">and planned Interstate expansions into the region from I-95 will provide the </w:t>
      </w:r>
      <w:r>
        <w:rPr>
          <w:rFonts w:ascii="Times New Roman" w:eastAsia="Times New Roman" w:hAnsi="Times New Roman" w:cs="Times New Roman"/>
          <w:sz w:val="24"/>
          <w:szCs w:val="24"/>
        </w:rPr>
        <w:t>potential</w:t>
      </w:r>
      <w:r w:rsidRPr="00252920">
        <w:rPr>
          <w:rFonts w:ascii="Times New Roman" w:eastAsia="Times New Roman" w:hAnsi="Times New Roman" w:cs="Times New Roman"/>
          <w:sz w:val="24"/>
          <w:szCs w:val="24"/>
        </w:rPr>
        <w:t xml:space="preserve"> for increased transient and permanent population growth and water use</w:t>
      </w:r>
      <w:r>
        <w:rPr>
          <w:rFonts w:ascii="Times New Roman" w:eastAsia="Times New Roman" w:hAnsi="Times New Roman" w:cs="Times New Roman"/>
          <w:sz w:val="24"/>
          <w:szCs w:val="24"/>
        </w:rPr>
        <w:t xml:space="preserve"> demands.  This confluence of people and geography has </w:t>
      </w:r>
      <w:r w:rsidRPr="00252920">
        <w:rPr>
          <w:rFonts w:ascii="Times New Roman" w:eastAsia="Times New Roman" w:hAnsi="Times New Roman" w:cs="Times New Roman"/>
          <w:sz w:val="24"/>
          <w:szCs w:val="24"/>
        </w:rPr>
        <w:t xml:space="preserve">presented unique challenges to water resources managers and environmental regulators and </w:t>
      </w:r>
      <w:r>
        <w:rPr>
          <w:rFonts w:ascii="Times New Roman" w:eastAsia="Times New Roman" w:hAnsi="Times New Roman" w:cs="Times New Roman"/>
          <w:sz w:val="24"/>
          <w:szCs w:val="24"/>
        </w:rPr>
        <w:t xml:space="preserve">in an area </w:t>
      </w:r>
      <w:r w:rsidRPr="00252920">
        <w:rPr>
          <w:rFonts w:ascii="Times New Roman" w:eastAsia="Times New Roman" w:hAnsi="Times New Roman" w:cs="Times New Roman"/>
          <w:sz w:val="24"/>
          <w:szCs w:val="24"/>
        </w:rPr>
        <w:t xml:space="preserve">highly susceptible to the effects of hurricanes, </w:t>
      </w:r>
      <w:r>
        <w:rPr>
          <w:rFonts w:ascii="Times New Roman" w:eastAsia="Times New Roman" w:hAnsi="Times New Roman" w:cs="Times New Roman"/>
          <w:sz w:val="24"/>
          <w:szCs w:val="24"/>
        </w:rPr>
        <w:t xml:space="preserve">routine </w:t>
      </w:r>
      <w:r w:rsidRPr="00252920">
        <w:rPr>
          <w:rFonts w:ascii="Times New Roman" w:eastAsia="Times New Roman" w:hAnsi="Times New Roman" w:cs="Times New Roman"/>
          <w:sz w:val="24"/>
          <w:szCs w:val="24"/>
        </w:rPr>
        <w:t>droughts</w:t>
      </w:r>
      <w:r>
        <w:rPr>
          <w:rFonts w:ascii="Times New Roman" w:eastAsia="Times New Roman" w:hAnsi="Times New Roman" w:cs="Times New Roman"/>
          <w:sz w:val="24"/>
          <w:szCs w:val="24"/>
        </w:rPr>
        <w:t>,</w:t>
      </w:r>
      <w:r w:rsidRPr="00252920">
        <w:rPr>
          <w:rFonts w:ascii="Times New Roman" w:eastAsia="Times New Roman" w:hAnsi="Times New Roman" w:cs="Times New Roman"/>
          <w:sz w:val="24"/>
          <w:szCs w:val="24"/>
        </w:rPr>
        <w:t xml:space="preserve"> and climate change</w:t>
      </w:r>
      <w:r>
        <w:rPr>
          <w:rFonts w:ascii="Times New Roman" w:eastAsia="Times New Roman" w:hAnsi="Times New Roman" w:cs="Times New Roman"/>
          <w:sz w:val="24"/>
          <w:szCs w:val="24"/>
        </w:rPr>
        <w:t>/sea-level rise</w:t>
      </w:r>
      <w:r w:rsidRPr="00252920">
        <w:rPr>
          <w:rFonts w:ascii="Times New Roman" w:eastAsia="Times New Roman" w:hAnsi="Times New Roman" w:cs="Times New Roman"/>
          <w:sz w:val="24"/>
          <w:szCs w:val="24"/>
        </w:rPr>
        <w:t xml:space="preserve">. </w:t>
      </w:r>
    </w:p>
    <w:p w:rsidR="00811AEC" w:rsidRDefault="00811AEC" w:rsidP="00811AEC">
      <w:pPr>
        <w:spacing w:after="0"/>
        <w:ind w:firstLine="720"/>
        <w:rPr>
          <w:rFonts w:ascii="Times New Roman" w:eastAsia="Times New Roman" w:hAnsi="Times New Roman" w:cs="Times New Roman"/>
          <w:sz w:val="24"/>
          <w:szCs w:val="24"/>
        </w:rPr>
      </w:pPr>
      <w:r w:rsidRPr="00B77F5E">
        <w:rPr>
          <w:rFonts w:ascii="Times New Roman" w:eastAsia="Times New Roman" w:hAnsi="Times New Roman" w:cs="Times New Roman"/>
          <w:sz w:val="24"/>
          <w:szCs w:val="24"/>
        </w:rPr>
        <w:t xml:space="preserve">The rapid growth of </w:t>
      </w:r>
      <w:r>
        <w:rPr>
          <w:rFonts w:ascii="Times New Roman" w:eastAsia="Times New Roman" w:hAnsi="Times New Roman" w:cs="Times New Roman"/>
          <w:sz w:val="24"/>
          <w:szCs w:val="24"/>
        </w:rPr>
        <w:t>the coastal Carolinas</w:t>
      </w:r>
      <w:r w:rsidRPr="00B77F5E">
        <w:rPr>
          <w:rFonts w:ascii="Times New Roman" w:eastAsia="Times New Roman" w:hAnsi="Times New Roman" w:cs="Times New Roman"/>
          <w:sz w:val="24"/>
          <w:szCs w:val="24"/>
        </w:rPr>
        <w:t xml:space="preserve"> has caused stresses</w:t>
      </w:r>
      <w:r>
        <w:rPr>
          <w:rFonts w:ascii="Times New Roman" w:eastAsia="Times New Roman" w:hAnsi="Times New Roman" w:cs="Times New Roman"/>
          <w:sz w:val="24"/>
          <w:szCs w:val="24"/>
        </w:rPr>
        <w:t xml:space="preserve"> and adaptation</w:t>
      </w:r>
      <w:r w:rsidRPr="00B77F5E">
        <w:rPr>
          <w:rFonts w:ascii="Times New Roman" w:eastAsia="Times New Roman" w:hAnsi="Times New Roman" w:cs="Times New Roman"/>
          <w:sz w:val="24"/>
          <w:szCs w:val="24"/>
        </w:rPr>
        <w:t xml:space="preserve"> on the quantity and quality of source water in the region. </w:t>
      </w:r>
      <w:r w:rsidRPr="00252920">
        <w:rPr>
          <w:rFonts w:ascii="Times New Roman" w:eastAsia="Times New Roman" w:hAnsi="Times New Roman" w:cs="Times New Roman"/>
          <w:sz w:val="24"/>
          <w:szCs w:val="24"/>
        </w:rPr>
        <w:t>For example, groundwater from deep, sandy aquifers in the Grand Strand part of the Lower Pee Dee River Basin historically was the principal source of water for municipal, industrial, agricultural, a</w:t>
      </w:r>
      <w:r>
        <w:rPr>
          <w:rFonts w:ascii="Times New Roman" w:eastAsia="Times New Roman" w:hAnsi="Times New Roman" w:cs="Times New Roman"/>
          <w:sz w:val="24"/>
          <w:szCs w:val="24"/>
        </w:rPr>
        <w:t xml:space="preserve">nd Federal needs. However, over </w:t>
      </w:r>
      <w:r w:rsidRPr="00252920">
        <w:rPr>
          <w:rFonts w:ascii="Times New Roman" w:eastAsia="Times New Roman" w:hAnsi="Times New Roman" w:cs="Times New Roman"/>
          <w:sz w:val="24"/>
          <w:szCs w:val="24"/>
        </w:rPr>
        <w:t xml:space="preserve">pumping lowered the </w:t>
      </w:r>
      <w:r>
        <w:rPr>
          <w:rFonts w:ascii="Times New Roman" w:eastAsia="Times New Roman" w:hAnsi="Times New Roman" w:cs="Times New Roman"/>
          <w:sz w:val="24"/>
          <w:szCs w:val="24"/>
        </w:rPr>
        <w:t>groundwater levels</w:t>
      </w:r>
      <w:r w:rsidRPr="00252920">
        <w:rPr>
          <w:rFonts w:ascii="Times New Roman" w:eastAsia="Times New Roman" w:hAnsi="Times New Roman" w:cs="Times New Roman"/>
          <w:sz w:val="24"/>
          <w:szCs w:val="24"/>
        </w:rPr>
        <w:t xml:space="preserve"> 100’s of feet</w:t>
      </w:r>
      <w:r>
        <w:rPr>
          <w:rFonts w:ascii="Times New Roman" w:eastAsia="Times New Roman" w:hAnsi="Times New Roman" w:cs="Times New Roman"/>
          <w:sz w:val="24"/>
          <w:szCs w:val="24"/>
        </w:rPr>
        <w:t xml:space="preserve"> (Pelletier, 1985)</w:t>
      </w:r>
      <w:r w:rsidRPr="00252920">
        <w:rPr>
          <w:rFonts w:ascii="Times New Roman" w:eastAsia="Times New Roman" w:hAnsi="Times New Roman" w:cs="Times New Roman"/>
          <w:sz w:val="24"/>
          <w:szCs w:val="24"/>
        </w:rPr>
        <w:t xml:space="preserve">, which led the State of South Carolina to </w:t>
      </w:r>
      <w:r>
        <w:rPr>
          <w:rFonts w:ascii="Times New Roman" w:eastAsia="Times New Roman" w:hAnsi="Times New Roman" w:cs="Times New Roman"/>
          <w:sz w:val="24"/>
          <w:szCs w:val="24"/>
        </w:rPr>
        <w:t xml:space="preserve">regulate pumping and </w:t>
      </w:r>
      <w:r w:rsidRPr="00252920">
        <w:rPr>
          <w:rFonts w:ascii="Times New Roman" w:eastAsia="Times New Roman" w:hAnsi="Times New Roman" w:cs="Times New Roman"/>
          <w:sz w:val="24"/>
          <w:szCs w:val="24"/>
        </w:rPr>
        <w:t xml:space="preserve">designate this area as the </w:t>
      </w:r>
      <w:proofErr w:type="spellStart"/>
      <w:r w:rsidRPr="00252920">
        <w:rPr>
          <w:rFonts w:ascii="Times New Roman" w:eastAsia="Times New Roman" w:hAnsi="Times New Roman" w:cs="Times New Roman"/>
          <w:sz w:val="24"/>
          <w:szCs w:val="24"/>
        </w:rPr>
        <w:t>Waccamaw</w:t>
      </w:r>
      <w:proofErr w:type="spellEnd"/>
      <w:r w:rsidRPr="00252920">
        <w:rPr>
          <w:rFonts w:ascii="Times New Roman" w:eastAsia="Times New Roman" w:hAnsi="Times New Roman" w:cs="Times New Roman"/>
          <w:sz w:val="24"/>
          <w:szCs w:val="24"/>
        </w:rPr>
        <w:t xml:space="preserve"> Capacity Use Area. </w:t>
      </w:r>
      <w:r>
        <w:rPr>
          <w:rFonts w:ascii="Times New Roman" w:eastAsia="Times New Roman" w:hAnsi="Times New Roman" w:cs="Times New Roman"/>
          <w:sz w:val="24"/>
          <w:szCs w:val="24"/>
        </w:rPr>
        <w:t>Similar p</w:t>
      </w:r>
      <w:r w:rsidRPr="00252920">
        <w:rPr>
          <w:rFonts w:ascii="Times New Roman" w:eastAsia="Times New Roman" w:hAnsi="Times New Roman" w:cs="Times New Roman"/>
          <w:sz w:val="24"/>
          <w:szCs w:val="24"/>
        </w:rPr>
        <w:t>otential capacity</w:t>
      </w:r>
      <w:r>
        <w:rPr>
          <w:rFonts w:ascii="Times New Roman" w:eastAsia="Times New Roman" w:hAnsi="Times New Roman" w:cs="Times New Roman"/>
          <w:sz w:val="24"/>
          <w:szCs w:val="24"/>
        </w:rPr>
        <w:t>-</w:t>
      </w:r>
      <w:r w:rsidRPr="00252920">
        <w:rPr>
          <w:rFonts w:ascii="Times New Roman" w:eastAsia="Times New Roman" w:hAnsi="Times New Roman" w:cs="Times New Roman"/>
          <w:sz w:val="24"/>
          <w:szCs w:val="24"/>
        </w:rPr>
        <w:t xml:space="preserve">use restrictions </w:t>
      </w:r>
      <w:r>
        <w:rPr>
          <w:rFonts w:ascii="Times New Roman" w:eastAsia="Times New Roman" w:hAnsi="Times New Roman" w:cs="Times New Roman"/>
          <w:sz w:val="24"/>
          <w:szCs w:val="24"/>
        </w:rPr>
        <w:t xml:space="preserve">also </w:t>
      </w:r>
      <w:r w:rsidRPr="00252920">
        <w:rPr>
          <w:rFonts w:ascii="Times New Roman" w:eastAsia="Times New Roman" w:hAnsi="Times New Roman" w:cs="Times New Roman"/>
          <w:sz w:val="24"/>
          <w:szCs w:val="24"/>
        </w:rPr>
        <w:t xml:space="preserve">are being considered </w:t>
      </w:r>
      <w:r>
        <w:rPr>
          <w:rFonts w:ascii="Times New Roman" w:eastAsia="Times New Roman" w:hAnsi="Times New Roman" w:cs="Times New Roman"/>
          <w:sz w:val="24"/>
          <w:szCs w:val="24"/>
        </w:rPr>
        <w:t>for aquifers in s</w:t>
      </w:r>
      <w:r w:rsidRPr="00252920">
        <w:rPr>
          <w:rFonts w:ascii="Times New Roman" w:eastAsia="Times New Roman" w:hAnsi="Times New Roman" w:cs="Times New Roman"/>
          <w:sz w:val="24"/>
          <w:szCs w:val="24"/>
        </w:rPr>
        <w:t xml:space="preserve">outheastern NC. Beginning </w:t>
      </w:r>
      <w:r>
        <w:rPr>
          <w:rFonts w:ascii="Times New Roman" w:eastAsia="Times New Roman" w:hAnsi="Times New Roman" w:cs="Times New Roman"/>
          <w:sz w:val="24"/>
          <w:szCs w:val="24"/>
        </w:rPr>
        <w:t>in the 1970s</w:t>
      </w:r>
      <w:r w:rsidRPr="00252920">
        <w:rPr>
          <w:rFonts w:ascii="Times New Roman" w:eastAsia="Times New Roman" w:hAnsi="Times New Roman" w:cs="Times New Roman"/>
          <w:sz w:val="24"/>
          <w:szCs w:val="24"/>
        </w:rPr>
        <w:t xml:space="preserve"> in Wilmington</w:t>
      </w:r>
      <w:r>
        <w:rPr>
          <w:rFonts w:ascii="Times New Roman" w:eastAsia="Times New Roman" w:hAnsi="Times New Roman" w:cs="Times New Roman"/>
          <w:sz w:val="24"/>
          <w:szCs w:val="24"/>
        </w:rPr>
        <w:t xml:space="preserve"> area</w:t>
      </w:r>
      <w:r w:rsidRPr="00252920">
        <w:rPr>
          <w:rFonts w:ascii="Times New Roman" w:eastAsia="Times New Roman" w:hAnsi="Times New Roman" w:cs="Times New Roman"/>
          <w:sz w:val="24"/>
          <w:szCs w:val="24"/>
        </w:rPr>
        <w:t xml:space="preserve"> and in the 1980’s for the </w:t>
      </w:r>
      <w:r>
        <w:rPr>
          <w:rFonts w:ascii="Times New Roman" w:eastAsia="Times New Roman" w:hAnsi="Times New Roman" w:cs="Times New Roman"/>
          <w:sz w:val="24"/>
          <w:szCs w:val="24"/>
        </w:rPr>
        <w:t>Myrtle Beach</w:t>
      </w:r>
      <w:r w:rsidRPr="00252920">
        <w:rPr>
          <w:rFonts w:ascii="Times New Roman" w:eastAsia="Times New Roman" w:hAnsi="Times New Roman" w:cs="Times New Roman"/>
          <w:sz w:val="24"/>
          <w:szCs w:val="24"/>
        </w:rPr>
        <w:t xml:space="preserve"> area, surface-water sources began to replace groundwater </w:t>
      </w:r>
      <w:r>
        <w:rPr>
          <w:rFonts w:ascii="Times New Roman" w:eastAsia="Times New Roman" w:hAnsi="Times New Roman" w:cs="Times New Roman"/>
          <w:sz w:val="24"/>
          <w:szCs w:val="24"/>
        </w:rPr>
        <w:t xml:space="preserve">(Carswell and others, 1988) </w:t>
      </w:r>
      <w:r w:rsidRPr="00252920">
        <w:rPr>
          <w:rFonts w:ascii="Times New Roman" w:eastAsia="Times New Roman" w:hAnsi="Times New Roman" w:cs="Times New Roman"/>
          <w:sz w:val="24"/>
          <w:szCs w:val="24"/>
        </w:rPr>
        <w:t xml:space="preserve">as it became unfeasible to economically pump groundwater from </w:t>
      </w:r>
      <w:r>
        <w:rPr>
          <w:rFonts w:ascii="Times New Roman" w:eastAsia="Times New Roman" w:hAnsi="Times New Roman" w:cs="Times New Roman"/>
          <w:sz w:val="24"/>
          <w:szCs w:val="24"/>
        </w:rPr>
        <w:t xml:space="preserve">the </w:t>
      </w:r>
      <w:r w:rsidRPr="00252920">
        <w:rPr>
          <w:rFonts w:ascii="Times New Roman" w:eastAsia="Times New Roman" w:hAnsi="Times New Roman" w:cs="Times New Roman"/>
          <w:sz w:val="24"/>
          <w:szCs w:val="24"/>
        </w:rPr>
        <w:t>increasingly lower water levels</w:t>
      </w:r>
      <w:r>
        <w:rPr>
          <w:rFonts w:ascii="Times New Roman" w:eastAsia="Times New Roman" w:hAnsi="Times New Roman" w:cs="Times New Roman"/>
          <w:sz w:val="24"/>
          <w:szCs w:val="24"/>
        </w:rPr>
        <w:t>, treat water for taste and odor issues,</w:t>
      </w:r>
      <w:r w:rsidRPr="00252920">
        <w:rPr>
          <w:rFonts w:ascii="Times New Roman" w:eastAsia="Times New Roman" w:hAnsi="Times New Roman" w:cs="Times New Roman"/>
          <w:sz w:val="24"/>
          <w:szCs w:val="24"/>
        </w:rPr>
        <w:t xml:space="preserve"> and </w:t>
      </w:r>
      <w:proofErr w:type="gramStart"/>
      <w:r w:rsidRPr="00252920">
        <w:rPr>
          <w:rFonts w:ascii="Times New Roman" w:eastAsia="Times New Roman" w:hAnsi="Times New Roman" w:cs="Times New Roman"/>
          <w:sz w:val="24"/>
          <w:szCs w:val="24"/>
        </w:rPr>
        <w:t>mitigate</w:t>
      </w:r>
      <w:proofErr w:type="gramEnd"/>
      <w:r w:rsidRPr="00252920">
        <w:rPr>
          <w:rFonts w:ascii="Times New Roman" w:eastAsia="Times New Roman" w:hAnsi="Times New Roman" w:cs="Times New Roman"/>
          <w:sz w:val="24"/>
          <w:szCs w:val="24"/>
        </w:rPr>
        <w:t xml:space="preserve"> against saltwater encroachment. </w:t>
      </w:r>
      <w:r w:rsidRPr="00056F79">
        <w:rPr>
          <w:rFonts w:ascii="Times New Roman" w:eastAsia="Times New Roman" w:hAnsi="Times New Roman" w:cs="Times New Roman"/>
          <w:sz w:val="24"/>
          <w:szCs w:val="24"/>
        </w:rPr>
        <w:t xml:space="preserve">Reduced water availability has already led to the regional practice of Aquifer Storage and Recovery (ASR) of surface water for removal during peak seasonal demands in municipal use and to stabilize saltwater encroachment in aquifers at the coastline. In the </w:t>
      </w:r>
      <w:proofErr w:type="spellStart"/>
      <w:r w:rsidRPr="00056F79">
        <w:rPr>
          <w:rFonts w:ascii="Times New Roman" w:eastAsia="Times New Roman" w:hAnsi="Times New Roman" w:cs="Times New Roman"/>
          <w:sz w:val="24"/>
          <w:szCs w:val="24"/>
        </w:rPr>
        <w:t>Waccamaw</w:t>
      </w:r>
      <w:proofErr w:type="spellEnd"/>
      <w:r w:rsidRPr="00056F79">
        <w:rPr>
          <w:rFonts w:ascii="Times New Roman" w:eastAsia="Times New Roman" w:hAnsi="Times New Roman" w:cs="Times New Roman"/>
          <w:sz w:val="24"/>
          <w:szCs w:val="24"/>
        </w:rPr>
        <w:t xml:space="preserve"> and Cape Fear Rivers, the USGS real-time gaging network monitors the location </w:t>
      </w:r>
      <w:r>
        <w:rPr>
          <w:rFonts w:ascii="Times New Roman" w:eastAsia="Times New Roman" w:hAnsi="Times New Roman" w:cs="Times New Roman"/>
          <w:sz w:val="24"/>
          <w:szCs w:val="24"/>
        </w:rPr>
        <w:t>of</w:t>
      </w:r>
      <w:r w:rsidRPr="00056F79">
        <w:rPr>
          <w:rFonts w:ascii="Times New Roman" w:eastAsia="Times New Roman" w:hAnsi="Times New Roman" w:cs="Times New Roman"/>
          <w:sz w:val="24"/>
          <w:szCs w:val="24"/>
        </w:rPr>
        <w:t xml:space="preserve"> the freshwater-saltwater interface downstream f</w:t>
      </w:r>
      <w:r>
        <w:rPr>
          <w:rFonts w:ascii="Times New Roman" w:eastAsia="Times New Roman" w:hAnsi="Times New Roman" w:cs="Times New Roman"/>
          <w:sz w:val="24"/>
          <w:szCs w:val="24"/>
        </w:rPr>
        <w:t>rom</w:t>
      </w:r>
      <w:r w:rsidRPr="00056F79">
        <w:rPr>
          <w:rFonts w:ascii="Times New Roman" w:eastAsia="Times New Roman" w:hAnsi="Times New Roman" w:cs="Times New Roman"/>
          <w:sz w:val="24"/>
          <w:szCs w:val="24"/>
        </w:rPr>
        <w:t xml:space="preserve"> the municipal water-supply intakes.</w:t>
      </w:r>
    </w:p>
    <w:p w:rsidR="00811AEC" w:rsidRPr="00252920" w:rsidRDefault="00811AEC" w:rsidP="00811AEC">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(2014) there are known issues that will further reduce water availability. The two main water suppliers in the Lower Cape Fear River Basin pump and treat surface water from the Cape Fear River at a rate equal to the 7Q10 flow rate (calculated using data through the late 1990’s). However, recent low-flow analysis using streamflow data through 2012 indicate a potential reduction in 7Q10 on the lower Cape Fear River by more than 50% (Weaver, J.C, oral </w:t>
      </w:r>
      <w:proofErr w:type="spellStart"/>
      <w:r>
        <w:rPr>
          <w:rFonts w:ascii="Times New Roman" w:eastAsia="Times New Roman" w:hAnsi="Times New Roman" w:cs="Times New Roman"/>
          <w:sz w:val="24"/>
          <w:szCs w:val="24"/>
        </w:rPr>
        <w:t>commun</w:t>
      </w:r>
      <w:proofErr w:type="spellEnd"/>
      <w:r>
        <w:rPr>
          <w:rFonts w:ascii="Times New Roman" w:eastAsia="Times New Roman" w:hAnsi="Times New Roman" w:cs="Times New Roman"/>
          <w:sz w:val="24"/>
          <w:szCs w:val="24"/>
        </w:rPr>
        <w:t>., 2014), which will drastically impact water-availability in the region</w:t>
      </w:r>
      <w:r w:rsidRPr="005A18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5A18FA">
        <w:rPr>
          <w:rFonts w:ascii="Times New Roman" w:eastAsia="Times New Roman" w:hAnsi="Times New Roman" w:cs="Times New Roman"/>
          <w:sz w:val="24"/>
          <w:szCs w:val="24"/>
        </w:rPr>
        <w:t xml:space="preserve">altwater encroachment </w:t>
      </w:r>
      <w:r>
        <w:rPr>
          <w:rFonts w:ascii="Times New Roman" w:eastAsia="Times New Roman" w:hAnsi="Times New Roman" w:cs="Times New Roman"/>
          <w:sz w:val="24"/>
          <w:szCs w:val="24"/>
        </w:rPr>
        <w:t xml:space="preserve">from over pumping and sea-level rise </w:t>
      </w:r>
      <w:r w:rsidRPr="005A18FA">
        <w:rPr>
          <w:rFonts w:ascii="Times New Roman" w:eastAsia="Times New Roman" w:hAnsi="Times New Roman" w:cs="Times New Roman"/>
          <w:sz w:val="24"/>
          <w:szCs w:val="24"/>
        </w:rPr>
        <w:t xml:space="preserve">particularly threaten the area’s barrier island communities, requiring the purchase of surface water from mainland public utilities as competing demands for these resources increase. </w:t>
      </w:r>
    </w:p>
    <w:p w:rsidR="00763F7C" w:rsidRDefault="00763F7C" w:rsidP="00763F7C">
      <w:pPr>
        <w:spacing w:after="120"/>
        <w:ind w:firstLine="720"/>
        <w:rPr>
          <w:rFonts w:ascii="Times New Roman" w:eastAsia="Times New Roman" w:hAnsi="Times New Roman" w:cs="Times New Roman"/>
          <w:sz w:val="24"/>
          <w:szCs w:val="24"/>
        </w:rPr>
        <w:sectPr w:rsidR="00763F7C">
          <w:footerReference w:type="default" r:id="rId12"/>
          <w:pgSz w:w="12240" w:h="15840"/>
          <w:pgMar w:top="1440" w:right="1440" w:bottom="1440" w:left="1440" w:header="720" w:footer="720" w:gutter="0"/>
          <w:cols w:space="720"/>
          <w:docGrid w:linePitch="360"/>
        </w:sectPr>
      </w:pPr>
    </w:p>
    <w:p w:rsidR="00763F7C" w:rsidRDefault="00763F7C" w:rsidP="00BA2A63">
      <w:pPr>
        <w:spacing w:after="120"/>
        <w:ind w:firstLine="720"/>
        <w:jc w:val="center"/>
        <w:rPr>
          <w:rFonts w:ascii="Times New Roman" w:eastAsia="Times New Roman" w:hAnsi="Times New Roman" w:cs="Times New Roman"/>
          <w:sz w:val="24"/>
          <w:szCs w:val="24"/>
        </w:rPr>
        <w:sectPr w:rsidR="00763F7C" w:rsidSect="00763F7C">
          <w:pgSz w:w="15840" w:h="12240" w:orient="landscape"/>
          <w:pgMar w:top="1440" w:right="1440" w:bottom="1440" w:left="1440" w:header="720" w:footer="720" w:gutter="0"/>
          <w:cols w:space="720"/>
          <w:docGrid w:linePitch="360"/>
        </w:sectPr>
      </w:pPr>
      <w:r>
        <w:rPr>
          <w:rFonts w:ascii="Times New Roman" w:eastAsia="Times New Roman" w:hAnsi="Times New Roman" w:cs="Times New Roman"/>
          <w:sz w:val="24"/>
          <w:szCs w:val="24"/>
        </w:rPr>
        <w:object w:dxaOrig="9105" w:dyaOrig="9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71.75pt" o:ole="">
            <v:imagedata r:id="rId13" o:title=""/>
          </v:shape>
          <o:OLEObject Type="Embed" ProgID="Acrobat.Document.11" ShapeID="_x0000_i1025" DrawAspect="Content" ObjectID="_1505141794" r:id="rId14"/>
        </w:object>
      </w:r>
    </w:p>
    <w:p w:rsidR="00811AEC" w:rsidRDefault="00811AEC" w:rsidP="00811AEC">
      <w:pPr>
        <w:spacing w:after="120"/>
        <w:ind w:firstLine="720"/>
        <w:rPr>
          <w:rFonts w:ascii="Times New Roman" w:eastAsia="Times New Roman" w:hAnsi="Times New Roman" w:cs="Times New Roman"/>
          <w:sz w:val="24"/>
          <w:szCs w:val="24"/>
        </w:rPr>
      </w:pPr>
      <w:r w:rsidRPr="005A18FA">
        <w:rPr>
          <w:rFonts w:ascii="Times New Roman" w:eastAsia="Times New Roman" w:hAnsi="Times New Roman" w:cs="Times New Roman"/>
          <w:sz w:val="24"/>
          <w:szCs w:val="24"/>
        </w:rPr>
        <w:lastRenderedPageBreak/>
        <w:t xml:space="preserve">It is clear a sensitive balance of freshwater resources </w:t>
      </w:r>
      <w:r>
        <w:rPr>
          <w:rFonts w:ascii="Times New Roman" w:eastAsia="Times New Roman" w:hAnsi="Times New Roman" w:cs="Times New Roman"/>
          <w:sz w:val="24"/>
          <w:szCs w:val="24"/>
        </w:rPr>
        <w:t>is at play in the</w:t>
      </w:r>
      <w:r w:rsidRPr="005A18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coastal Carolinas</w:t>
      </w:r>
      <w:r w:rsidRPr="005A18FA">
        <w:rPr>
          <w:rFonts w:ascii="Times New Roman" w:eastAsia="Times New Roman" w:hAnsi="Times New Roman" w:cs="Times New Roman"/>
          <w:sz w:val="24"/>
          <w:szCs w:val="24"/>
        </w:rPr>
        <w:t xml:space="preserve">.  The current and future water capacity for potable use is stressed and in direct competition with the recreational and ecological flow requirements of freshwater resources. In order to facilitate economically and environmentally sustainable growth in the area, decision support tools </w:t>
      </w:r>
      <w:r>
        <w:rPr>
          <w:rFonts w:ascii="Times New Roman" w:eastAsia="Times New Roman" w:hAnsi="Times New Roman" w:cs="Times New Roman"/>
          <w:sz w:val="24"/>
          <w:szCs w:val="24"/>
        </w:rPr>
        <w:t xml:space="preserve">based on defensible data and model simulations </w:t>
      </w:r>
      <w:r w:rsidRPr="005A18FA">
        <w:rPr>
          <w:rFonts w:ascii="Times New Roman" w:eastAsia="Times New Roman" w:hAnsi="Times New Roman" w:cs="Times New Roman"/>
          <w:sz w:val="24"/>
          <w:szCs w:val="24"/>
        </w:rPr>
        <w:t xml:space="preserve">are needed </w:t>
      </w:r>
      <w:r>
        <w:rPr>
          <w:rFonts w:ascii="Times New Roman" w:eastAsia="Times New Roman" w:hAnsi="Times New Roman" w:cs="Times New Roman"/>
          <w:sz w:val="24"/>
          <w:szCs w:val="24"/>
        </w:rPr>
        <w:t xml:space="preserve">by local and state water managers </w:t>
      </w:r>
      <w:r w:rsidRPr="005A18FA">
        <w:rPr>
          <w:rFonts w:ascii="Times New Roman" w:eastAsia="Times New Roman" w:hAnsi="Times New Roman" w:cs="Times New Roman"/>
          <w:sz w:val="24"/>
          <w:szCs w:val="24"/>
        </w:rPr>
        <w:t>to understand the quantity</w:t>
      </w:r>
      <w:r>
        <w:rPr>
          <w:rFonts w:ascii="Times New Roman" w:eastAsia="Times New Roman" w:hAnsi="Times New Roman" w:cs="Times New Roman"/>
          <w:sz w:val="24"/>
          <w:szCs w:val="24"/>
        </w:rPr>
        <w:t xml:space="preserve"> and</w:t>
      </w:r>
      <w:r w:rsidRPr="005A18FA">
        <w:rPr>
          <w:rFonts w:ascii="Times New Roman" w:eastAsia="Times New Roman" w:hAnsi="Times New Roman" w:cs="Times New Roman"/>
          <w:sz w:val="24"/>
          <w:szCs w:val="24"/>
        </w:rPr>
        <w:t xml:space="preserve"> quality </w:t>
      </w:r>
      <w:r>
        <w:rPr>
          <w:rFonts w:ascii="Times New Roman" w:eastAsia="Times New Roman" w:hAnsi="Times New Roman" w:cs="Times New Roman"/>
          <w:sz w:val="24"/>
          <w:szCs w:val="24"/>
        </w:rPr>
        <w:t xml:space="preserve">of water supplies, </w:t>
      </w:r>
      <w:r w:rsidRPr="005A18FA">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the </w:t>
      </w:r>
      <w:r w:rsidRPr="005A18FA">
        <w:rPr>
          <w:rFonts w:ascii="Times New Roman" w:eastAsia="Times New Roman" w:hAnsi="Times New Roman" w:cs="Times New Roman"/>
          <w:sz w:val="24"/>
          <w:szCs w:val="24"/>
        </w:rPr>
        <w:t xml:space="preserve">interaction of the groundwater and surface-water flow systems </w:t>
      </w:r>
      <w:r>
        <w:rPr>
          <w:rFonts w:ascii="Times New Roman" w:eastAsia="Times New Roman" w:hAnsi="Times New Roman" w:cs="Times New Roman"/>
          <w:sz w:val="24"/>
          <w:szCs w:val="24"/>
        </w:rPr>
        <w:t xml:space="preserve">to permit the best </w:t>
      </w:r>
      <w:r w:rsidRPr="005A18FA">
        <w:rPr>
          <w:rFonts w:ascii="Times New Roman" w:eastAsia="Times New Roman" w:hAnsi="Times New Roman" w:cs="Times New Roman"/>
          <w:sz w:val="24"/>
          <w:szCs w:val="24"/>
        </w:rPr>
        <w:t>allocat</w:t>
      </w:r>
      <w:r>
        <w:rPr>
          <w:rFonts w:ascii="Times New Roman" w:eastAsia="Times New Roman" w:hAnsi="Times New Roman" w:cs="Times New Roman"/>
          <w:sz w:val="24"/>
          <w:szCs w:val="24"/>
        </w:rPr>
        <w:t>ion of</w:t>
      </w:r>
      <w:r w:rsidRPr="005A18FA">
        <w:rPr>
          <w:rFonts w:ascii="Times New Roman" w:eastAsia="Times New Roman" w:hAnsi="Times New Roman" w:cs="Times New Roman"/>
          <w:sz w:val="24"/>
          <w:szCs w:val="24"/>
        </w:rPr>
        <w:t xml:space="preserve"> the available freshwater resources. </w:t>
      </w:r>
      <w:r w:rsidRPr="009A410F">
        <w:rPr>
          <w:rFonts w:ascii="Times New Roman" w:eastAsia="Times New Roman" w:hAnsi="Times New Roman" w:cs="Times New Roman"/>
          <w:sz w:val="24"/>
          <w:szCs w:val="24"/>
        </w:rPr>
        <w:t xml:space="preserve">There is an immediate opportunity to build on and leverage recently completed and ongoing studies and real-time </w:t>
      </w:r>
      <w:r>
        <w:rPr>
          <w:rFonts w:ascii="Times New Roman" w:eastAsia="Times New Roman" w:hAnsi="Times New Roman" w:cs="Times New Roman"/>
          <w:sz w:val="24"/>
          <w:szCs w:val="24"/>
        </w:rPr>
        <w:t>monitoring</w:t>
      </w:r>
      <w:r w:rsidRPr="009A410F">
        <w:rPr>
          <w:rFonts w:ascii="Times New Roman" w:eastAsia="Times New Roman" w:hAnsi="Times New Roman" w:cs="Times New Roman"/>
          <w:sz w:val="24"/>
          <w:szCs w:val="24"/>
        </w:rPr>
        <w:t xml:space="preserve"> in the </w:t>
      </w:r>
      <w:r>
        <w:rPr>
          <w:rFonts w:ascii="Times New Roman" w:eastAsia="Times New Roman" w:hAnsi="Times New Roman" w:cs="Times New Roman"/>
          <w:sz w:val="24"/>
          <w:szCs w:val="24"/>
        </w:rPr>
        <w:t xml:space="preserve">study </w:t>
      </w:r>
      <w:r w:rsidRPr="009A410F">
        <w:rPr>
          <w:rFonts w:ascii="Times New Roman" w:eastAsia="Times New Roman" w:hAnsi="Times New Roman" w:cs="Times New Roman"/>
          <w:sz w:val="24"/>
          <w:szCs w:val="24"/>
        </w:rPr>
        <w:t>area. The USGS completed studies in 2007 and 2013 that evaluated how future sea-level rise and</w:t>
      </w:r>
      <w:r>
        <w:rPr>
          <w:rFonts w:ascii="Times New Roman" w:eastAsia="Times New Roman" w:hAnsi="Times New Roman" w:cs="Times New Roman"/>
          <w:sz w:val="24"/>
          <w:szCs w:val="24"/>
        </w:rPr>
        <w:t xml:space="preserve"> reductions in </w:t>
      </w:r>
      <w:proofErr w:type="spellStart"/>
      <w:r>
        <w:rPr>
          <w:rFonts w:ascii="Times New Roman" w:eastAsia="Times New Roman" w:hAnsi="Times New Roman" w:cs="Times New Roman"/>
          <w:sz w:val="24"/>
          <w:szCs w:val="24"/>
        </w:rPr>
        <w:t>streamflows</w:t>
      </w:r>
      <w:proofErr w:type="spellEnd"/>
      <w:r>
        <w:rPr>
          <w:rFonts w:ascii="Times New Roman" w:eastAsia="Times New Roman" w:hAnsi="Times New Roman" w:cs="Times New Roman"/>
          <w:sz w:val="24"/>
          <w:szCs w:val="24"/>
        </w:rPr>
        <w:t xml:space="preserve"> may</w:t>
      </w:r>
      <w:r w:rsidRPr="009A410F">
        <w:rPr>
          <w:rFonts w:ascii="Times New Roman" w:eastAsia="Times New Roman" w:hAnsi="Times New Roman" w:cs="Times New Roman"/>
          <w:sz w:val="24"/>
          <w:szCs w:val="24"/>
        </w:rPr>
        <w:t xml:space="preserve"> affect salinity intrusion and threaten municipal water supplies in the Lower Pee Dee River portion of the proposed FAS (</w:t>
      </w:r>
      <w:proofErr w:type="spellStart"/>
      <w:r w:rsidRPr="009A410F">
        <w:rPr>
          <w:rFonts w:ascii="Times New Roman" w:eastAsia="Times New Roman" w:hAnsi="Times New Roman" w:cs="Times New Roman"/>
          <w:sz w:val="24"/>
          <w:szCs w:val="24"/>
        </w:rPr>
        <w:t>Conrads</w:t>
      </w:r>
      <w:proofErr w:type="spellEnd"/>
      <w:r w:rsidRPr="009A410F">
        <w:rPr>
          <w:rFonts w:ascii="Times New Roman" w:eastAsia="Times New Roman" w:hAnsi="Times New Roman" w:cs="Times New Roman"/>
          <w:sz w:val="24"/>
          <w:szCs w:val="24"/>
        </w:rPr>
        <w:t xml:space="preserve"> and Roehl, 2007; </w:t>
      </w:r>
      <w:proofErr w:type="spellStart"/>
      <w:r w:rsidRPr="009A410F">
        <w:rPr>
          <w:rFonts w:ascii="Times New Roman" w:eastAsia="Times New Roman" w:hAnsi="Times New Roman" w:cs="Times New Roman"/>
          <w:sz w:val="24"/>
          <w:szCs w:val="24"/>
        </w:rPr>
        <w:t>Conrads</w:t>
      </w:r>
      <w:proofErr w:type="spellEnd"/>
      <w:r w:rsidRPr="009A410F">
        <w:rPr>
          <w:rFonts w:ascii="Times New Roman" w:eastAsia="Times New Roman" w:hAnsi="Times New Roman" w:cs="Times New Roman"/>
          <w:sz w:val="24"/>
          <w:szCs w:val="24"/>
        </w:rPr>
        <w:t xml:space="preserve"> and others, 2013).  In addition, local </w:t>
      </w:r>
      <w:proofErr w:type="spellStart"/>
      <w:r w:rsidRPr="009A410F">
        <w:rPr>
          <w:rFonts w:ascii="Times New Roman" w:eastAsia="Times New Roman" w:hAnsi="Times New Roman" w:cs="Times New Roman"/>
          <w:sz w:val="24"/>
          <w:szCs w:val="24"/>
        </w:rPr>
        <w:t>stormwater</w:t>
      </w:r>
      <w:proofErr w:type="spellEnd"/>
      <w:r w:rsidRPr="009A410F">
        <w:rPr>
          <w:rFonts w:ascii="Times New Roman" w:eastAsia="Times New Roman" w:hAnsi="Times New Roman" w:cs="Times New Roman"/>
          <w:sz w:val="24"/>
          <w:szCs w:val="24"/>
        </w:rPr>
        <w:t xml:space="preserve"> regulating bodies in coastal Horry County, SC, have cooperatively funded the construction of an extensive network of real-time </w:t>
      </w:r>
      <w:r>
        <w:rPr>
          <w:rFonts w:ascii="Times New Roman" w:eastAsia="Times New Roman" w:hAnsi="Times New Roman" w:cs="Times New Roman"/>
          <w:sz w:val="24"/>
          <w:szCs w:val="24"/>
        </w:rPr>
        <w:t>stream</w:t>
      </w:r>
      <w:r w:rsidRPr="009A410F">
        <w:rPr>
          <w:rFonts w:ascii="Times New Roman" w:eastAsia="Times New Roman" w:hAnsi="Times New Roman" w:cs="Times New Roman"/>
          <w:sz w:val="24"/>
          <w:szCs w:val="24"/>
        </w:rPr>
        <w:t xml:space="preserve">flow and </w:t>
      </w:r>
      <w:r>
        <w:rPr>
          <w:rFonts w:ascii="Times New Roman" w:eastAsia="Times New Roman" w:hAnsi="Times New Roman" w:cs="Times New Roman"/>
          <w:sz w:val="24"/>
          <w:szCs w:val="24"/>
        </w:rPr>
        <w:t>water-</w:t>
      </w:r>
      <w:r w:rsidRPr="009A410F">
        <w:rPr>
          <w:rFonts w:ascii="Times New Roman" w:eastAsia="Times New Roman" w:hAnsi="Times New Roman" w:cs="Times New Roman"/>
          <w:sz w:val="24"/>
          <w:szCs w:val="24"/>
        </w:rPr>
        <w:t xml:space="preserve">quality </w:t>
      </w:r>
      <w:r>
        <w:rPr>
          <w:rFonts w:ascii="Times New Roman" w:eastAsia="Times New Roman" w:hAnsi="Times New Roman" w:cs="Times New Roman"/>
          <w:sz w:val="24"/>
          <w:szCs w:val="24"/>
        </w:rPr>
        <w:t xml:space="preserve">monitoring </w:t>
      </w:r>
      <w:r w:rsidRPr="009A410F">
        <w:rPr>
          <w:rFonts w:ascii="Times New Roman" w:eastAsia="Times New Roman" w:hAnsi="Times New Roman" w:cs="Times New Roman"/>
          <w:sz w:val="24"/>
          <w:szCs w:val="24"/>
        </w:rPr>
        <w:t>stations throughout coastal Horry County. Recently, the National Integrated Drought Information System (NIDIS) initiated a pilot drought early warning system study that addresses drought in the coastal ecosystems of North and South Carolina. The focus of the Carolinas pilot includes developing a salinity-based drought index using USGS real-time data and scenario modeling using environmental response variables and the newly developed USGS coastal drought index to better understand the impacts of low flows on coastal ecosystems.</w:t>
      </w:r>
    </w:p>
    <w:p w:rsidR="00811AEC" w:rsidRDefault="00811AEC" w:rsidP="00811AEC">
      <w:pPr>
        <w:spacing w:after="120"/>
        <w:ind w:firstLine="720"/>
        <w:rPr>
          <w:rFonts w:ascii="Times New Roman" w:eastAsia="Times New Roman" w:hAnsi="Times New Roman" w:cs="Times New Roman"/>
          <w:sz w:val="24"/>
          <w:szCs w:val="24"/>
        </w:rPr>
      </w:pPr>
    </w:p>
    <w:p w:rsidR="00811AEC" w:rsidRPr="00811AEC" w:rsidRDefault="000F490D" w:rsidP="00811AEC">
      <w:pPr>
        <w:spacing w:after="240"/>
        <w:rPr>
          <w:rFonts w:ascii="Times New Roman" w:hAnsi="Times New Roman" w:cs="Times New Roman"/>
          <w:b/>
          <w:sz w:val="28"/>
          <w:szCs w:val="28"/>
        </w:rPr>
      </w:pPr>
      <w:r>
        <w:rPr>
          <w:rFonts w:ascii="Times New Roman" w:hAnsi="Times New Roman" w:cs="Times New Roman"/>
          <w:b/>
          <w:sz w:val="28"/>
          <w:szCs w:val="28"/>
        </w:rPr>
        <w:t xml:space="preserve">Study </w:t>
      </w:r>
      <w:r w:rsidR="00811AEC" w:rsidRPr="00811AEC">
        <w:rPr>
          <w:rFonts w:ascii="Times New Roman" w:hAnsi="Times New Roman" w:cs="Times New Roman"/>
          <w:b/>
          <w:sz w:val="28"/>
          <w:szCs w:val="28"/>
        </w:rPr>
        <w:t>Justification</w:t>
      </w:r>
    </w:p>
    <w:p w:rsidR="007D3CE5" w:rsidRPr="005E511C" w:rsidRDefault="007D3CE5" w:rsidP="002C5FF7">
      <w:pPr>
        <w:ind w:firstLine="720"/>
        <w:rPr>
          <w:rFonts w:ascii="Times New Roman" w:hAnsi="Times New Roman" w:cs="Times New Roman"/>
          <w:sz w:val="24"/>
          <w:szCs w:val="24"/>
        </w:rPr>
      </w:pPr>
      <w:r w:rsidRPr="00130E06">
        <w:rPr>
          <w:rFonts w:ascii="Times New Roman" w:hAnsi="Times New Roman" w:cs="Times New Roman"/>
          <w:sz w:val="24"/>
          <w:szCs w:val="24"/>
        </w:rPr>
        <w:t xml:space="preserve">Ongoing and projected increases in permanent and tourist population, </w:t>
      </w:r>
      <w:r w:rsidR="00A15B03">
        <w:rPr>
          <w:rFonts w:ascii="Times New Roman" w:hAnsi="Times New Roman" w:cs="Times New Roman"/>
          <w:sz w:val="24"/>
          <w:szCs w:val="24"/>
        </w:rPr>
        <w:t>extreme natural events</w:t>
      </w:r>
      <w:r w:rsidRPr="00130E06">
        <w:rPr>
          <w:rFonts w:ascii="Times New Roman" w:hAnsi="Times New Roman" w:cs="Times New Roman"/>
          <w:sz w:val="24"/>
          <w:szCs w:val="24"/>
        </w:rPr>
        <w:t xml:space="preserve"> (droughts/hurricanes</w:t>
      </w:r>
      <w:r w:rsidR="00A15B03">
        <w:rPr>
          <w:rFonts w:ascii="Times New Roman" w:hAnsi="Times New Roman" w:cs="Times New Roman"/>
          <w:sz w:val="24"/>
          <w:szCs w:val="24"/>
        </w:rPr>
        <w:t>/earthquakes</w:t>
      </w:r>
      <w:r w:rsidRPr="00130E06">
        <w:rPr>
          <w:rFonts w:ascii="Times New Roman" w:hAnsi="Times New Roman" w:cs="Times New Roman"/>
          <w:sz w:val="24"/>
          <w:szCs w:val="24"/>
        </w:rPr>
        <w:t>)</w:t>
      </w:r>
      <w:r w:rsidR="00CC5235">
        <w:rPr>
          <w:rFonts w:ascii="Times New Roman" w:hAnsi="Times New Roman" w:cs="Times New Roman"/>
          <w:sz w:val="24"/>
          <w:szCs w:val="24"/>
        </w:rPr>
        <w:t>,</w:t>
      </w:r>
      <w:r w:rsidRPr="00130E06">
        <w:rPr>
          <w:rFonts w:ascii="Times New Roman" w:hAnsi="Times New Roman" w:cs="Times New Roman"/>
          <w:sz w:val="24"/>
          <w:szCs w:val="24"/>
        </w:rPr>
        <w:t xml:space="preserve"> and potential changes in climate </w:t>
      </w:r>
      <w:r w:rsidR="00A47E19">
        <w:rPr>
          <w:rFonts w:ascii="Times New Roman" w:hAnsi="Times New Roman" w:cs="Times New Roman"/>
          <w:sz w:val="24"/>
          <w:szCs w:val="24"/>
        </w:rPr>
        <w:t>will</w:t>
      </w:r>
      <w:r w:rsidRPr="00130E06">
        <w:rPr>
          <w:rFonts w:ascii="Times New Roman" w:hAnsi="Times New Roman" w:cs="Times New Roman"/>
          <w:sz w:val="24"/>
          <w:szCs w:val="24"/>
        </w:rPr>
        <w:t xml:space="preserve"> place additional stress on societal and ecological systems </w:t>
      </w:r>
      <w:r w:rsidR="00F23389">
        <w:rPr>
          <w:rFonts w:ascii="Times New Roman" w:hAnsi="Times New Roman" w:cs="Times New Roman"/>
          <w:sz w:val="24"/>
          <w:szCs w:val="24"/>
        </w:rPr>
        <w:t>currently (2014)</w:t>
      </w:r>
      <w:r w:rsidR="00F23389" w:rsidRPr="00130E06">
        <w:rPr>
          <w:rFonts w:ascii="Times New Roman" w:hAnsi="Times New Roman" w:cs="Times New Roman"/>
          <w:sz w:val="24"/>
          <w:szCs w:val="24"/>
        </w:rPr>
        <w:t xml:space="preserve"> </w:t>
      </w:r>
      <w:r w:rsidRPr="00130E06">
        <w:rPr>
          <w:rFonts w:ascii="Times New Roman" w:hAnsi="Times New Roman" w:cs="Times New Roman"/>
          <w:sz w:val="24"/>
          <w:szCs w:val="24"/>
        </w:rPr>
        <w:t>competing for water resources in many coastal communities, particularly in the Myrtle Beach</w:t>
      </w:r>
      <w:r w:rsidR="00CC5235">
        <w:rPr>
          <w:rFonts w:ascii="Times New Roman" w:hAnsi="Times New Roman" w:cs="Times New Roman"/>
          <w:sz w:val="24"/>
          <w:szCs w:val="24"/>
        </w:rPr>
        <w:t>–</w:t>
      </w:r>
      <w:r w:rsidR="00003A8A">
        <w:rPr>
          <w:rFonts w:ascii="Times New Roman" w:hAnsi="Times New Roman" w:cs="Times New Roman"/>
          <w:sz w:val="24"/>
          <w:szCs w:val="24"/>
        </w:rPr>
        <w:t>Grand Strand</w:t>
      </w:r>
      <w:r w:rsidRPr="00130E06">
        <w:rPr>
          <w:rFonts w:ascii="Times New Roman" w:hAnsi="Times New Roman" w:cs="Times New Roman"/>
          <w:sz w:val="24"/>
          <w:szCs w:val="24"/>
        </w:rPr>
        <w:t>, S</w:t>
      </w:r>
      <w:r w:rsidR="008B4558">
        <w:rPr>
          <w:rFonts w:ascii="Times New Roman" w:hAnsi="Times New Roman" w:cs="Times New Roman"/>
          <w:sz w:val="24"/>
          <w:szCs w:val="24"/>
        </w:rPr>
        <w:t xml:space="preserve">outh </w:t>
      </w:r>
      <w:r w:rsidRPr="00130E06">
        <w:rPr>
          <w:rFonts w:ascii="Times New Roman" w:hAnsi="Times New Roman" w:cs="Times New Roman"/>
          <w:sz w:val="24"/>
          <w:szCs w:val="24"/>
        </w:rPr>
        <w:t>C</w:t>
      </w:r>
      <w:r w:rsidR="008B4558">
        <w:rPr>
          <w:rFonts w:ascii="Times New Roman" w:hAnsi="Times New Roman" w:cs="Times New Roman"/>
          <w:sz w:val="24"/>
          <w:szCs w:val="24"/>
        </w:rPr>
        <w:t>arolina</w:t>
      </w:r>
      <w:r w:rsidR="00A47E19">
        <w:rPr>
          <w:rFonts w:ascii="Times New Roman" w:hAnsi="Times New Roman" w:cs="Times New Roman"/>
          <w:sz w:val="24"/>
          <w:szCs w:val="24"/>
        </w:rPr>
        <w:t xml:space="preserve"> </w:t>
      </w:r>
      <w:r w:rsidR="008B4558">
        <w:rPr>
          <w:rFonts w:ascii="Times New Roman" w:hAnsi="Times New Roman" w:cs="Times New Roman"/>
          <w:sz w:val="24"/>
          <w:szCs w:val="24"/>
        </w:rPr>
        <w:t>(SC)</w:t>
      </w:r>
      <w:r w:rsidRPr="00130E06">
        <w:rPr>
          <w:rFonts w:ascii="Times New Roman" w:hAnsi="Times New Roman" w:cs="Times New Roman"/>
          <w:sz w:val="24"/>
          <w:szCs w:val="24"/>
        </w:rPr>
        <w:t xml:space="preserve"> and Wilmington, N</w:t>
      </w:r>
      <w:r w:rsidR="00003A8A">
        <w:rPr>
          <w:rFonts w:ascii="Times New Roman" w:hAnsi="Times New Roman" w:cs="Times New Roman"/>
          <w:sz w:val="24"/>
          <w:szCs w:val="24"/>
        </w:rPr>
        <w:t xml:space="preserve">orth </w:t>
      </w:r>
      <w:r w:rsidRPr="00130E06">
        <w:rPr>
          <w:rFonts w:ascii="Times New Roman" w:hAnsi="Times New Roman" w:cs="Times New Roman"/>
          <w:sz w:val="24"/>
          <w:szCs w:val="24"/>
        </w:rPr>
        <w:t>C</w:t>
      </w:r>
      <w:r w:rsidR="00003A8A">
        <w:rPr>
          <w:rFonts w:ascii="Times New Roman" w:hAnsi="Times New Roman" w:cs="Times New Roman"/>
          <w:sz w:val="24"/>
          <w:szCs w:val="24"/>
        </w:rPr>
        <w:t>arolina (NC)</w:t>
      </w:r>
      <w:r w:rsidRPr="00130E06">
        <w:rPr>
          <w:rFonts w:ascii="Times New Roman" w:hAnsi="Times New Roman" w:cs="Times New Roman"/>
          <w:sz w:val="24"/>
          <w:szCs w:val="24"/>
        </w:rPr>
        <w:t xml:space="preserve"> metropolitan areas</w:t>
      </w:r>
      <w:r w:rsidR="00CC5235">
        <w:rPr>
          <w:rFonts w:ascii="Times New Roman" w:hAnsi="Times New Roman" w:cs="Times New Roman"/>
          <w:sz w:val="24"/>
          <w:szCs w:val="24"/>
        </w:rPr>
        <w:t xml:space="preserve"> (fig. 1)</w:t>
      </w:r>
      <w:r w:rsidRPr="00130E06">
        <w:rPr>
          <w:rFonts w:ascii="Times New Roman" w:hAnsi="Times New Roman" w:cs="Times New Roman"/>
          <w:sz w:val="24"/>
          <w:szCs w:val="24"/>
        </w:rPr>
        <w:t xml:space="preserve">. Changes in streamflow patterns and withdrawals from surface-water and groundwater, in conjunction with projected </w:t>
      </w:r>
      <w:r w:rsidR="0033655F">
        <w:rPr>
          <w:rFonts w:ascii="Times New Roman" w:hAnsi="Times New Roman" w:cs="Times New Roman"/>
          <w:sz w:val="24"/>
          <w:szCs w:val="24"/>
        </w:rPr>
        <w:t xml:space="preserve">climate change and </w:t>
      </w:r>
      <w:r w:rsidRPr="00130E06">
        <w:rPr>
          <w:rFonts w:ascii="Times New Roman" w:hAnsi="Times New Roman" w:cs="Times New Roman"/>
          <w:sz w:val="24"/>
          <w:szCs w:val="24"/>
        </w:rPr>
        <w:t xml:space="preserve">sea-level rise </w:t>
      </w:r>
      <w:r w:rsidR="00A47E19">
        <w:rPr>
          <w:rFonts w:ascii="Times New Roman" w:hAnsi="Times New Roman" w:cs="Times New Roman"/>
          <w:sz w:val="24"/>
          <w:szCs w:val="24"/>
        </w:rPr>
        <w:t>will</w:t>
      </w:r>
      <w:r w:rsidR="00A47E19" w:rsidRPr="00130E06">
        <w:rPr>
          <w:rFonts w:ascii="Times New Roman" w:hAnsi="Times New Roman" w:cs="Times New Roman"/>
          <w:sz w:val="24"/>
          <w:szCs w:val="24"/>
        </w:rPr>
        <w:t xml:space="preserve"> </w:t>
      </w:r>
      <w:r w:rsidRPr="00130E06">
        <w:rPr>
          <w:rFonts w:ascii="Times New Roman" w:hAnsi="Times New Roman" w:cs="Times New Roman"/>
          <w:sz w:val="24"/>
          <w:szCs w:val="24"/>
        </w:rPr>
        <w:t xml:space="preserve">change the </w:t>
      </w:r>
      <w:r w:rsidR="0033655F" w:rsidRPr="0033655F">
        <w:rPr>
          <w:rFonts w:ascii="Times New Roman" w:hAnsi="Times New Roman" w:cs="Times New Roman"/>
          <w:sz w:val="24"/>
          <w:szCs w:val="24"/>
        </w:rPr>
        <w:t xml:space="preserve">water availability </w:t>
      </w:r>
      <w:r w:rsidR="0033655F">
        <w:rPr>
          <w:rFonts w:ascii="Times New Roman" w:hAnsi="Times New Roman" w:cs="Times New Roman"/>
          <w:sz w:val="24"/>
          <w:szCs w:val="24"/>
        </w:rPr>
        <w:t xml:space="preserve">and salinity-intrusion dynamics </w:t>
      </w:r>
      <w:r w:rsidRPr="00130E06">
        <w:rPr>
          <w:rFonts w:ascii="Times New Roman" w:hAnsi="Times New Roman" w:cs="Times New Roman"/>
          <w:sz w:val="24"/>
          <w:szCs w:val="24"/>
        </w:rPr>
        <w:t>of coastal rivers and aquifers. Several municipal water-supply intakes are located along the coastal regions of the Carolinas and are proximal to the present day s</w:t>
      </w:r>
      <w:r w:rsidR="008B4558">
        <w:rPr>
          <w:rFonts w:ascii="Times New Roman" w:hAnsi="Times New Roman" w:cs="Times New Roman"/>
          <w:sz w:val="24"/>
          <w:szCs w:val="24"/>
        </w:rPr>
        <w:t>altwater-freshwater interface in</w:t>
      </w:r>
      <w:r w:rsidRPr="00130E06">
        <w:rPr>
          <w:rFonts w:ascii="Times New Roman" w:hAnsi="Times New Roman" w:cs="Times New Roman"/>
          <w:sz w:val="24"/>
          <w:szCs w:val="24"/>
        </w:rPr>
        <w:t xml:space="preserve"> tidal rivers and aquifers. Increases in the extent of salinity intrusion resulting from increased water use and climate change/sea-level rise </w:t>
      </w:r>
      <w:r w:rsidR="00A47E19">
        <w:rPr>
          <w:rFonts w:ascii="Times New Roman" w:hAnsi="Times New Roman" w:cs="Times New Roman"/>
          <w:sz w:val="24"/>
          <w:szCs w:val="24"/>
        </w:rPr>
        <w:t>will</w:t>
      </w:r>
      <w:r w:rsidR="00A47E19" w:rsidRPr="00130E06">
        <w:rPr>
          <w:rFonts w:ascii="Times New Roman" w:hAnsi="Times New Roman" w:cs="Times New Roman"/>
          <w:sz w:val="24"/>
          <w:szCs w:val="24"/>
        </w:rPr>
        <w:t xml:space="preserve"> </w:t>
      </w:r>
      <w:r w:rsidRPr="00130E06">
        <w:rPr>
          <w:rFonts w:ascii="Times New Roman" w:hAnsi="Times New Roman" w:cs="Times New Roman"/>
          <w:sz w:val="24"/>
          <w:szCs w:val="24"/>
        </w:rPr>
        <w:t>threaten the availability of freshwater resources in the vicinity of these surface-water and groundwater-supply intakes</w:t>
      </w:r>
      <w:r w:rsidRPr="005E511C">
        <w:rPr>
          <w:rFonts w:ascii="Times New Roman" w:hAnsi="Times New Roman" w:cs="Times New Roman"/>
          <w:sz w:val="24"/>
          <w:szCs w:val="24"/>
        </w:rPr>
        <w:t xml:space="preserve">. </w:t>
      </w:r>
    </w:p>
    <w:p w:rsidR="007D3CE5" w:rsidRDefault="007D3CE5" w:rsidP="00811AEC">
      <w:pPr>
        <w:spacing w:after="120"/>
        <w:ind w:firstLine="720"/>
        <w:rPr>
          <w:rFonts w:ascii="Times New Roman" w:hAnsi="Times New Roman" w:cs="Times New Roman"/>
          <w:sz w:val="24"/>
          <w:szCs w:val="24"/>
        </w:rPr>
      </w:pPr>
      <w:r w:rsidRPr="005E511C">
        <w:rPr>
          <w:rFonts w:ascii="Times New Roman" w:hAnsi="Times New Roman" w:cs="Times New Roman"/>
          <w:sz w:val="24"/>
          <w:szCs w:val="24"/>
        </w:rPr>
        <w:t xml:space="preserve">To effectively manage these </w:t>
      </w:r>
      <w:r w:rsidR="00AC7AA1">
        <w:rPr>
          <w:rFonts w:ascii="Times New Roman" w:hAnsi="Times New Roman" w:cs="Times New Roman"/>
          <w:sz w:val="24"/>
          <w:szCs w:val="24"/>
        </w:rPr>
        <w:t xml:space="preserve">water </w:t>
      </w:r>
      <w:r w:rsidRPr="005E511C">
        <w:rPr>
          <w:rFonts w:ascii="Times New Roman" w:hAnsi="Times New Roman" w:cs="Times New Roman"/>
          <w:sz w:val="24"/>
          <w:szCs w:val="24"/>
        </w:rPr>
        <w:t xml:space="preserve">supplies to meet societal and ecological uses, water-resource managers will need estimates of how potential </w:t>
      </w:r>
      <w:r w:rsidR="001332D8">
        <w:rPr>
          <w:rFonts w:ascii="Times New Roman" w:hAnsi="Times New Roman" w:cs="Times New Roman"/>
          <w:sz w:val="24"/>
          <w:szCs w:val="24"/>
        </w:rPr>
        <w:t xml:space="preserve">changes in </w:t>
      </w:r>
      <w:r w:rsidRPr="005E511C">
        <w:rPr>
          <w:rFonts w:ascii="Times New Roman" w:hAnsi="Times New Roman" w:cs="Times New Roman"/>
          <w:sz w:val="24"/>
          <w:szCs w:val="24"/>
        </w:rPr>
        <w:t>population growth</w:t>
      </w:r>
      <w:r w:rsidR="00AC7AA1">
        <w:rPr>
          <w:rFonts w:ascii="Times New Roman" w:hAnsi="Times New Roman" w:cs="Times New Roman"/>
          <w:sz w:val="24"/>
          <w:szCs w:val="24"/>
        </w:rPr>
        <w:t>,</w:t>
      </w:r>
      <w:r w:rsidRPr="005E511C">
        <w:rPr>
          <w:rFonts w:ascii="Times New Roman" w:hAnsi="Times New Roman" w:cs="Times New Roman"/>
          <w:sz w:val="24"/>
          <w:szCs w:val="24"/>
        </w:rPr>
        <w:t xml:space="preserve"> land-use</w:t>
      </w:r>
      <w:r w:rsidR="00AC7AA1">
        <w:rPr>
          <w:rFonts w:ascii="Times New Roman" w:hAnsi="Times New Roman" w:cs="Times New Roman"/>
          <w:sz w:val="24"/>
          <w:szCs w:val="24"/>
        </w:rPr>
        <w:t>,</w:t>
      </w:r>
      <w:r w:rsidR="00A15B03">
        <w:rPr>
          <w:rFonts w:ascii="Times New Roman" w:hAnsi="Times New Roman" w:cs="Times New Roman"/>
          <w:sz w:val="24"/>
          <w:szCs w:val="24"/>
        </w:rPr>
        <w:t xml:space="preserve"> and climate</w:t>
      </w:r>
      <w:r w:rsidRPr="005E511C">
        <w:rPr>
          <w:rFonts w:ascii="Times New Roman" w:hAnsi="Times New Roman" w:cs="Times New Roman"/>
          <w:sz w:val="24"/>
          <w:szCs w:val="24"/>
        </w:rPr>
        <w:t xml:space="preserve"> will impact aquifer water levels and the frequency, duration, and magnitude of streamflow and salinity intrusio</w:t>
      </w:r>
      <w:r w:rsidR="008B4558">
        <w:rPr>
          <w:rFonts w:ascii="Times New Roman" w:hAnsi="Times New Roman" w:cs="Times New Roman"/>
          <w:sz w:val="24"/>
          <w:szCs w:val="24"/>
        </w:rPr>
        <w:t>n near</w:t>
      </w:r>
      <w:r w:rsidRPr="005E511C">
        <w:rPr>
          <w:rFonts w:ascii="Times New Roman" w:hAnsi="Times New Roman" w:cs="Times New Roman"/>
          <w:sz w:val="24"/>
          <w:szCs w:val="24"/>
        </w:rPr>
        <w:t xml:space="preserve"> water-supply intakes. </w:t>
      </w:r>
      <w:r w:rsidR="00A15B03" w:rsidRPr="00A15B03">
        <w:rPr>
          <w:rFonts w:ascii="Times New Roman" w:hAnsi="Times New Roman" w:cs="Times New Roman"/>
          <w:sz w:val="24"/>
          <w:szCs w:val="24"/>
        </w:rPr>
        <w:t xml:space="preserve">Existing regional groundwater, </w:t>
      </w:r>
      <w:r w:rsidR="00A15B03" w:rsidRPr="00A15B03">
        <w:rPr>
          <w:rFonts w:ascii="Times New Roman" w:hAnsi="Times New Roman" w:cs="Times New Roman"/>
          <w:sz w:val="24"/>
          <w:szCs w:val="24"/>
        </w:rPr>
        <w:lastRenderedPageBreak/>
        <w:t xml:space="preserve">surface-water and ecological response models will be </w:t>
      </w:r>
      <w:r w:rsidR="002C5FF7">
        <w:rPr>
          <w:rFonts w:ascii="Times New Roman" w:hAnsi="Times New Roman" w:cs="Times New Roman"/>
          <w:sz w:val="24"/>
          <w:szCs w:val="24"/>
        </w:rPr>
        <w:t>enhanced or developed</w:t>
      </w:r>
      <w:r w:rsidR="00A15B03" w:rsidRPr="00A15B03">
        <w:rPr>
          <w:rFonts w:ascii="Times New Roman" w:hAnsi="Times New Roman" w:cs="Times New Roman"/>
          <w:sz w:val="24"/>
          <w:szCs w:val="24"/>
        </w:rPr>
        <w:t xml:space="preserve"> to provide decision support tools to investigate the impact of historic, current, and future groundwater and surface-water withdrawal and climate change scenarios on societal and ecological water demands.</w:t>
      </w:r>
      <w:r w:rsidR="00A15B03">
        <w:rPr>
          <w:rFonts w:ascii="Times New Roman" w:hAnsi="Times New Roman" w:cs="Times New Roman"/>
          <w:sz w:val="24"/>
          <w:szCs w:val="24"/>
        </w:rPr>
        <w:t xml:space="preserve"> </w:t>
      </w:r>
      <w:r w:rsidRPr="005E511C">
        <w:rPr>
          <w:rFonts w:ascii="Times New Roman" w:hAnsi="Times New Roman" w:cs="Times New Roman"/>
          <w:sz w:val="24"/>
          <w:szCs w:val="24"/>
        </w:rPr>
        <w:t>Combined, the</w:t>
      </w:r>
      <w:r w:rsidR="008B4558">
        <w:rPr>
          <w:rFonts w:ascii="Times New Roman" w:hAnsi="Times New Roman" w:cs="Times New Roman"/>
          <w:sz w:val="24"/>
          <w:szCs w:val="24"/>
        </w:rPr>
        <w:t>se</w:t>
      </w:r>
      <w:r w:rsidRPr="005E511C">
        <w:rPr>
          <w:rFonts w:ascii="Times New Roman" w:hAnsi="Times New Roman" w:cs="Times New Roman"/>
          <w:sz w:val="24"/>
          <w:szCs w:val="24"/>
        </w:rPr>
        <w:t xml:space="preserve"> </w:t>
      </w:r>
      <w:r w:rsidR="008B4558">
        <w:rPr>
          <w:rFonts w:ascii="Times New Roman" w:hAnsi="Times New Roman" w:cs="Times New Roman"/>
          <w:sz w:val="24"/>
          <w:szCs w:val="24"/>
        </w:rPr>
        <w:t xml:space="preserve">enhanced </w:t>
      </w:r>
      <w:r w:rsidRPr="005E511C">
        <w:rPr>
          <w:rFonts w:ascii="Times New Roman" w:hAnsi="Times New Roman" w:cs="Times New Roman"/>
          <w:sz w:val="24"/>
          <w:szCs w:val="24"/>
        </w:rPr>
        <w:t xml:space="preserve">models </w:t>
      </w:r>
      <w:r w:rsidR="008A7162">
        <w:rPr>
          <w:rFonts w:ascii="Times New Roman" w:hAnsi="Times New Roman" w:cs="Times New Roman"/>
          <w:sz w:val="24"/>
          <w:szCs w:val="24"/>
        </w:rPr>
        <w:t xml:space="preserve">and associated </w:t>
      </w:r>
      <w:r w:rsidR="008A7162" w:rsidRPr="008A7162">
        <w:rPr>
          <w:rFonts w:ascii="Times New Roman" w:hAnsi="Times New Roman" w:cs="Times New Roman"/>
          <w:sz w:val="24"/>
          <w:szCs w:val="24"/>
        </w:rPr>
        <w:t>DSS</w:t>
      </w:r>
      <w:r w:rsidR="008A7162">
        <w:rPr>
          <w:rFonts w:ascii="Times New Roman" w:hAnsi="Times New Roman" w:cs="Times New Roman"/>
          <w:sz w:val="24"/>
          <w:szCs w:val="24"/>
        </w:rPr>
        <w:t xml:space="preserve">s </w:t>
      </w:r>
      <w:r w:rsidRPr="005E511C">
        <w:rPr>
          <w:rFonts w:ascii="Times New Roman" w:hAnsi="Times New Roman" w:cs="Times New Roman"/>
          <w:sz w:val="24"/>
          <w:szCs w:val="24"/>
        </w:rPr>
        <w:t xml:space="preserve">will provide </w:t>
      </w:r>
      <w:r w:rsidR="008B4558">
        <w:rPr>
          <w:rFonts w:ascii="Times New Roman" w:hAnsi="Times New Roman" w:cs="Times New Roman"/>
          <w:sz w:val="24"/>
          <w:szCs w:val="24"/>
        </w:rPr>
        <w:t xml:space="preserve">new data and </w:t>
      </w:r>
      <w:r w:rsidRPr="005E511C">
        <w:rPr>
          <w:rFonts w:ascii="Times New Roman" w:hAnsi="Times New Roman" w:cs="Times New Roman"/>
          <w:sz w:val="24"/>
          <w:szCs w:val="24"/>
        </w:rPr>
        <w:t xml:space="preserve">tools that can be used by managers to plan future surface-water allocations and groundwater development and withdrawals as stakeholders evaluate potential </w:t>
      </w:r>
      <w:r w:rsidR="00AC7AA1">
        <w:rPr>
          <w:rFonts w:ascii="Times New Roman" w:hAnsi="Times New Roman" w:cs="Times New Roman"/>
          <w:sz w:val="24"/>
          <w:szCs w:val="24"/>
        </w:rPr>
        <w:t>consequences</w:t>
      </w:r>
      <w:r w:rsidRPr="005E511C">
        <w:rPr>
          <w:rFonts w:ascii="Times New Roman" w:hAnsi="Times New Roman" w:cs="Times New Roman"/>
          <w:sz w:val="24"/>
          <w:szCs w:val="24"/>
        </w:rPr>
        <w:t xml:space="preserve"> on ecology and susceptibility of the aquifers to saltwater contamination. </w:t>
      </w:r>
      <w:r w:rsidR="00003A8A">
        <w:rPr>
          <w:rFonts w:ascii="Times New Roman" w:hAnsi="Times New Roman" w:cs="Times New Roman"/>
          <w:sz w:val="24"/>
          <w:szCs w:val="24"/>
        </w:rPr>
        <w:t>T</w:t>
      </w:r>
      <w:r w:rsidRPr="005E511C">
        <w:rPr>
          <w:rFonts w:ascii="Times New Roman" w:hAnsi="Times New Roman" w:cs="Times New Roman"/>
          <w:sz w:val="24"/>
          <w:szCs w:val="24"/>
        </w:rPr>
        <w:t>he approaches and</w:t>
      </w:r>
      <w:r w:rsidR="00CC5235">
        <w:rPr>
          <w:rFonts w:ascii="Times New Roman" w:hAnsi="Times New Roman" w:cs="Times New Roman"/>
          <w:sz w:val="24"/>
          <w:szCs w:val="24"/>
        </w:rPr>
        <w:t xml:space="preserve"> new</w:t>
      </w:r>
      <w:r w:rsidRPr="005E511C">
        <w:rPr>
          <w:rFonts w:ascii="Times New Roman" w:hAnsi="Times New Roman" w:cs="Times New Roman"/>
          <w:sz w:val="24"/>
          <w:szCs w:val="24"/>
        </w:rPr>
        <w:t xml:space="preserve"> techniques developed as part of this proposed </w:t>
      </w:r>
      <w:r w:rsidR="00003A8A">
        <w:rPr>
          <w:rFonts w:ascii="Times New Roman" w:hAnsi="Times New Roman" w:cs="Times New Roman"/>
          <w:sz w:val="24"/>
          <w:szCs w:val="24"/>
        </w:rPr>
        <w:t>FAS</w:t>
      </w:r>
      <w:r w:rsidRPr="005E511C">
        <w:rPr>
          <w:rFonts w:ascii="Times New Roman" w:hAnsi="Times New Roman" w:cs="Times New Roman"/>
          <w:sz w:val="24"/>
          <w:szCs w:val="24"/>
        </w:rPr>
        <w:t xml:space="preserve"> can be transfe</w:t>
      </w:r>
      <w:r w:rsidR="00AC7AA1">
        <w:rPr>
          <w:rFonts w:ascii="Times New Roman" w:hAnsi="Times New Roman" w:cs="Times New Roman"/>
          <w:sz w:val="24"/>
          <w:szCs w:val="24"/>
        </w:rPr>
        <w:t>r</w:t>
      </w:r>
      <w:r w:rsidRPr="005E511C">
        <w:rPr>
          <w:rFonts w:ascii="Times New Roman" w:hAnsi="Times New Roman" w:cs="Times New Roman"/>
          <w:sz w:val="24"/>
          <w:szCs w:val="24"/>
        </w:rPr>
        <w:t>r</w:t>
      </w:r>
      <w:r w:rsidR="00AC7AA1">
        <w:rPr>
          <w:rFonts w:ascii="Times New Roman" w:hAnsi="Times New Roman" w:cs="Times New Roman"/>
          <w:sz w:val="24"/>
          <w:szCs w:val="24"/>
        </w:rPr>
        <w:t>ed</w:t>
      </w:r>
      <w:r w:rsidRPr="005E511C">
        <w:rPr>
          <w:rFonts w:ascii="Times New Roman" w:hAnsi="Times New Roman" w:cs="Times New Roman"/>
          <w:sz w:val="24"/>
          <w:szCs w:val="24"/>
        </w:rPr>
        <w:t xml:space="preserve"> to other </w:t>
      </w:r>
      <w:r w:rsidR="008B4558">
        <w:rPr>
          <w:rFonts w:ascii="Times New Roman" w:hAnsi="Times New Roman" w:cs="Times New Roman"/>
          <w:sz w:val="24"/>
          <w:szCs w:val="24"/>
        </w:rPr>
        <w:t xml:space="preserve">rapidly growing </w:t>
      </w:r>
      <w:r w:rsidRPr="005E511C">
        <w:rPr>
          <w:rFonts w:ascii="Times New Roman" w:hAnsi="Times New Roman" w:cs="Times New Roman"/>
          <w:sz w:val="24"/>
          <w:szCs w:val="24"/>
        </w:rPr>
        <w:t>coastal metropolitan areas that are either currently dealing with similar water availability conflicts or will be in the near future.</w:t>
      </w:r>
    </w:p>
    <w:p w:rsidR="00FD6344" w:rsidRDefault="00FD6344" w:rsidP="00811AEC">
      <w:pPr>
        <w:spacing w:after="120"/>
        <w:ind w:firstLine="720"/>
        <w:rPr>
          <w:rFonts w:ascii="Times New Roman" w:hAnsi="Times New Roman" w:cs="Times New Roman"/>
          <w:sz w:val="24"/>
          <w:szCs w:val="24"/>
        </w:rPr>
      </w:pPr>
    </w:p>
    <w:p w:rsidR="00B64E62" w:rsidRDefault="00FD6344" w:rsidP="00FD6344">
      <w:pPr>
        <w:spacing w:after="120"/>
        <w:rPr>
          <w:rFonts w:ascii="Times New Roman" w:hAnsi="Times New Roman" w:cs="Times New Roman"/>
          <w:b/>
          <w:sz w:val="28"/>
          <w:szCs w:val="28"/>
        </w:rPr>
      </w:pPr>
      <w:r>
        <w:rPr>
          <w:rFonts w:ascii="Times New Roman" w:hAnsi="Times New Roman" w:cs="Times New Roman"/>
          <w:b/>
          <w:sz w:val="28"/>
          <w:szCs w:val="28"/>
        </w:rPr>
        <w:t>Overall Study Objectives</w:t>
      </w:r>
    </w:p>
    <w:p w:rsidR="00A0214A" w:rsidRPr="00A0214A" w:rsidRDefault="00A0214A" w:rsidP="00A0214A">
      <w:pPr>
        <w:numPr>
          <w:ilvl w:val="0"/>
          <w:numId w:val="29"/>
        </w:numPr>
        <w:spacing w:after="120"/>
        <w:rPr>
          <w:rFonts w:ascii="Times New Roman" w:hAnsi="Times New Roman" w:cs="Times New Roman"/>
          <w:sz w:val="24"/>
          <w:szCs w:val="24"/>
        </w:rPr>
      </w:pPr>
      <w:r w:rsidRPr="00A0214A">
        <w:rPr>
          <w:rFonts w:ascii="Times New Roman" w:hAnsi="Times New Roman" w:cs="Times New Roman"/>
          <w:sz w:val="24"/>
          <w:szCs w:val="24"/>
        </w:rPr>
        <w:t xml:space="preserve">Compile refined water-use data </w:t>
      </w:r>
      <w:r>
        <w:rPr>
          <w:rFonts w:ascii="Times New Roman" w:hAnsi="Times New Roman" w:cs="Times New Roman"/>
          <w:sz w:val="24"/>
          <w:szCs w:val="24"/>
        </w:rPr>
        <w:t xml:space="preserve">and disaggregate to at least the HUC-8 level, </w:t>
      </w:r>
      <w:r w:rsidRPr="00A0214A">
        <w:rPr>
          <w:rFonts w:ascii="Times New Roman" w:hAnsi="Times New Roman" w:cs="Times New Roman"/>
          <w:sz w:val="24"/>
          <w:szCs w:val="24"/>
        </w:rPr>
        <w:t>for those sources in the study area with the largest areas of uncertainty from the 2010 water-use compilation by the USGS, such as agriculture, public supply, industrial, mining, irrigation, aquaculture, and golf</w:t>
      </w:r>
      <w:r>
        <w:rPr>
          <w:rFonts w:ascii="Times New Roman" w:hAnsi="Times New Roman" w:cs="Times New Roman"/>
          <w:sz w:val="24"/>
          <w:szCs w:val="24"/>
        </w:rPr>
        <w:t>.</w:t>
      </w:r>
    </w:p>
    <w:p w:rsidR="00A0214A" w:rsidRPr="00A0214A" w:rsidRDefault="00A0214A" w:rsidP="00A0214A">
      <w:pPr>
        <w:numPr>
          <w:ilvl w:val="0"/>
          <w:numId w:val="29"/>
        </w:numPr>
        <w:spacing w:after="120"/>
        <w:rPr>
          <w:rFonts w:ascii="Times New Roman" w:hAnsi="Times New Roman" w:cs="Times New Roman"/>
          <w:sz w:val="24"/>
          <w:szCs w:val="24"/>
        </w:rPr>
      </w:pPr>
      <w:r w:rsidRPr="00A0214A">
        <w:rPr>
          <w:rFonts w:ascii="Times New Roman" w:hAnsi="Times New Roman" w:cs="Times New Roman"/>
          <w:sz w:val="24"/>
          <w:szCs w:val="24"/>
        </w:rPr>
        <w:t xml:space="preserve">Leverage existing groundwater-flow models (regional NC-SC Coastal Plain and local Onslow County, NC) developed by USGS modeling staff in North and South Carolina to develop </w:t>
      </w:r>
      <w:r w:rsidR="002C5FF7">
        <w:rPr>
          <w:rFonts w:ascii="Times New Roman" w:hAnsi="Times New Roman" w:cs="Times New Roman"/>
          <w:sz w:val="24"/>
          <w:szCs w:val="24"/>
        </w:rPr>
        <w:t xml:space="preserve">a </w:t>
      </w:r>
      <w:r w:rsidRPr="00A0214A">
        <w:rPr>
          <w:rFonts w:ascii="Times New Roman" w:hAnsi="Times New Roman" w:cs="Times New Roman"/>
          <w:sz w:val="24"/>
          <w:szCs w:val="24"/>
        </w:rPr>
        <w:t xml:space="preserve">refined groundwater-flow </w:t>
      </w:r>
      <w:r w:rsidR="002C5FF7">
        <w:rPr>
          <w:rFonts w:ascii="Times New Roman" w:hAnsi="Times New Roman" w:cs="Times New Roman"/>
          <w:sz w:val="24"/>
          <w:szCs w:val="24"/>
        </w:rPr>
        <w:t xml:space="preserve">and saltwater-intrusion </w:t>
      </w:r>
      <w:r w:rsidRPr="00A0214A">
        <w:rPr>
          <w:rFonts w:ascii="Times New Roman" w:hAnsi="Times New Roman" w:cs="Times New Roman"/>
          <w:sz w:val="24"/>
          <w:szCs w:val="24"/>
        </w:rPr>
        <w:t>model of the surficial, Castle Hayne, Crouch Branch/</w:t>
      </w:r>
      <w:proofErr w:type="spellStart"/>
      <w:r w:rsidRPr="00A0214A">
        <w:rPr>
          <w:rFonts w:ascii="Times New Roman" w:hAnsi="Times New Roman" w:cs="Times New Roman"/>
          <w:sz w:val="24"/>
          <w:szCs w:val="24"/>
        </w:rPr>
        <w:t>Peedee</w:t>
      </w:r>
      <w:proofErr w:type="spellEnd"/>
      <w:r w:rsidRPr="00A0214A">
        <w:rPr>
          <w:rFonts w:ascii="Times New Roman" w:hAnsi="Times New Roman" w:cs="Times New Roman"/>
          <w:sz w:val="24"/>
          <w:szCs w:val="24"/>
        </w:rPr>
        <w:t>, and McQueen Branch/Black Creek aquifers for the study area. The groundwater model</w:t>
      </w:r>
      <w:r w:rsidR="002C5FF7">
        <w:rPr>
          <w:rFonts w:ascii="Times New Roman" w:hAnsi="Times New Roman" w:cs="Times New Roman"/>
          <w:sz w:val="24"/>
          <w:szCs w:val="24"/>
        </w:rPr>
        <w:t>s</w:t>
      </w:r>
      <w:r w:rsidRPr="00A0214A">
        <w:rPr>
          <w:rFonts w:ascii="Times New Roman" w:hAnsi="Times New Roman" w:cs="Times New Roman"/>
          <w:sz w:val="24"/>
          <w:szCs w:val="24"/>
        </w:rPr>
        <w:t xml:space="preserve"> will be used to simulate results of historic and future stresses on the groundwater system in the coastal areas</w:t>
      </w:r>
      <w:r>
        <w:rPr>
          <w:rFonts w:ascii="Times New Roman" w:hAnsi="Times New Roman" w:cs="Times New Roman"/>
          <w:sz w:val="24"/>
          <w:szCs w:val="24"/>
        </w:rPr>
        <w:t>.</w:t>
      </w:r>
    </w:p>
    <w:p w:rsidR="00A0214A" w:rsidRDefault="00A0214A" w:rsidP="00A0214A">
      <w:pPr>
        <w:numPr>
          <w:ilvl w:val="0"/>
          <w:numId w:val="29"/>
        </w:numPr>
        <w:spacing w:after="120"/>
        <w:rPr>
          <w:rFonts w:ascii="Times New Roman" w:hAnsi="Times New Roman" w:cs="Times New Roman"/>
          <w:sz w:val="24"/>
          <w:szCs w:val="24"/>
        </w:rPr>
      </w:pPr>
      <w:r>
        <w:rPr>
          <w:rFonts w:ascii="Times New Roman" w:hAnsi="Times New Roman" w:cs="Times New Roman"/>
          <w:sz w:val="24"/>
          <w:szCs w:val="24"/>
        </w:rPr>
        <w:t>Surface-water</w:t>
      </w:r>
      <w:r w:rsidRPr="00A0214A">
        <w:rPr>
          <w:rFonts w:ascii="Times New Roman" w:hAnsi="Times New Roman" w:cs="Times New Roman"/>
          <w:sz w:val="24"/>
          <w:szCs w:val="24"/>
        </w:rPr>
        <w:t xml:space="preserve"> model</w:t>
      </w:r>
      <w:r>
        <w:rPr>
          <w:rFonts w:ascii="Times New Roman" w:hAnsi="Times New Roman" w:cs="Times New Roman"/>
          <w:sz w:val="24"/>
          <w:szCs w:val="24"/>
        </w:rPr>
        <w:t>s</w:t>
      </w:r>
      <w:r w:rsidRPr="00A0214A">
        <w:rPr>
          <w:rFonts w:ascii="Times New Roman" w:hAnsi="Times New Roman" w:cs="Times New Roman"/>
          <w:sz w:val="24"/>
          <w:szCs w:val="24"/>
        </w:rPr>
        <w:t xml:space="preserve"> of the study area will be developed </w:t>
      </w:r>
      <w:r>
        <w:rPr>
          <w:rFonts w:ascii="Times New Roman" w:hAnsi="Times New Roman" w:cs="Times New Roman"/>
          <w:sz w:val="24"/>
          <w:szCs w:val="24"/>
        </w:rPr>
        <w:t>(Cape Fear River basin) or leveraged/applied (Pee Dee/</w:t>
      </w:r>
      <w:proofErr w:type="spellStart"/>
      <w:r>
        <w:rPr>
          <w:rFonts w:ascii="Times New Roman" w:hAnsi="Times New Roman" w:cs="Times New Roman"/>
          <w:sz w:val="24"/>
          <w:szCs w:val="24"/>
        </w:rPr>
        <w:t>Waccamaw</w:t>
      </w:r>
      <w:proofErr w:type="spellEnd"/>
      <w:r>
        <w:rPr>
          <w:rFonts w:ascii="Times New Roman" w:hAnsi="Times New Roman" w:cs="Times New Roman"/>
          <w:sz w:val="24"/>
          <w:szCs w:val="24"/>
        </w:rPr>
        <w:t xml:space="preserve"> River basin) </w:t>
      </w:r>
      <w:r w:rsidRPr="00A0214A">
        <w:rPr>
          <w:rFonts w:ascii="Times New Roman" w:hAnsi="Times New Roman" w:cs="Times New Roman"/>
          <w:sz w:val="24"/>
          <w:szCs w:val="24"/>
        </w:rPr>
        <w:t>to simulate watershed response to various scenarios of extreme climate events (droughts, hurricanes, etc.), climate and land-use changes and water-use in order to evaluate changes in water-balance, flow regimes, flood peaks and volumes, and groundwater recharge. The hydrologic model will also provide necessary streamflow data for use by the ecological response models.</w:t>
      </w:r>
    </w:p>
    <w:p w:rsidR="00A0214A" w:rsidRPr="00A0214A" w:rsidRDefault="00A0214A" w:rsidP="00A0214A">
      <w:pPr>
        <w:numPr>
          <w:ilvl w:val="0"/>
          <w:numId w:val="29"/>
        </w:numPr>
        <w:spacing w:after="120"/>
        <w:rPr>
          <w:rFonts w:ascii="Times New Roman" w:hAnsi="Times New Roman" w:cs="Times New Roman"/>
          <w:sz w:val="24"/>
          <w:szCs w:val="24"/>
        </w:rPr>
      </w:pPr>
      <w:r w:rsidRPr="00A0214A">
        <w:rPr>
          <w:rFonts w:ascii="Times New Roman" w:hAnsi="Times New Roman" w:cs="Times New Roman"/>
          <w:sz w:val="24"/>
          <w:szCs w:val="24"/>
        </w:rPr>
        <w:t xml:space="preserve">Leverage the existing PRISM-2 decision support system (DSS) for the Atlantic Intracoastal Waterway (AIW) and the </w:t>
      </w:r>
      <w:proofErr w:type="spellStart"/>
      <w:r w:rsidRPr="00A0214A">
        <w:rPr>
          <w:rFonts w:ascii="Times New Roman" w:hAnsi="Times New Roman" w:cs="Times New Roman"/>
          <w:sz w:val="24"/>
          <w:szCs w:val="24"/>
        </w:rPr>
        <w:t>Waccamaw</w:t>
      </w:r>
      <w:proofErr w:type="spellEnd"/>
      <w:r w:rsidRPr="00A0214A">
        <w:rPr>
          <w:rFonts w:ascii="Times New Roman" w:hAnsi="Times New Roman" w:cs="Times New Roman"/>
          <w:sz w:val="24"/>
          <w:szCs w:val="24"/>
        </w:rPr>
        <w:t xml:space="preserve"> River near Myrtle Beach, South </w:t>
      </w:r>
      <w:r>
        <w:rPr>
          <w:rFonts w:ascii="Times New Roman" w:hAnsi="Times New Roman" w:cs="Times New Roman"/>
          <w:sz w:val="24"/>
          <w:szCs w:val="24"/>
        </w:rPr>
        <w:t xml:space="preserve">Carolina </w:t>
      </w:r>
      <w:r w:rsidRPr="00A0214A">
        <w:rPr>
          <w:rFonts w:ascii="Times New Roman" w:hAnsi="Times New Roman" w:cs="Times New Roman"/>
          <w:sz w:val="24"/>
          <w:szCs w:val="24"/>
        </w:rPr>
        <w:t xml:space="preserve">to evaluate potential changes in salinity from projected </w:t>
      </w:r>
      <w:r>
        <w:rPr>
          <w:rFonts w:ascii="Times New Roman" w:hAnsi="Times New Roman" w:cs="Times New Roman"/>
          <w:sz w:val="24"/>
          <w:szCs w:val="24"/>
        </w:rPr>
        <w:t>land-use/</w:t>
      </w:r>
      <w:r w:rsidRPr="00A0214A">
        <w:rPr>
          <w:rFonts w:ascii="Times New Roman" w:hAnsi="Times New Roman" w:cs="Times New Roman"/>
          <w:sz w:val="24"/>
          <w:szCs w:val="24"/>
        </w:rPr>
        <w:t>water-use and climate change scenarios at water-supply intakes.</w:t>
      </w:r>
    </w:p>
    <w:p w:rsidR="00FD6344" w:rsidRPr="00A0214A" w:rsidRDefault="00A0214A" w:rsidP="00A0214A">
      <w:pPr>
        <w:pStyle w:val="ListParagraph"/>
        <w:numPr>
          <w:ilvl w:val="0"/>
          <w:numId w:val="29"/>
        </w:numPr>
        <w:spacing w:after="120"/>
        <w:rPr>
          <w:rFonts w:ascii="Times New Roman" w:hAnsi="Times New Roman" w:cs="Times New Roman"/>
          <w:sz w:val="24"/>
          <w:szCs w:val="24"/>
        </w:rPr>
      </w:pPr>
      <w:r w:rsidRPr="00A0214A">
        <w:rPr>
          <w:rFonts w:ascii="Times New Roman" w:hAnsi="Times New Roman" w:cs="Times New Roman"/>
          <w:sz w:val="24"/>
          <w:szCs w:val="24"/>
        </w:rPr>
        <w:t xml:space="preserve">Empirical </w:t>
      </w:r>
      <w:r>
        <w:rPr>
          <w:rFonts w:ascii="Times New Roman" w:hAnsi="Times New Roman" w:cs="Times New Roman"/>
          <w:sz w:val="24"/>
          <w:szCs w:val="24"/>
        </w:rPr>
        <w:t xml:space="preserve">ecological response </w:t>
      </w:r>
      <w:r w:rsidRPr="00A0214A">
        <w:rPr>
          <w:rFonts w:ascii="Times New Roman" w:hAnsi="Times New Roman" w:cs="Times New Roman"/>
          <w:sz w:val="24"/>
          <w:szCs w:val="24"/>
        </w:rPr>
        <w:t xml:space="preserve">models relating fish and macroinvertebrate metrics to </w:t>
      </w:r>
      <w:r w:rsidR="00027EF4">
        <w:rPr>
          <w:rFonts w:ascii="Times New Roman" w:hAnsi="Times New Roman" w:cs="Times New Roman"/>
          <w:sz w:val="24"/>
          <w:szCs w:val="24"/>
        </w:rPr>
        <w:t>stream</w:t>
      </w:r>
      <w:r w:rsidRPr="00A0214A">
        <w:rPr>
          <w:rFonts w:ascii="Times New Roman" w:hAnsi="Times New Roman" w:cs="Times New Roman"/>
          <w:sz w:val="24"/>
          <w:szCs w:val="24"/>
        </w:rPr>
        <w:t xml:space="preserve">flow metrics and land use will be developed for the </w:t>
      </w:r>
      <w:proofErr w:type="spellStart"/>
      <w:r w:rsidRPr="00A0214A">
        <w:rPr>
          <w:rFonts w:ascii="Times New Roman" w:hAnsi="Times New Roman" w:cs="Times New Roman"/>
          <w:sz w:val="24"/>
          <w:szCs w:val="24"/>
        </w:rPr>
        <w:t>PeeDee</w:t>
      </w:r>
      <w:proofErr w:type="spellEnd"/>
      <w:r w:rsidRPr="00A0214A">
        <w:rPr>
          <w:rFonts w:ascii="Times New Roman" w:hAnsi="Times New Roman" w:cs="Times New Roman"/>
          <w:sz w:val="24"/>
          <w:szCs w:val="24"/>
        </w:rPr>
        <w:t>/</w:t>
      </w:r>
      <w:proofErr w:type="spellStart"/>
      <w:r w:rsidRPr="00A0214A">
        <w:rPr>
          <w:rFonts w:ascii="Times New Roman" w:hAnsi="Times New Roman" w:cs="Times New Roman"/>
          <w:sz w:val="24"/>
          <w:szCs w:val="24"/>
        </w:rPr>
        <w:t>Waccamaw</w:t>
      </w:r>
      <w:proofErr w:type="spellEnd"/>
      <w:r w:rsidRPr="00A0214A">
        <w:rPr>
          <w:rFonts w:ascii="Times New Roman" w:hAnsi="Times New Roman" w:cs="Times New Roman"/>
          <w:sz w:val="24"/>
          <w:szCs w:val="24"/>
        </w:rPr>
        <w:t xml:space="preserve"> and Cape Fear River basins using daily flows obtained from </w:t>
      </w:r>
      <w:r>
        <w:rPr>
          <w:rFonts w:ascii="Times New Roman" w:hAnsi="Times New Roman" w:cs="Times New Roman"/>
          <w:sz w:val="24"/>
          <w:szCs w:val="24"/>
        </w:rPr>
        <w:t>the surface-waters</w:t>
      </w:r>
      <w:r w:rsidRPr="00A0214A">
        <w:rPr>
          <w:rFonts w:ascii="Times New Roman" w:hAnsi="Times New Roman" w:cs="Times New Roman"/>
          <w:sz w:val="24"/>
          <w:szCs w:val="24"/>
        </w:rPr>
        <w:t xml:space="preserve"> models.  These </w:t>
      </w:r>
      <w:r>
        <w:rPr>
          <w:rFonts w:ascii="Times New Roman" w:hAnsi="Times New Roman" w:cs="Times New Roman"/>
          <w:sz w:val="24"/>
          <w:szCs w:val="24"/>
        </w:rPr>
        <w:t xml:space="preserve">ecological </w:t>
      </w:r>
      <w:r w:rsidRPr="00A0214A">
        <w:rPr>
          <w:rFonts w:ascii="Times New Roman" w:hAnsi="Times New Roman" w:cs="Times New Roman"/>
          <w:sz w:val="24"/>
          <w:szCs w:val="24"/>
        </w:rPr>
        <w:t xml:space="preserve">models will be used to forecast community changes associated with the various </w:t>
      </w:r>
      <w:proofErr w:type="gramStart"/>
      <w:r w:rsidRPr="00A0214A">
        <w:rPr>
          <w:rFonts w:ascii="Times New Roman" w:hAnsi="Times New Roman" w:cs="Times New Roman"/>
          <w:sz w:val="24"/>
          <w:szCs w:val="24"/>
        </w:rPr>
        <w:t>water-use</w:t>
      </w:r>
      <w:proofErr w:type="gramEnd"/>
      <w:r w:rsidRPr="00A0214A">
        <w:rPr>
          <w:rFonts w:ascii="Times New Roman" w:hAnsi="Times New Roman" w:cs="Times New Roman"/>
          <w:sz w:val="24"/>
          <w:szCs w:val="24"/>
        </w:rPr>
        <w:t>, land-use (urbanization), and climate change scenarios developed by the Coastal Carolinas FAS and S</w:t>
      </w:r>
      <w:r>
        <w:rPr>
          <w:rFonts w:ascii="Times New Roman" w:hAnsi="Times New Roman" w:cs="Times New Roman"/>
          <w:sz w:val="24"/>
          <w:szCs w:val="24"/>
        </w:rPr>
        <w:t>outheast Climate Science Center</w:t>
      </w:r>
      <w:r w:rsidRPr="00A0214A">
        <w:rPr>
          <w:rFonts w:ascii="Times New Roman" w:hAnsi="Times New Roman" w:cs="Times New Roman"/>
          <w:sz w:val="24"/>
          <w:szCs w:val="24"/>
        </w:rPr>
        <w:t>.</w:t>
      </w:r>
    </w:p>
    <w:p w:rsidR="00B64E62" w:rsidRPr="00B64E62" w:rsidRDefault="00B64E62" w:rsidP="00B64E62">
      <w:pPr>
        <w:spacing w:after="240"/>
        <w:rPr>
          <w:rFonts w:ascii="Times New Roman" w:hAnsi="Times New Roman" w:cs="Times New Roman"/>
          <w:b/>
          <w:sz w:val="28"/>
          <w:szCs w:val="28"/>
        </w:rPr>
      </w:pPr>
      <w:r w:rsidRPr="00B64E62">
        <w:rPr>
          <w:rFonts w:ascii="Times New Roman" w:hAnsi="Times New Roman" w:cs="Times New Roman"/>
          <w:b/>
          <w:sz w:val="28"/>
          <w:szCs w:val="28"/>
        </w:rPr>
        <w:lastRenderedPageBreak/>
        <w:t>Geographic Scope</w:t>
      </w:r>
    </w:p>
    <w:p w:rsidR="00B64E62" w:rsidRPr="00B64E62" w:rsidRDefault="00B64E62" w:rsidP="00B64E62">
      <w:pPr>
        <w:spacing w:after="120"/>
        <w:ind w:firstLine="720"/>
        <w:rPr>
          <w:rFonts w:ascii="Times New Roman" w:hAnsi="Times New Roman" w:cs="Times New Roman"/>
          <w:sz w:val="24"/>
          <w:szCs w:val="24"/>
        </w:rPr>
      </w:pPr>
      <w:r w:rsidRPr="00B64E62">
        <w:rPr>
          <w:rFonts w:ascii="Times New Roman" w:hAnsi="Times New Roman" w:cs="Times New Roman"/>
          <w:sz w:val="24"/>
          <w:szCs w:val="24"/>
        </w:rPr>
        <w:t>The lower parts of the Pee Dee/</w:t>
      </w:r>
      <w:proofErr w:type="spellStart"/>
      <w:r w:rsidRPr="00B64E62">
        <w:rPr>
          <w:rFonts w:ascii="Times New Roman" w:hAnsi="Times New Roman" w:cs="Times New Roman"/>
          <w:sz w:val="24"/>
          <w:szCs w:val="24"/>
        </w:rPr>
        <w:t>Waccamaw</w:t>
      </w:r>
      <w:proofErr w:type="spellEnd"/>
      <w:r w:rsidRPr="00B64E62">
        <w:rPr>
          <w:rFonts w:ascii="Times New Roman" w:hAnsi="Times New Roman" w:cs="Times New Roman"/>
          <w:sz w:val="24"/>
          <w:szCs w:val="24"/>
        </w:rPr>
        <w:t xml:space="preserve"> River and Cape Fear Basins will be studied (fig. 1). The lower parts of each basin are challenged with increased competition for natural resources on account of limited space, higher permanent and tourist populations, and the dynamic equilibria that exist between groundwater and surface-water availability and saltwater intrusion. This coastal area, as well as more inland areas, also is represented by a thick sequence of unconsolidated sediments of the Atlantic Coastal Plain (outer coastal plain) physiographic province. </w:t>
      </w:r>
    </w:p>
    <w:p w:rsidR="00811AEC" w:rsidRPr="005E511C" w:rsidRDefault="00811AEC" w:rsidP="00B64E62">
      <w:pPr>
        <w:spacing w:after="120"/>
        <w:rPr>
          <w:rFonts w:ascii="Times New Roman" w:hAnsi="Times New Roman" w:cs="Times New Roman"/>
          <w:sz w:val="24"/>
          <w:szCs w:val="24"/>
        </w:rPr>
      </w:pPr>
    </w:p>
    <w:p w:rsidR="001B56E2" w:rsidRPr="00326BCA" w:rsidRDefault="001B56E2" w:rsidP="001B56E2">
      <w:pPr>
        <w:spacing w:after="240"/>
        <w:rPr>
          <w:rFonts w:ascii="Times New Roman" w:hAnsi="Times New Roman" w:cs="Times New Roman"/>
          <w:b/>
          <w:sz w:val="24"/>
          <w:szCs w:val="24"/>
        </w:rPr>
      </w:pPr>
      <w:r w:rsidRPr="00326BCA">
        <w:rPr>
          <w:rFonts w:ascii="Times New Roman" w:hAnsi="Times New Roman" w:cs="Times New Roman"/>
          <w:b/>
          <w:sz w:val="28"/>
          <w:szCs w:val="28"/>
        </w:rPr>
        <w:t>Approach</w:t>
      </w:r>
    </w:p>
    <w:p w:rsidR="001B56E2" w:rsidRPr="00EB4920" w:rsidRDefault="001B56E2" w:rsidP="001B56E2">
      <w:pPr>
        <w:spacing w:after="240"/>
        <w:ind w:firstLine="720"/>
        <w:rPr>
          <w:rFonts w:ascii="Times New Roman" w:hAnsi="Times New Roman" w:cs="Times New Roman"/>
          <w:sz w:val="24"/>
          <w:szCs w:val="24"/>
        </w:rPr>
      </w:pPr>
      <w:r w:rsidRPr="00326BCA">
        <w:rPr>
          <w:rFonts w:ascii="Times New Roman" w:hAnsi="Times New Roman" w:cs="Times New Roman"/>
          <w:sz w:val="24"/>
          <w:szCs w:val="24"/>
        </w:rPr>
        <w:t xml:space="preserve">The FAS will be divided into </w:t>
      </w:r>
      <w:r>
        <w:rPr>
          <w:rFonts w:ascii="Times New Roman" w:hAnsi="Times New Roman" w:cs="Times New Roman"/>
          <w:sz w:val="24"/>
          <w:szCs w:val="24"/>
        </w:rPr>
        <w:t>5</w:t>
      </w:r>
      <w:r w:rsidRPr="00326BCA">
        <w:rPr>
          <w:rFonts w:ascii="Times New Roman" w:hAnsi="Times New Roman" w:cs="Times New Roman"/>
          <w:sz w:val="24"/>
          <w:szCs w:val="24"/>
        </w:rPr>
        <w:t xml:space="preserve"> main tasks: Societal Water-Use Data Compilation, Population and Climate Change Scenarios, Groundwater Modeling, Surface-water Modeling, and Ecological Response Modeling. The approaches that will be used to complete these 5 tasks are described in the following </w:t>
      </w:r>
      <w:r>
        <w:rPr>
          <w:rFonts w:ascii="Times New Roman" w:hAnsi="Times New Roman" w:cs="Times New Roman"/>
          <w:sz w:val="24"/>
          <w:szCs w:val="24"/>
        </w:rPr>
        <w:t>section.</w:t>
      </w:r>
    </w:p>
    <w:p w:rsidR="001B56E2" w:rsidRPr="005B3DF6" w:rsidRDefault="001B56E2" w:rsidP="001B56E2">
      <w:pPr>
        <w:spacing w:after="240"/>
        <w:rPr>
          <w:rFonts w:ascii="Times New Roman" w:hAnsi="Times New Roman" w:cs="Times New Roman"/>
          <w:b/>
          <w:sz w:val="24"/>
          <w:szCs w:val="24"/>
          <w:u w:val="single"/>
        </w:rPr>
      </w:pPr>
      <w:r>
        <w:rPr>
          <w:rFonts w:ascii="Times New Roman" w:hAnsi="Times New Roman" w:cs="Times New Roman"/>
          <w:b/>
          <w:sz w:val="24"/>
          <w:szCs w:val="24"/>
          <w:u w:val="single"/>
        </w:rPr>
        <w:t xml:space="preserve">Societal </w:t>
      </w:r>
      <w:r w:rsidRPr="005B3DF6">
        <w:rPr>
          <w:rFonts w:ascii="Times New Roman" w:hAnsi="Times New Roman" w:cs="Times New Roman"/>
          <w:b/>
          <w:sz w:val="24"/>
          <w:szCs w:val="24"/>
          <w:u w:val="single"/>
        </w:rPr>
        <w:t>Water-Use Data Compilation</w:t>
      </w:r>
    </w:p>
    <w:p w:rsidR="001B56E2" w:rsidRDefault="001B56E2" w:rsidP="001B56E2">
      <w:pPr>
        <w:spacing w:after="0"/>
        <w:ind w:firstLine="720"/>
        <w:rPr>
          <w:rFonts w:ascii="Times New Roman" w:hAnsi="Times New Roman" w:cs="Times New Roman"/>
          <w:sz w:val="24"/>
          <w:szCs w:val="24"/>
        </w:rPr>
      </w:pPr>
      <w:r w:rsidRPr="008D7353">
        <w:rPr>
          <w:rFonts w:ascii="Times New Roman" w:hAnsi="Times New Roman" w:cs="Times New Roman"/>
          <w:sz w:val="24"/>
          <w:szCs w:val="24"/>
        </w:rPr>
        <w:t xml:space="preserve">The Coastal Carolinas FAS will provide new data and develop tools to address challenges that face water users in the Southeastern Atlantic Coastal Basins of the Carolinas. The primary tools that will be developed as part of the FAS will be numerical models that will be driven by state-of-the-science </w:t>
      </w:r>
      <w:r w:rsidRPr="008D7353">
        <w:rPr>
          <w:rFonts w:ascii="Times New Roman" w:hAnsi="Times New Roman" w:cs="Times New Roman"/>
          <w:i/>
          <w:sz w:val="24"/>
          <w:szCs w:val="24"/>
        </w:rPr>
        <w:t>input</w:t>
      </w:r>
      <w:r>
        <w:rPr>
          <w:rFonts w:ascii="Times New Roman" w:hAnsi="Times New Roman" w:cs="Times New Roman"/>
          <w:sz w:val="24"/>
          <w:szCs w:val="24"/>
        </w:rPr>
        <w:t xml:space="preserve"> parameters.  The</w:t>
      </w:r>
      <w:r w:rsidRPr="008D7353">
        <w:rPr>
          <w:rFonts w:ascii="Times New Roman" w:hAnsi="Times New Roman" w:cs="Times New Roman"/>
          <w:sz w:val="24"/>
          <w:szCs w:val="24"/>
        </w:rPr>
        <w:t xml:space="preserve"> </w:t>
      </w:r>
      <w:r w:rsidRPr="008D7353">
        <w:rPr>
          <w:rFonts w:ascii="Times New Roman" w:hAnsi="Times New Roman" w:cs="Times New Roman"/>
          <w:i/>
          <w:sz w:val="24"/>
          <w:szCs w:val="24"/>
        </w:rPr>
        <w:t>inputs</w:t>
      </w:r>
      <w:r w:rsidRPr="008D7353">
        <w:rPr>
          <w:rFonts w:ascii="Times New Roman" w:hAnsi="Times New Roman" w:cs="Times New Roman"/>
          <w:sz w:val="24"/>
          <w:szCs w:val="24"/>
        </w:rPr>
        <w:t xml:space="preserve"> to the model</w:t>
      </w:r>
      <w:r>
        <w:rPr>
          <w:rFonts w:ascii="Times New Roman" w:hAnsi="Times New Roman" w:cs="Times New Roman"/>
          <w:sz w:val="24"/>
          <w:szCs w:val="24"/>
        </w:rPr>
        <w:t>s</w:t>
      </w:r>
      <w:r w:rsidRPr="008D7353">
        <w:rPr>
          <w:rFonts w:ascii="Times New Roman" w:hAnsi="Times New Roman" w:cs="Times New Roman"/>
          <w:sz w:val="24"/>
          <w:szCs w:val="24"/>
        </w:rPr>
        <w:t xml:space="preserve"> will include those parameters that act as “stresses” to the water budgets in the FAS region. Data for multiple water-use categories will be developed and used in the models </w:t>
      </w:r>
      <w:r>
        <w:rPr>
          <w:rFonts w:ascii="Times New Roman" w:hAnsi="Times New Roman" w:cs="Times New Roman"/>
          <w:sz w:val="24"/>
          <w:szCs w:val="24"/>
        </w:rPr>
        <w:t xml:space="preserve">developed and applied </w:t>
      </w:r>
      <w:r w:rsidRPr="008D7353">
        <w:rPr>
          <w:rFonts w:ascii="Times New Roman" w:hAnsi="Times New Roman" w:cs="Times New Roman"/>
          <w:sz w:val="24"/>
          <w:szCs w:val="24"/>
        </w:rPr>
        <w:t xml:space="preserve">for the FAS. </w:t>
      </w:r>
    </w:p>
    <w:p w:rsidR="001B56E2" w:rsidRDefault="001B56E2" w:rsidP="001B56E2">
      <w:pPr>
        <w:spacing w:after="0"/>
        <w:ind w:firstLine="720"/>
        <w:rPr>
          <w:rFonts w:ascii="Times New Roman" w:hAnsi="Times New Roman" w:cs="Times New Roman"/>
          <w:sz w:val="24"/>
          <w:szCs w:val="24"/>
        </w:rPr>
      </w:pPr>
    </w:p>
    <w:p w:rsidR="001B56E2" w:rsidRPr="008D7353" w:rsidRDefault="001B56E2" w:rsidP="001B56E2">
      <w:pPr>
        <w:spacing w:after="0"/>
        <w:ind w:firstLine="720"/>
        <w:rPr>
          <w:rFonts w:ascii="Times New Roman" w:hAnsi="Times New Roman" w:cs="Times New Roman"/>
          <w:sz w:val="24"/>
          <w:szCs w:val="24"/>
        </w:rPr>
      </w:pPr>
      <w:r w:rsidRPr="008D7353">
        <w:rPr>
          <w:rFonts w:ascii="Times New Roman" w:hAnsi="Times New Roman" w:cs="Times New Roman"/>
          <w:sz w:val="24"/>
          <w:szCs w:val="24"/>
        </w:rPr>
        <w:t xml:space="preserve">The USGS publishes national water-use estimates at 5-year intervals. These estimates are produced using a variety of data sources that are unique to each state. The development of water-use estimates is required for some categories of water usage and non-mandatory for other categories. In recent years, it has been mandatory for the USGS in each state to produce estimates of water use for public supply, domestic, industrial, irrigation, livestock, mining, thermoelectric power generation, and aquaculture. It has not been mandatory to produce estimates of water used for commercial, hydroelectric power generation, and wastewater. Therefore, estimates of water use for these three categories are currently not available for North Carolina (NC) and South Carolina (SC). </w:t>
      </w:r>
    </w:p>
    <w:p w:rsidR="001B56E2" w:rsidRPr="008D7353" w:rsidRDefault="001B56E2" w:rsidP="001B56E2">
      <w:pPr>
        <w:spacing w:after="0"/>
        <w:ind w:firstLine="720"/>
        <w:rPr>
          <w:rFonts w:ascii="Times New Roman" w:hAnsi="Times New Roman" w:cs="Times New Roman"/>
          <w:sz w:val="24"/>
          <w:szCs w:val="24"/>
        </w:rPr>
      </w:pPr>
    </w:p>
    <w:p w:rsidR="001B56E2" w:rsidRPr="008D7353" w:rsidRDefault="001B56E2" w:rsidP="001B56E2">
      <w:pPr>
        <w:spacing w:after="0"/>
        <w:ind w:firstLine="720"/>
        <w:rPr>
          <w:rFonts w:ascii="Times New Roman" w:hAnsi="Times New Roman" w:cs="Times New Roman"/>
          <w:sz w:val="24"/>
          <w:szCs w:val="24"/>
        </w:rPr>
      </w:pPr>
      <w:r w:rsidRPr="008D7353">
        <w:rPr>
          <w:rFonts w:ascii="Times New Roman" w:hAnsi="Times New Roman" w:cs="Times New Roman"/>
          <w:sz w:val="24"/>
          <w:szCs w:val="24"/>
        </w:rPr>
        <w:t xml:space="preserve">The most recent and complete USGS water-use estimates available were developed for the year 2010. The estimated amount of water used in 2010 for public supply, domestic, industrial, crop irrigation, golf course irrigation, livestock, mining, thermoelectric power generation, and aquaculture will be reported to at least the HUC-8 level for the FAS region. The </w:t>
      </w:r>
      <w:r w:rsidRPr="008D7353">
        <w:rPr>
          <w:rFonts w:ascii="Times New Roman" w:hAnsi="Times New Roman" w:cs="Times New Roman"/>
          <w:sz w:val="24"/>
          <w:szCs w:val="24"/>
        </w:rPr>
        <w:lastRenderedPageBreak/>
        <w:t xml:space="preserve">amount of water withdrawn from groundwater and surface-water sources for each of these water-use categories will also be reported. Site-specific water-use data for 2010 are available or will be developed for some water-use categories. For other categories, only county-wide estimates can be developed due to limitations in available data. For categories with no site-specific data and only county-wide estimates available, the 2010 county estimates will be disaggregated using established methods (Dickens and others, 2011, Diehl and other, 2013; Hutson, 2007, Lovelace, 2009) so that water use estimates for all mandatory water-use categories will be reported to at least the HUC-8 level in the FAS region.  </w:t>
      </w:r>
    </w:p>
    <w:p w:rsidR="001B56E2" w:rsidRPr="008D7353" w:rsidRDefault="001B56E2" w:rsidP="001B56E2">
      <w:pPr>
        <w:spacing w:after="0"/>
        <w:ind w:firstLine="720"/>
        <w:rPr>
          <w:rFonts w:ascii="Times New Roman" w:hAnsi="Times New Roman" w:cs="Times New Roman"/>
          <w:sz w:val="24"/>
          <w:szCs w:val="24"/>
        </w:rPr>
      </w:pPr>
    </w:p>
    <w:p w:rsidR="001B56E2" w:rsidRPr="008D7353" w:rsidRDefault="001B56E2" w:rsidP="001B56E2">
      <w:pPr>
        <w:spacing w:after="0"/>
        <w:ind w:firstLine="720"/>
        <w:rPr>
          <w:rFonts w:ascii="Times New Roman" w:hAnsi="Times New Roman" w:cs="Times New Roman"/>
          <w:sz w:val="24"/>
          <w:szCs w:val="24"/>
        </w:rPr>
      </w:pPr>
      <w:r w:rsidRPr="008D7353">
        <w:rPr>
          <w:rFonts w:ascii="Times New Roman" w:hAnsi="Times New Roman" w:cs="Times New Roman"/>
          <w:sz w:val="24"/>
          <w:szCs w:val="24"/>
        </w:rPr>
        <w:t xml:space="preserve">Two of the largest quantified categories of water-use in the proposed FAS are industrial and public supply (Barber, 2009; Barber, 2014). However, there is considerable uncertainty in the quality of industrial and public-supply water-use data available for the FAS region. For example, there is great disparity between the water suppliers identified in the EPA and the State of North Carolina’s public-supply databases, and potentially significant inaccuracies related to domestic water-use estimates. These issues need to be resolved to provide the most accurate water-use information possible. For the FAS, discrepancies between the public supply databases will be resolved and improved estimates of domestic water use will be developed. Industrial water-use estimates will also be improved by increased efforts to verify the accuracy of reported data and to ascertain if a complete listing of industrial users is included in data sources (for NC).    </w:t>
      </w:r>
    </w:p>
    <w:p w:rsidR="001B56E2" w:rsidRPr="008D7353" w:rsidRDefault="001B56E2" w:rsidP="001B56E2">
      <w:pPr>
        <w:spacing w:after="0"/>
        <w:ind w:firstLine="720"/>
        <w:rPr>
          <w:rFonts w:ascii="Times New Roman" w:hAnsi="Times New Roman" w:cs="Times New Roman"/>
          <w:sz w:val="24"/>
          <w:szCs w:val="24"/>
        </w:rPr>
      </w:pPr>
    </w:p>
    <w:p w:rsidR="001B56E2" w:rsidRPr="00B30D1D" w:rsidRDefault="001B56E2" w:rsidP="001B56E2">
      <w:pPr>
        <w:spacing w:after="0"/>
        <w:ind w:firstLine="720"/>
        <w:rPr>
          <w:rFonts w:ascii="Times New Roman" w:hAnsi="Times New Roman" w:cs="Times New Roman"/>
          <w:sz w:val="24"/>
          <w:szCs w:val="24"/>
        </w:rPr>
      </w:pPr>
      <w:r w:rsidRPr="00B30D1D">
        <w:rPr>
          <w:rFonts w:ascii="Times New Roman" w:hAnsi="Times New Roman" w:cs="Times New Roman"/>
          <w:sz w:val="24"/>
          <w:szCs w:val="24"/>
        </w:rPr>
        <w:t xml:space="preserve">The FAS will leverage the ongoing </w:t>
      </w:r>
      <w:r>
        <w:rPr>
          <w:rFonts w:ascii="Times New Roman" w:hAnsi="Times New Roman" w:cs="Times New Roman"/>
          <w:sz w:val="24"/>
          <w:szCs w:val="24"/>
        </w:rPr>
        <w:t xml:space="preserve">funded </w:t>
      </w:r>
      <w:r w:rsidRPr="00B30D1D">
        <w:rPr>
          <w:rFonts w:ascii="Times New Roman" w:hAnsi="Times New Roman" w:cs="Times New Roman"/>
          <w:sz w:val="24"/>
          <w:szCs w:val="24"/>
        </w:rPr>
        <w:t xml:space="preserve">work to build a site-specific database in NWIS (using SWUDS) that will identify the location of public water-supply distribution systems, groundwater and surface-water withdrawal points, and provide information related to the conveyance and ultimate usage (in 2010) of the water withdrawn for public water-supply systems in the FAS region. As part of the FAS, we will utilize these public-supply water-use data reported for 2010 and endeavor to get public-supply </w:t>
      </w:r>
      <w:proofErr w:type="spellStart"/>
      <w:r w:rsidRPr="00B30D1D">
        <w:rPr>
          <w:rFonts w:ascii="Times New Roman" w:hAnsi="Times New Roman" w:cs="Times New Roman"/>
          <w:sz w:val="24"/>
          <w:szCs w:val="24"/>
        </w:rPr>
        <w:t>pumpage</w:t>
      </w:r>
      <w:proofErr w:type="spellEnd"/>
      <w:r w:rsidRPr="00B30D1D">
        <w:rPr>
          <w:rFonts w:ascii="Times New Roman" w:hAnsi="Times New Roman" w:cs="Times New Roman"/>
          <w:sz w:val="24"/>
          <w:szCs w:val="24"/>
        </w:rPr>
        <w:t xml:space="preserve"> data at the system level into the SWUDS database for 2015. Wastewater returns for 2010 (possibly 2015 as well) will be developed and reported to at least the HUC-8 level to help identify and track water movement within the FAS region.  Additional site-specific water use information will be developed for 2010 and possibly 2015 using existing and newly compiled (for 2015) power generation, industrial, and golf course irrigation data. Provided sufficient location information is available in the data sources, the appropriate HUC-8 (at least) location will be identified for withdrawals made for industrial purposes. Site-specific power generation data will also be used to report water usage to at least the HUC-8 level for that category. Golf Course irrigation estimates will be reported to at least the HUC-8 level by identifying the location of each course and using estimates of turf grass water requirements (in NC) or real water usage rates (in SC) for each golf course located within the FAS region. Site-specific wastewater data will be obtained and aggregated to at least the HUC-8 level in NC and existing site-specific wastewater data HUC-8 (at least) data from SC will be compiled for 2010 and possibly 2015.  </w:t>
      </w:r>
    </w:p>
    <w:p w:rsidR="001B56E2" w:rsidRPr="00B30D1D" w:rsidRDefault="001B56E2" w:rsidP="001B56E2">
      <w:pPr>
        <w:spacing w:after="0"/>
        <w:ind w:firstLine="720"/>
        <w:rPr>
          <w:rFonts w:ascii="Times New Roman" w:hAnsi="Times New Roman" w:cs="Times New Roman"/>
          <w:sz w:val="24"/>
          <w:szCs w:val="24"/>
        </w:rPr>
      </w:pPr>
    </w:p>
    <w:p w:rsidR="001B56E2" w:rsidRPr="00B30D1D" w:rsidRDefault="001B56E2" w:rsidP="001B56E2">
      <w:pPr>
        <w:spacing w:after="0"/>
        <w:ind w:firstLine="720"/>
        <w:rPr>
          <w:rFonts w:ascii="Times New Roman" w:hAnsi="Times New Roman" w:cs="Times New Roman"/>
          <w:sz w:val="24"/>
          <w:szCs w:val="24"/>
        </w:rPr>
      </w:pPr>
      <w:r w:rsidRPr="00B30D1D">
        <w:rPr>
          <w:rFonts w:ascii="Times New Roman" w:hAnsi="Times New Roman" w:cs="Times New Roman"/>
          <w:sz w:val="24"/>
          <w:szCs w:val="24"/>
        </w:rPr>
        <w:lastRenderedPageBreak/>
        <w:t>Because of inherent limitations in the available data, only county-wide aggregated water use estimates can be developed for crop irrigation, livestock, aquaculture, mining, and domestic water-use categories. The 2010 and possibly 2015 county-wide aggregated estimates for these categories will be disaggregated so that all water-use estimates will be reported to, at least, HUC-8 geographic regions within the FAS. These disaggregated estimates will be derived using established methods (Dickens and others, 2011, Diehl and other, 2013; Hutson, 2007, Lovelace, 2009).  Another important data product that is planned to be developed will be estimates of consumptive irrigation water use. We plan to use an available 30-meter resolution grid of estimates of evapotranspiration generated using the Simplified Surface Energy Balance algorithms (</w:t>
      </w:r>
      <w:proofErr w:type="spellStart"/>
      <w:r w:rsidRPr="00B30D1D">
        <w:rPr>
          <w:rFonts w:ascii="Times New Roman" w:hAnsi="Times New Roman" w:cs="Times New Roman"/>
          <w:sz w:val="24"/>
          <w:szCs w:val="24"/>
        </w:rPr>
        <w:t>Senay</w:t>
      </w:r>
      <w:proofErr w:type="spellEnd"/>
      <w:r w:rsidRPr="00B30D1D">
        <w:rPr>
          <w:rFonts w:ascii="Times New Roman" w:hAnsi="Times New Roman" w:cs="Times New Roman"/>
          <w:sz w:val="24"/>
          <w:szCs w:val="24"/>
        </w:rPr>
        <w:t xml:space="preserve"> and others, 2011) along with GIS maps (from the most recent annual Cropland Data Layer from the NASS-USDA) to generate consumptive water-use related to irrigation in the study area. The Cropland Data Layer provides detailed information on the location, area and type of crop being grown. Therefore, consumptive irrigation water-use estimates can be associated with the primary crops being grown in the study area.</w:t>
      </w:r>
    </w:p>
    <w:p w:rsidR="001B56E2" w:rsidRPr="00B30D1D" w:rsidRDefault="001B56E2" w:rsidP="001B56E2">
      <w:pPr>
        <w:spacing w:after="0"/>
        <w:ind w:firstLine="720"/>
        <w:rPr>
          <w:rFonts w:ascii="Times New Roman" w:hAnsi="Times New Roman" w:cs="Times New Roman"/>
          <w:sz w:val="24"/>
          <w:szCs w:val="24"/>
        </w:rPr>
      </w:pPr>
    </w:p>
    <w:p w:rsidR="001B56E2" w:rsidRPr="00B30D1D" w:rsidRDefault="001B56E2" w:rsidP="001B56E2">
      <w:pPr>
        <w:spacing w:after="0"/>
        <w:ind w:firstLine="720"/>
        <w:rPr>
          <w:rFonts w:ascii="Times New Roman" w:hAnsi="Times New Roman" w:cs="Times New Roman"/>
          <w:sz w:val="24"/>
          <w:szCs w:val="24"/>
        </w:rPr>
      </w:pPr>
      <w:r w:rsidRPr="00B30D1D">
        <w:rPr>
          <w:rFonts w:ascii="Times New Roman" w:hAnsi="Times New Roman" w:cs="Times New Roman"/>
          <w:sz w:val="24"/>
          <w:szCs w:val="24"/>
        </w:rPr>
        <w:t>Water-use estimates from the 1990 to 2010 USGS water-use compilations will be refined and reported to at least the HUC-8 level for selected categories. These estimates will be developed for use in model calibration and to provide enough information to define trends in water usage across the FAS region. The existing water-use estimates from the previous water-use compilations will be disaggregated for the FAS region only. The disaggregation of data will be limited to categories that represent the largest percentage of water use in the area (public supply, power generation, industrial, and golf course irrigation) and will be performed using previously described and established methods. The newly refined HUC-8 (at least) level water-use estimates developed for the FAS will be entered into AWUDS.</w:t>
      </w:r>
    </w:p>
    <w:p w:rsidR="001B56E2" w:rsidRPr="00B30D1D" w:rsidRDefault="001B56E2" w:rsidP="001B56E2">
      <w:pPr>
        <w:spacing w:after="0"/>
        <w:ind w:firstLine="720"/>
        <w:rPr>
          <w:rFonts w:ascii="Times New Roman" w:hAnsi="Times New Roman" w:cs="Times New Roman"/>
          <w:sz w:val="24"/>
          <w:szCs w:val="24"/>
        </w:rPr>
      </w:pPr>
    </w:p>
    <w:p w:rsidR="001B56E2" w:rsidRPr="008D7353" w:rsidRDefault="001B56E2" w:rsidP="001B56E2">
      <w:pPr>
        <w:spacing w:after="0"/>
        <w:ind w:firstLine="720"/>
        <w:rPr>
          <w:rFonts w:ascii="Times New Roman" w:hAnsi="Times New Roman" w:cs="Times New Roman"/>
          <w:sz w:val="24"/>
          <w:szCs w:val="24"/>
        </w:rPr>
      </w:pPr>
      <w:r w:rsidRPr="00B30D1D">
        <w:rPr>
          <w:rFonts w:ascii="Times New Roman" w:hAnsi="Times New Roman" w:cs="Times New Roman"/>
          <w:sz w:val="24"/>
          <w:szCs w:val="24"/>
        </w:rPr>
        <w:t xml:space="preserve">Some water-use data for 2015 may be obtained soon enough to be included in the FAS models. Data needed to develop estimates for public-supply, domestic, industrial, power generation, golf course irrigation, and wastewater categories will be sought as soon as possible following the end of calendar year 2015. The 2015 data for public supply, domestic, industrial, and wastewater categories will be obtained from the Department of Environment and Natural Resources for NC, the Department of Health and Environmental Control for SC and in some cases, directly from the primary water-suppliers/users in the study area. Power generation data will be obtained directly from the power companies with the understanding that the estimates developed for the FAS may differ from the estimates that are scheduled to be provided by the National Water Use team and released in early 2017. Because water-use data will not be available from several data sources until late 2016 to early 2017, it will not be possible to completely develop and incorporate 2015 estimates for all water-use categories into the FAS models. </w:t>
      </w:r>
      <w:r w:rsidRPr="00531339">
        <w:rPr>
          <w:rFonts w:ascii="Times New Roman" w:hAnsi="Times New Roman" w:cs="Times New Roman"/>
          <w:sz w:val="24"/>
          <w:szCs w:val="24"/>
        </w:rPr>
        <w:t>However, all 2015 water-use estimates for mandatory categories will be reported to at least the HUC-8 level, entered into AWUDS, and published in the water-use report that will be produced as part of the FAS.</w:t>
      </w:r>
      <w:r w:rsidRPr="008D7353">
        <w:rPr>
          <w:rFonts w:ascii="Times New Roman" w:hAnsi="Times New Roman" w:cs="Times New Roman"/>
          <w:sz w:val="24"/>
          <w:szCs w:val="24"/>
        </w:rPr>
        <w:t xml:space="preserve"> </w:t>
      </w:r>
    </w:p>
    <w:p w:rsidR="001B56E2" w:rsidRPr="008D7353" w:rsidRDefault="001B56E2" w:rsidP="001B56E2">
      <w:pPr>
        <w:spacing w:after="0"/>
        <w:ind w:firstLine="720"/>
        <w:rPr>
          <w:rFonts w:ascii="Times New Roman" w:hAnsi="Times New Roman" w:cs="Times New Roman"/>
          <w:sz w:val="24"/>
          <w:szCs w:val="24"/>
        </w:rPr>
      </w:pPr>
    </w:p>
    <w:p w:rsidR="001B56E2" w:rsidRPr="008D7353" w:rsidRDefault="001B56E2" w:rsidP="001B56E2">
      <w:pPr>
        <w:spacing w:after="0"/>
        <w:ind w:firstLine="720"/>
        <w:rPr>
          <w:rFonts w:ascii="Times New Roman" w:hAnsi="Times New Roman" w:cs="Times New Roman"/>
          <w:sz w:val="24"/>
          <w:szCs w:val="24"/>
        </w:rPr>
      </w:pPr>
      <w:r w:rsidRPr="008D7353">
        <w:rPr>
          <w:rFonts w:ascii="Times New Roman" w:hAnsi="Times New Roman" w:cs="Times New Roman"/>
          <w:sz w:val="24"/>
          <w:szCs w:val="24"/>
        </w:rPr>
        <w:t xml:space="preserve">To help improve the accuracy of the models, an attempt will be made to include monthly data for some of the largest water-use categories. The data sources will be queried to obtain monthly withdrawal values. If available, these monthly data will include water withdrawals made for public supply, power generation, and industrial water use. Wastewater discharges may also be obtained as part of this task. Because monthly data are not available for most water-use categories, the effort to obtain monthly data will be limited to the </w:t>
      </w:r>
      <w:r>
        <w:rPr>
          <w:rFonts w:ascii="Times New Roman" w:hAnsi="Times New Roman" w:cs="Times New Roman"/>
          <w:sz w:val="24"/>
          <w:szCs w:val="24"/>
        </w:rPr>
        <w:t>primary</w:t>
      </w:r>
      <w:r w:rsidRPr="008D7353">
        <w:rPr>
          <w:rFonts w:ascii="Times New Roman" w:hAnsi="Times New Roman" w:cs="Times New Roman"/>
          <w:sz w:val="24"/>
          <w:szCs w:val="24"/>
        </w:rPr>
        <w:t xml:space="preserve"> categories </w:t>
      </w:r>
      <w:r>
        <w:rPr>
          <w:rFonts w:ascii="Times New Roman" w:hAnsi="Times New Roman" w:cs="Times New Roman"/>
          <w:sz w:val="24"/>
          <w:szCs w:val="24"/>
        </w:rPr>
        <w:t>that represent the largest percentage of water use in the study area (</w:t>
      </w:r>
      <w:r w:rsidRPr="008D7353">
        <w:rPr>
          <w:rFonts w:ascii="Times New Roman" w:hAnsi="Times New Roman" w:cs="Times New Roman"/>
          <w:sz w:val="24"/>
          <w:szCs w:val="24"/>
        </w:rPr>
        <w:t>public supply, power generation, industrial, and golf course irrigation</w:t>
      </w:r>
      <w:r>
        <w:rPr>
          <w:rFonts w:ascii="Times New Roman" w:hAnsi="Times New Roman" w:cs="Times New Roman"/>
          <w:sz w:val="24"/>
          <w:szCs w:val="24"/>
        </w:rPr>
        <w:t>)</w:t>
      </w:r>
      <w:r w:rsidRPr="008D7353">
        <w:rPr>
          <w:rFonts w:ascii="Times New Roman" w:hAnsi="Times New Roman" w:cs="Times New Roman"/>
          <w:sz w:val="24"/>
          <w:szCs w:val="24"/>
        </w:rPr>
        <w:t xml:space="preserve">.     </w:t>
      </w:r>
    </w:p>
    <w:p w:rsidR="001B56E2" w:rsidRPr="008D7353" w:rsidRDefault="001B56E2" w:rsidP="001B56E2">
      <w:pPr>
        <w:spacing w:after="0"/>
        <w:ind w:firstLine="720"/>
        <w:rPr>
          <w:rFonts w:ascii="Times New Roman" w:hAnsi="Times New Roman" w:cs="Times New Roman"/>
          <w:sz w:val="24"/>
          <w:szCs w:val="24"/>
        </w:rPr>
      </w:pPr>
    </w:p>
    <w:p w:rsidR="008D7353" w:rsidRDefault="001B56E2" w:rsidP="001B56E2">
      <w:pPr>
        <w:spacing w:after="120"/>
        <w:ind w:firstLine="720"/>
        <w:rPr>
          <w:rFonts w:ascii="Times New Roman" w:hAnsi="Times New Roman" w:cs="Times New Roman"/>
          <w:sz w:val="24"/>
          <w:szCs w:val="24"/>
        </w:rPr>
      </w:pPr>
      <w:r w:rsidRPr="008D7353">
        <w:rPr>
          <w:rFonts w:ascii="Times New Roman" w:hAnsi="Times New Roman" w:cs="Times New Roman"/>
          <w:sz w:val="24"/>
          <w:szCs w:val="24"/>
        </w:rPr>
        <w:t>A water-use report will be written and published as part of the FAS.  The report will include new or refined water-use estimates that will be used in the FAS models</w:t>
      </w:r>
      <w:r>
        <w:rPr>
          <w:rFonts w:ascii="Times New Roman" w:hAnsi="Times New Roman" w:cs="Times New Roman"/>
          <w:sz w:val="24"/>
          <w:szCs w:val="24"/>
        </w:rPr>
        <w:t xml:space="preserve"> as well as the 2015 water-use estimates that may not be generated in time for use in the models</w:t>
      </w:r>
      <w:r w:rsidRPr="008D7353">
        <w:rPr>
          <w:rFonts w:ascii="Times New Roman" w:hAnsi="Times New Roman" w:cs="Times New Roman"/>
          <w:sz w:val="24"/>
          <w:szCs w:val="24"/>
        </w:rPr>
        <w:t xml:space="preserve">. The report will also provide documentation and details about how the water-use estimates were updated and describe the methods used to disaggregate estimates for the HUC-8 </w:t>
      </w:r>
      <w:r>
        <w:rPr>
          <w:rFonts w:ascii="Times New Roman" w:hAnsi="Times New Roman" w:cs="Times New Roman"/>
          <w:sz w:val="24"/>
          <w:szCs w:val="24"/>
        </w:rPr>
        <w:t xml:space="preserve">(at least) </w:t>
      </w:r>
      <w:r w:rsidRPr="008D7353">
        <w:rPr>
          <w:rFonts w:ascii="Times New Roman" w:hAnsi="Times New Roman" w:cs="Times New Roman"/>
          <w:sz w:val="24"/>
          <w:szCs w:val="24"/>
        </w:rPr>
        <w:t>areas within the FAS region.</w:t>
      </w:r>
    </w:p>
    <w:p w:rsidR="001B56E2" w:rsidRDefault="001B56E2" w:rsidP="001B56E2">
      <w:pPr>
        <w:spacing w:after="120"/>
        <w:rPr>
          <w:rFonts w:ascii="Times New Roman" w:hAnsi="Times New Roman" w:cs="Times New Roman"/>
          <w:i/>
          <w:sz w:val="24"/>
          <w:szCs w:val="24"/>
        </w:rPr>
      </w:pPr>
    </w:p>
    <w:p w:rsidR="00130E06" w:rsidRPr="00BD006C" w:rsidRDefault="00A17F1E" w:rsidP="00BD006C">
      <w:pPr>
        <w:spacing w:after="240"/>
        <w:rPr>
          <w:rFonts w:ascii="Times New Roman" w:hAnsi="Times New Roman" w:cs="Times New Roman"/>
          <w:b/>
          <w:sz w:val="24"/>
          <w:szCs w:val="24"/>
          <w:u w:val="single"/>
        </w:rPr>
      </w:pPr>
      <w:r w:rsidRPr="00BD006C">
        <w:rPr>
          <w:rFonts w:ascii="Times New Roman" w:hAnsi="Times New Roman" w:cs="Times New Roman"/>
          <w:b/>
          <w:sz w:val="24"/>
          <w:szCs w:val="24"/>
          <w:u w:val="single"/>
        </w:rPr>
        <w:t>Population and Climate Change Scenarios</w:t>
      </w:r>
    </w:p>
    <w:p w:rsidR="00D20241" w:rsidRDefault="00A17F1E" w:rsidP="00D20241">
      <w:pPr>
        <w:rPr>
          <w:rFonts w:ascii="Times New Roman" w:hAnsi="Times New Roman" w:cs="Times New Roman"/>
          <w:sz w:val="24"/>
          <w:szCs w:val="24"/>
        </w:rPr>
      </w:pPr>
      <w:r>
        <w:rPr>
          <w:rFonts w:ascii="Times New Roman" w:hAnsi="Times New Roman" w:cs="Times New Roman"/>
          <w:color w:val="FF0000"/>
          <w:sz w:val="24"/>
          <w:szCs w:val="24"/>
        </w:rPr>
        <w:tab/>
      </w:r>
      <w:r w:rsidR="0033655F" w:rsidRPr="0033655F">
        <w:rPr>
          <w:rFonts w:ascii="Times New Roman" w:hAnsi="Times New Roman" w:cs="Times New Roman"/>
          <w:sz w:val="24"/>
          <w:szCs w:val="24"/>
        </w:rPr>
        <w:t>Depending upon stakeholder input, existing population change forecasts from the US Census Bureau</w:t>
      </w:r>
      <w:r w:rsidR="0033655F">
        <w:rPr>
          <w:rFonts w:ascii="Times New Roman" w:hAnsi="Times New Roman" w:cs="Times New Roman"/>
          <w:sz w:val="24"/>
          <w:szCs w:val="24"/>
        </w:rPr>
        <w:t xml:space="preserve"> </w:t>
      </w:r>
      <w:r w:rsidR="004A22C6">
        <w:rPr>
          <w:rFonts w:ascii="Times New Roman" w:hAnsi="Times New Roman" w:cs="Times New Roman"/>
          <w:sz w:val="24"/>
          <w:szCs w:val="24"/>
        </w:rPr>
        <w:t xml:space="preserve"> (U.S. Census Bureau, 2012</w:t>
      </w:r>
      <w:r w:rsidR="0033655F" w:rsidRPr="0033655F">
        <w:rPr>
          <w:rFonts w:ascii="Times New Roman" w:hAnsi="Times New Roman" w:cs="Times New Roman"/>
          <w:sz w:val="24"/>
          <w:szCs w:val="24"/>
        </w:rPr>
        <w:t xml:space="preserve">) or spatial urban growth scenarios based on research from NC State University and the USGS Southeast Climate Science Center </w:t>
      </w:r>
      <w:r w:rsidR="003D12CE">
        <w:rPr>
          <w:rFonts w:ascii="Times New Roman" w:hAnsi="Times New Roman" w:cs="Times New Roman"/>
          <w:sz w:val="24"/>
          <w:szCs w:val="24"/>
        </w:rPr>
        <w:t xml:space="preserve">(SECSC) </w:t>
      </w:r>
      <w:r w:rsidR="0033655F" w:rsidRPr="0033655F">
        <w:rPr>
          <w:rFonts w:ascii="Times New Roman" w:hAnsi="Times New Roman" w:cs="Times New Roman"/>
          <w:sz w:val="24"/>
          <w:szCs w:val="24"/>
        </w:rPr>
        <w:fldChar w:fldCharType="begin" w:fldLock="1"/>
      </w:r>
      <w:r w:rsidR="0033655F" w:rsidRPr="0033655F">
        <w:rPr>
          <w:rFonts w:ascii="Times New Roman" w:hAnsi="Times New Roman" w:cs="Times New Roman"/>
          <w:sz w:val="24"/>
          <w:szCs w:val="24"/>
        </w:rPr>
        <w:instrText>ADDIN CSL_CITATION { "citationItems" : [ { "id" : "ITEM-1", "itemData" : { "DOI" : "10.1371/journal.pone.0102261", "ISSN" : "1932-6203", "PMID" : "25054329", "abstract" : "The future health of ecosystems is arguably as dependent on urban sprawl as it is on human-caused climatic warming. Urban sprawl strongly impacts the urban ecosystems it creates and the natural and agro-ecosystems that it displaces and fragments. Here, we project urban sprawl changes for the next 50 years for the fast-growing Southeast U.S. Previous studies have focused on modeling population density, but the urban extent is arguably as important as population density per se in terms of its ecological and conservation impacts. We develop simulations using the SLEUTH urban growth model that complement population-driven models but focus on spatial pattern and extent. To better capture the reach of low-density suburban development, we extend the capabilities of SLEUTH by incorporating street-network information. Our simulations point to a future in which the extent of urbanization in the Southeast is projected to increase by 101% to 192%. Our results highlight areas where ecosystem fragmentation is likely, and serve as a benchmark to explore the challenging tradeoffs between ecosystem health, economic growth and cultural desires.", "author" : [ { "dropping-particle" : "", "family" : "Terando", "given" : "Adam J", "non-dropping-particle" : "", "parse-names" : false, "suffix" : "" }, { "dropping-particle" : "", "family" : "Costanza", "given" : "Jennifer", "non-dropping-particle" : "", "parse-names" : false, "suffix" : "" }, { "dropping-particle" : "", "family" : "Belyea", "given" : "Curtis", "non-dropping-particle" : "", "parse-names" : false, "suffix" : "" }, { "dropping-particle" : "", "family" : "Dunn", "given" : "Robert R", "non-dropping-particle" : "", "parse-names" : false, "suffix" : "" }, { "dropping-particle" : "", "family" : "McKerrow", "given" : "Alexa", "non-dropping-particle" : "", "parse-names" : false, "suffix" : "" }, { "dropping-particle" : "", "family" : "Collazo", "given" : "Jaime a", "non-dropping-particle" : "", "parse-names" : false, "suffix" : "" } ], "container-title" : "PloS one", "id" : "ITEM-1", "issue" : "7", "issued" : { "date-parts" : [ [ "2014", "1" ] ] }, "page" : "e102261", "title" : "The southern megalopolis: using the past to predict the future of urban sprawl in the southeast u.s.", "type" : "article-journal", "volume" : "9" }, "uris" : [ "http://www.mendeley.com/documents/?uuid=b7ade649-a1a1-44cb-8108-5ebd68afef3b" ] }, { "id" : "ITEM-2", "itemData" : { "DOI" : "10.1080/00045608.2012.707591", "ISSN" : "0004-5608", "abstract" : "We present a multilevel modeling framework for simulating the emergence of landscape spatial structure in urbanizing regions using a combination of field-based and object-based representations of land change. The FUTure Urban-Regional Environment Simulation (FUTURES) produces regional projections of landscape patterns using coupled submodels that integrate nonstationary drivers of land change: per capita demand, site suitability, and the spatial structure of conversion events. Patches of land change events are simulated as discrete spatial objects using a stochastic region-growing algorithm that aggregates cell-level transitions based on empirical estimation of parameters that control the size, shape, and dispersion of patch growth. At each time step, newly constructed patches reciprocally influence further growth, which agglomerates over time to produce patterns of urban form and landscape fragmentation. Multilevel structure in each submodel allows drivers of land change to vary in space (e.g., by jurisdiction), rather than assuming spatial stationarity across a heterogeneous region. We applied FUTURES to simulate land development dynamics in the rapidly expanding metropolitan region of Charlotte, North Carolina, between 1996 and 2030, and evaluated spatial variation in model outcomes along an urban?rural continuum, including assessments of cell- and patch-based correctness and error. Simulation experiments reveal that changes in per capita land consumption and parameters controlling the distribution of development affect the emergent spatial structure of forests and farmlands with unique and sometimes counterintuitive outcomes.\nWe present a multilevel modeling framework for simulating the emergence of landscape spatial structure in urbanizing regions using a combination of field-based and object-based representations of land change. The FUTure Urban-Regional Environment Simulation (FUTURES) produces regional projections of landscape patterns using coupled submodels that integrate nonstationary drivers of land change: per capita demand, site suitability, and the spatial structure of conversion events. Patches of land change events are simulated as discrete spatial objects using a stochastic region-growing algorithm that aggregates cell-level transitions based on empirical estimation of parameters that control the size, shape, and dispersion of patch growth. At each time step, newly constructed patches reciprocally influence further growth, which agglom\u2026", "author" : [ { "dropping-particle" : "", "family" : "Meentemeyer", "given" : "Ross K.", "non-dropping-particle" : "", "parse-names" : false, "suffix" : "" }, { "dropping-particle" : "", "family" : "Tang", "given" : "Wenwu", "non-dropping-particle" : "", "parse-names" : false, "suffix" : "" }, { "dropping-particle" : "", "family" : "Dorning", "given" : "Monica A.", "non-dropping-particle" : "", "parse-names" : false, "suffix" : "" }, { "dropping-particle" : "", "family" : "Vogler", "given" : "John B.", "non-dropping-particle" : "", "parse-names" : false, "suffix" : "" }, { "dropping-particle" : "", "family" : "Cunniffe", "given" : "Nik J.", "non-dropping-particle" : "", "parse-names" : false, "suffix" : "" }, { "dropping-particle" : "", "family" : "Shoemaker", "given" : "Douglas A.", "non-dropping-particle" : "", "parse-names" : false, "suffix" : "" } ], "container-title" : "Annals of the Association of American Geographers", "id" : "ITEM-2", "issue" : "4", "issued" : { "date-parts" : [ [ "2013", "7" ] ] }, "page" : "785-807", "publisher" : "Routledge", "title" : "FUTURES: Multilevel Simulations of Emerging Urban\u2013Rural Landscape Structure Using a Stochastic Patch-Growing Algorithm", "type" : "article-journal", "volume" : "103" }, "uris" : [ "http://www.mendeley.com/documents/?uuid=460094db-d082-4bfc-94b3-46f53953de4d" ] } ], "mendeley" : { "previouslyFormattedCitation" : "(Meentemeyer et al., 2013; Terando et al., 2014)" }, "properties" : { "noteIndex" : 0 }, "schema" : "https://github.com/citation-style-language/schema/raw/master/csl-citation.json" }</w:instrText>
      </w:r>
      <w:r w:rsidR="0033655F" w:rsidRPr="0033655F">
        <w:rPr>
          <w:rFonts w:ascii="Times New Roman" w:hAnsi="Times New Roman" w:cs="Times New Roman"/>
          <w:sz w:val="24"/>
          <w:szCs w:val="24"/>
        </w:rPr>
        <w:fldChar w:fldCharType="separate"/>
      </w:r>
      <w:r w:rsidR="0033655F" w:rsidRPr="0033655F">
        <w:rPr>
          <w:rFonts w:ascii="Times New Roman" w:hAnsi="Times New Roman" w:cs="Times New Roman"/>
          <w:sz w:val="24"/>
          <w:szCs w:val="24"/>
        </w:rPr>
        <w:t>(Meentemeyer et al., 2013; Terando et al., 2014)</w:t>
      </w:r>
      <w:r w:rsidR="0033655F" w:rsidRPr="0033655F">
        <w:rPr>
          <w:rFonts w:ascii="Times New Roman" w:hAnsi="Times New Roman" w:cs="Times New Roman"/>
          <w:sz w:val="24"/>
          <w:szCs w:val="24"/>
        </w:rPr>
        <w:fldChar w:fldCharType="end"/>
      </w:r>
      <w:r w:rsidR="0033655F" w:rsidRPr="0033655F">
        <w:rPr>
          <w:rFonts w:ascii="Times New Roman" w:hAnsi="Times New Roman" w:cs="Times New Roman"/>
          <w:sz w:val="24"/>
          <w:szCs w:val="24"/>
        </w:rPr>
        <w:t xml:space="preserve"> </w:t>
      </w:r>
      <w:r w:rsidR="00C01F35">
        <w:rPr>
          <w:rFonts w:ascii="Times New Roman" w:hAnsi="Times New Roman" w:cs="Times New Roman"/>
          <w:sz w:val="24"/>
          <w:szCs w:val="24"/>
        </w:rPr>
        <w:t xml:space="preserve">(see fig. 2) </w:t>
      </w:r>
      <w:r w:rsidR="0033655F" w:rsidRPr="0033655F">
        <w:rPr>
          <w:rFonts w:ascii="Times New Roman" w:hAnsi="Times New Roman" w:cs="Times New Roman"/>
          <w:sz w:val="24"/>
          <w:szCs w:val="24"/>
        </w:rPr>
        <w:t xml:space="preserve">can be applied to the study area to drive various water-use scenarios that will be simulated with the groundwater and surface-water models. </w:t>
      </w:r>
      <w:r w:rsidR="00D20241">
        <w:rPr>
          <w:rFonts w:ascii="Times New Roman" w:hAnsi="Times New Roman" w:cs="Times New Roman"/>
          <w:sz w:val="24"/>
          <w:szCs w:val="24"/>
        </w:rPr>
        <w:t>The proposed research will focus on the following three main specific tasks:</w:t>
      </w:r>
    </w:p>
    <w:p w:rsidR="00D20241" w:rsidRPr="007C0541" w:rsidRDefault="00D20241" w:rsidP="00D20241">
      <w:pPr>
        <w:pStyle w:val="ListParagraph"/>
        <w:numPr>
          <w:ilvl w:val="0"/>
          <w:numId w:val="22"/>
        </w:numPr>
        <w:spacing w:after="160" w:line="259" w:lineRule="auto"/>
        <w:rPr>
          <w:rFonts w:ascii="Times New Roman" w:hAnsi="Times New Roman" w:cs="Times New Roman"/>
          <w:sz w:val="24"/>
          <w:szCs w:val="24"/>
        </w:rPr>
      </w:pPr>
      <w:r w:rsidRPr="007C0541">
        <w:rPr>
          <w:rFonts w:ascii="Times New Roman" w:hAnsi="Times New Roman" w:cs="Times New Roman"/>
          <w:sz w:val="24"/>
          <w:szCs w:val="24"/>
        </w:rPr>
        <w:t>Implement V-I-S (vegetation-impervious surface-soil) modeling technique to generate past and current land cover composition maps using Landsat Thematic Mapper imagery.</w:t>
      </w:r>
    </w:p>
    <w:p w:rsidR="00D20241" w:rsidRDefault="00D20241" w:rsidP="00D20241">
      <w:pPr>
        <w:pStyle w:val="ListParagraph"/>
        <w:numPr>
          <w:ilvl w:val="0"/>
          <w:numId w:val="22"/>
        </w:numPr>
        <w:spacing w:after="160" w:line="259" w:lineRule="auto"/>
        <w:rPr>
          <w:rFonts w:ascii="Times New Roman" w:hAnsi="Times New Roman" w:cs="Times New Roman"/>
          <w:sz w:val="24"/>
          <w:szCs w:val="24"/>
        </w:rPr>
      </w:pPr>
      <w:r w:rsidRPr="007C0541">
        <w:rPr>
          <w:rFonts w:ascii="Times New Roman" w:hAnsi="Times New Roman" w:cs="Times New Roman"/>
          <w:sz w:val="24"/>
          <w:szCs w:val="24"/>
        </w:rPr>
        <w:t>Simulate future (at least 2065) spatial urban growth based on various scenarios using the Future Urban-Regional Environment Simulation (FUTURES) model</w:t>
      </w:r>
      <w:r>
        <w:rPr>
          <w:rFonts w:ascii="Times New Roman" w:hAnsi="Times New Roman" w:cs="Times New Roman"/>
          <w:sz w:val="24"/>
          <w:szCs w:val="24"/>
        </w:rPr>
        <w:t xml:space="preserve"> (</w:t>
      </w:r>
      <w:proofErr w:type="spellStart"/>
      <w:r w:rsidRPr="0033655F">
        <w:rPr>
          <w:rFonts w:ascii="Times New Roman" w:hAnsi="Times New Roman" w:cs="Times New Roman"/>
          <w:sz w:val="24"/>
          <w:szCs w:val="24"/>
        </w:rPr>
        <w:t>Meentemeyer</w:t>
      </w:r>
      <w:proofErr w:type="spellEnd"/>
      <w:r w:rsidRPr="0033655F">
        <w:rPr>
          <w:rFonts w:ascii="Times New Roman" w:hAnsi="Times New Roman" w:cs="Times New Roman"/>
          <w:sz w:val="24"/>
          <w:szCs w:val="24"/>
        </w:rPr>
        <w:t xml:space="preserve"> et al., 2013</w:t>
      </w:r>
      <w:r>
        <w:rPr>
          <w:rFonts w:ascii="Times New Roman" w:hAnsi="Times New Roman" w:cs="Times New Roman"/>
          <w:sz w:val="24"/>
          <w:szCs w:val="24"/>
        </w:rPr>
        <w:t>) (fig. 2)</w:t>
      </w:r>
      <w:r w:rsidRPr="007C0541">
        <w:rPr>
          <w:rFonts w:ascii="Times New Roman" w:hAnsi="Times New Roman" w:cs="Times New Roman"/>
          <w:sz w:val="24"/>
          <w:szCs w:val="24"/>
        </w:rPr>
        <w:t>.</w:t>
      </w:r>
    </w:p>
    <w:p w:rsidR="00D20241" w:rsidRDefault="00D20241" w:rsidP="00D20241">
      <w:pPr>
        <w:pStyle w:val="ListParagraph"/>
        <w:numPr>
          <w:ilvl w:val="0"/>
          <w:numId w:val="22"/>
        </w:numPr>
        <w:spacing w:after="160" w:line="259" w:lineRule="auto"/>
        <w:rPr>
          <w:rFonts w:ascii="Times New Roman" w:hAnsi="Times New Roman" w:cs="Times New Roman"/>
          <w:sz w:val="24"/>
          <w:szCs w:val="24"/>
        </w:rPr>
      </w:pPr>
      <w:r>
        <w:rPr>
          <w:rFonts w:ascii="Times New Roman" w:hAnsi="Times New Roman" w:cs="Times New Roman"/>
          <w:sz w:val="24"/>
          <w:szCs w:val="24"/>
        </w:rPr>
        <w:t>P</w:t>
      </w:r>
      <w:r w:rsidRPr="00D20241">
        <w:rPr>
          <w:rFonts w:ascii="Times New Roman" w:hAnsi="Times New Roman" w:cs="Times New Roman"/>
          <w:sz w:val="24"/>
          <w:szCs w:val="24"/>
        </w:rPr>
        <w:t>rovide GIS data that are consistent with the National Land Cover Dataset (NLCD) format such that they can be incorporated into surface-water and groundwater models to understand how future spatial urban growth scenarios may impact water-use in the study area.</w:t>
      </w:r>
    </w:p>
    <w:p w:rsidR="00A73E14" w:rsidRDefault="00A73E14" w:rsidP="00D20241">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The FAS team will work with local public-water suppliers to develop estimated future water-use scenarios based upon </w:t>
      </w:r>
      <w:r w:rsidR="00CA4E68">
        <w:rPr>
          <w:rFonts w:ascii="Times New Roman" w:hAnsi="Times New Roman" w:cs="Times New Roman"/>
          <w:sz w:val="24"/>
          <w:szCs w:val="24"/>
        </w:rPr>
        <w:t xml:space="preserve">their own projections and the </w:t>
      </w:r>
      <w:r>
        <w:rPr>
          <w:rFonts w:ascii="Times New Roman" w:hAnsi="Times New Roman" w:cs="Times New Roman"/>
          <w:sz w:val="24"/>
          <w:szCs w:val="24"/>
        </w:rPr>
        <w:t>population and land-use change forecasts</w:t>
      </w:r>
      <w:r w:rsidR="00CA4E68">
        <w:rPr>
          <w:rFonts w:ascii="Times New Roman" w:hAnsi="Times New Roman" w:cs="Times New Roman"/>
          <w:sz w:val="24"/>
          <w:szCs w:val="24"/>
        </w:rPr>
        <w:t xml:space="preserve"> developed as part of the FAS</w:t>
      </w:r>
      <w:r>
        <w:rPr>
          <w:rFonts w:ascii="Times New Roman" w:hAnsi="Times New Roman" w:cs="Times New Roman"/>
          <w:sz w:val="24"/>
          <w:szCs w:val="24"/>
        </w:rPr>
        <w:t>.</w:t>
      </w:r>
    </w:p>
    <w:p w:rsidR="000922B9" w:rsidRDefault="0033655F" w:rsidP="00BB513D">
      <w:pPr>
        <w:spacing w:after="160" w:line="259" w:lineRule="auto"/>
        <w:ind w:firstLine="720"/>
        <w:rPr>
          <w:rFonts w:ascii="Times New Roman" w:hAnsi="Times New Roman" w:cs="Times New Roman"/>
          <w:color w:val="FF0000"/>
          <w:sz w:val="24"/>
          <w:szCs w:val="24"/>
        </w:rPr>
      </w:pPr>
      <w:r w:rsidRPr="00D20241">
        <w:rPr>
          <w:rFonts w:ascii="Times New Roman" w:hAnsi="Times New Roman" w:cs="Times New Roman"/>
          <w:sz w:val="24"/>
          <w:szCs w:val="24"/>
        </w:rPr>
        <w:t xml:space="preserve">Through close cooperation with the </w:t>
      </w:r>
      <w:r w:rsidR="00BA3CD9" w:rsidRPr="00D20241">
        <w:rPr>
          <w:rFonts w:ascii="Times New Roman" w:hAnsi="Times New Roman" w:cs="Times New Roman"/>
          <w:sz w:val="24"/>
          <w:szCs w:val="24"/>
        </w:rPr>
        <w:t>SECSC</w:t>
      </w:r>
      <w:r w:rsidRPr="00D20241">
        <w:rPr>
          <w:rFonts w:ascii="Times New Roman" w:hAnsi="Times New Roman" w:cs="Times New Roman"/>
          <w:sz w:val="24"/>
          <w:szCs w:val="24"/>
        </w:rPr>
        <w:t xml:space="preserve">, the FAS will </w:t>
      </w:r>
      <w:r w:rsidR="00D20241" w:rsidRPr="00D20241">
        <w:rPr>
          <w:rFonts w:ascii="Times New Roman" w:hAnsi="Times New Roman" w:cs="Times New Roman"/>
          <w:sz w:val="24"/>
          <w:szCs w:val="24"/>
        </w:rPr>
        <w:t xml:space="preserve">consider </w:t>
      </w:r>
      <w:r w:rsidRPr="00D20241">
        <w:rPr>
          <w:rFonts w:ascii="Times New Roman" w:hAnsi="Times New Roman" w:cs="Times New Roman"/>
          <w:sz w:val="24"/>
          <w:szCs w:val="24"/>
        </w:rPr>
        <w:t>employ</w:t>
      </w:r>
      <w:r w:rsidR="00D20241" w:rsidRPr="00D20241">
        <w:rPr>
          <w:rFonts w:ascii="Times New Roman" w:hAnsi="Times New Roman" w:cs="Times New Roman"/>
          <w:sz w:val="24"/>
          <w:szCs w:val="24"/>
        </w:rPr>
        <w:t>ing either</w:t>
      </w:r>
      <w:r w:rsidRPr="00D20241">
        <w:rPr>
          <w:rFonts w:ascii="Times New Roman" w:hAnsi="Times New Roman" w:cs="Times New Roman"/>
          <w:sz w:val="24"/>
          <w:szCs w:val="24"/>
        </w:rPr>
        <w:t xml:space="preserve"> the most current and applicable downscaled global climate models and greenhouse gas emission </w:t>
      </w:r>
      <w:r w:rsidRPr="00D20241">
        <w:rPr>
          <w:rFonts w:ascii="Times New Roman" w:hAnsi="Times New Roman" w:cs="Times New Roman"/>
          <w:sz w:val="24"/>
          <w:szCs w:val="24"/>
        </w:rPr>
        <w:lastRenderedPageBreak/>
        <w:t>scenarios to project regional precipitation and temperature change</w:t>
      </w:r>
      <w:r w:rsidR="00D20241" w:rsidRPr="00D20241">
        <w:rPr>
          <w:rFonts w:ascii="Times New Roman" w:hAnsi="Times New Roman" w:cs="Times New Roman"/>
          <w:sz w:val="24"/>
          <w:szCs w:val="24"/>
        </w:rPr>
        <w:t xml:space="preserve"> or plausible forecasted regional precipitation and temperature scenarios from published literature</w:t>
      </w:r>
      <w:r w:rsidRPr="00D20241">
        <w:rPr>
          <w:rFonts w:ascii="Times New Roman" w:hAnsi="Times New Roman" w:cs="Times New Roman"/>
          <w:sz w:val="24"/>
          <w:szCs w:val="24"/>
        </w:rPr>
        <w:t>, which will be necessary input to the groundwater, surface-water and ecological response models discussed herein.</w:t>
      </w:r>
      <w:r w:rsidR="00C0240F">
        <w:rPr>
          <w:rFonts w:ascii="Times New Roman" w:hAnsi="Times New Roman" w:cs="Times New Roman"/>
          <w:sz w:val="24"/>
          <w:szCs w:val="24"/>
        </w:rPr>
        <w:t xml:space="preserve"> Two or three different plausible precipitation and temperature scenarios will be developed for use in the modeling tasks.</w:t>
      </w:r>
      <w:r w:rsidRPr="00D20241">
        <w:rPr>
          <w:rFonts w:ascii="Times New Roman" w:hAnsi="Times New Roman" w:cs="Times New Roman"/>
          <w:sz w:val="24"/>
          <w:szCs w:val="24"/>
        </w:rPr>
        <w:t xml:space="preserve"> </w:t>
      </w:r>
      <w:r w:rsidRPr="00D20241">
        <w:rPr>
          <w:rFonts w:ascii="Times New Roman" w:hAnsi="Times New Roman" w:cs="Times New Roman"/>
          <w:color w:val="FF0000"/>
          <w:sz w:val="24"/>
          <w:szCs w:val="24"/>
        </w:rPr>
        <w:t xml:space="preserve">  </w:t>
      </w:r>
    </w:p>
    <w:p w:rsidR="000922B9" w:rsidRDefault="000922B9" w:rsidP="00B40C61">
      <w:pPr>
        <w:spacing w:after="120"/>
        <w:rPr>
          <w:rFonts w:ascii="Times New Roman" w:hAnsi="Times New Roman" w:cs="Times New Roman"/>
          <w:color w:val="FF0000"/>
          <w:sz w:val="24"/>
          <w:szCs w:val="24"/>
        </w:rPr>
      </w:pPr>
    </w:p>
    <w:p w:rsidR="000922B9" w:rsidRDefault="000922B9" w:rsidP="00B40C61">
      <w:pPr>
        <w:spacing w:after="120"/>
        <w:rPr>
          <w:rFonts w:ascii="Times New Roman" w:hAnsi="Times New Roman" w:cs="Times New Roman"/>
          <w:color w:val="FF0000"/>
          <w:sz w:val="24"/>
          <w:szCs w:val="24"/>
        </w:rPr>
      </w:pPr>
    </w:p>
    <w:p w:rsidR="002B31CE" w:rsidRDefault="002B31CE" w:rsidP="00B40C61">
      <w:pPr>
        <w:spacing w:after="120"/>
        <w:rPr>
          <w:rFonts w:ascii="Times New Roman" w:hAnsi="Times New Roman" w:cs="Times New Roman"/>
          <w:color w:val="FF0000"/>
          <w:sz w:val="24"/>
          <w:szCs w:val="24"/>
        </w:rPr>
        <w:sectPr w:rsidR="002B31CE">
          <w:pgSz w:w="12240" w:h="15840"/>
          <w:pgMar w:top="1440" w:right="1440" w:bottom="1440" w:left="1440" w:header="720" w:footer="720" w:gutter="0"/>
          <w:cols w:space="720"/>
          <w:docGrid w:linePitch="360"/>
        </w:sectPr>
      </w:pPr>
    </w:p>
    <w:p w:rsidR="000922B9" w:rsidRDefault="002B31CE" w:rsidP="00C01F35">
      <w:pPr>
        <w:spacing w:after="120"/>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34856678">
            <wp:extent cx="7388765" cy="5562600"/>
            <wp:effectExtent l="19050" t="19050" r="2222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2832" cy="5565662"/>
                    </a:xfrm>
                    <a:prstGeom prst="rect">
                      <a:avLst/>
                    </a:prstGeom>
                    <a:noFill/>
                    <a:ln w="12700">
                      <a:solidFill>
                        <a:schemeClr val="tx1"/>
                      </a:solidFill>
                    </a:ln>
                  </pic:spPr>
                </pic:pic>
              </a:graphicData>
            </a:graphic>
          </wp:inline>
        </w:drawing>
      </w:r>
    </w:p>
    <w:p w:rsidR="000922B9" w:rsidRPr="00C01F35" w:rsidRDefault="00C01F35" w:rsidP="00B40C61">
      <w:pPr>
        <w:spacing w:after="120"/>
        <w:rPr>
          <w:rFonts w:ascii="Times New Roman" w:hAnsi="Times New Roman" w:cs="Times New Roman"/>
          <w:sz w:val="24"/>
          <w:szCs w:val="24"/>
        </w:rPr>
      </w:pPr>
      <w:proofErr w:type="gramStart"/>
      <w:r w:rsidRPr="004C66B2">
        <w:rPr>
          <w:rFonts w:ascii="Times New Roman" w:hAnsi="Times New Roman" w:cs="Times New Roman"/>
          <w:b/>
          <w:sz w:val="24"/>
          <w:szCs w:val="24"/>
        </w:rPr>
        <w:t>Figure 2.</w:t>
      </w:r>
      <w:proofErr w:type="gramEnd"/>
      <w:r w:rsidRPr="00C01F35">
        <w:rPr>
          <w:rFonts w:ascii="Times New Roman" w:hAnsi="Times New Roman" w:cs="Times New Roman"/>
          <w:sz w:val="24"/>
          <w:szCs w:val="24"/>
        </w:rPr>
        <w:t xml:space="preserve"> Examples of land-use change and spatial urban growth scenarios that will be developed for use in the Coastal Carolina Focus Area Study</w:t>
      </w:r>
    </w:p>
    <w:p w:rsidR="002B31CE" w:rsidRDefault="002B31CE">
      <w:pPr>
        <w:rPr>
          <w:rFonts w:ascii="Times New Roman" w:hAnsi="Times New Roman" w:cs="Times New Roman"/>
          <w:color w:val="FF0000"/>
          <w:sz w:val="24"/>
          <w:szCs w:val="24"/>
        </w:rPr>
        <w:sectPr w:rsidR="002B31CE" w:rsidSect="00C01F35">
          <w:pgSz w:w="15840" w:h="12240" w:orient="landscape"/>
          <w:pgMar w:top="1152" w:right="1440" w:bottom="1152" w:left="1440" w:header="720" w:footer="720" w:gutter="0"/>
          <w:cols w:space="720"/>
          <w:docGrid w:linePitch="360"/>
        </w:sectPr>
      </w:pPr>
    </w:p>
    <w:p w:rsidR="009D5B21" w:rsidRPr="00BD006C" w:rsidRDefault="009D5B21" w:rsidP="00BD006C">
      <w:pPr>
        <w:spacing w:after="240"/>
        <w:rPr>
          <w:rFonts w:ascii="Times New Roman" w:hAnsi="Times New Roman" w:cs="Times New Roman"/>
          <w:b/>
          <w:sz w:val="24"/>
          <w:szCs w:val="24"/>
          <w:u w:val="single"/>
        </w:rPr>
      </w:pPr>
      <w:r w:rsidRPr="00BD006C">
        <w:rPr>
          <w:rFonts w:ascii="Times New Roman" w:hAnsi="Times New Roman" w:cs="Times New Roman"/>
          <w:b/>
          <w:sz w:val="24"/>
          <w:szCs w:val="24"/>
          <w:u w:val="single"/>
        </w:rPr>
        <w:lastRenderedPageBreak/>
        <w:t xml:space="preserve">Groundwater </w:t>
      </w:r>
      <w:r w:rsidR="00D74210">
        <w:rPr>
          <w:rFonts w:ascii="Times New Roman" w:hAnsi="Times New Roman" w:cs="Times New Roman"/>
          <w:b/>
          <w:sz w:val="24"/>
          <w:szCs w:val="24"/>
          <w:u w:val="single"/>
        </w:rPr>
        <w:t>Modeling</w:t>
      </w:r>
    </w:p>
    <w:p w:rsidR="00791FFB" w:rsidRPr="00791FFB" w:rsidRDefault="00791FFB" w:rsidP="00791FFB">
      <w:pPr>
        <w:spacing w:after="0"/>
        <w:ind w:firstLine="720"/>
        <w:rPr>
          <w:rFonts w:ascii="Times New Roman" w:hAnsi="Times New Roman" w:cs="Times New Roman"/>
          <w:sz w:val="24"/>
          <w:szCs w:val="24"/>
        </w:rPr>
      </w:pPr>
      <w:r w:rsidRPr="00791FFB">
        <w:rPr>
          <w:rFonts w:ascii="Times New Roman" w:hAnsi="Times New Roman" w:cs="Times New Roman"/>
          <w:sz w:val="24"/>
          <w:szCs w:val="24"/>
        </w:rPr>
        <w:t>The Atlantic Coastal Plain aquifers and confining units of North and South Carolina are composed of crystalline carbonate rocks, sand, clay, silt, and gravel and contain large volum</w:t>
      </w:r>
      <w:r w:rsidR="004C66B2">
        <w:rPr>
          <w:rFonts w:ascii="Times New Roman" w:hAnsi="Times New Roman" w:cs="Times New Roman"/>
          <w:sz w:val="24"/>
          <w:szCs w:val="24"/>
        </w:rPr>
        <w:t>es of high-quality groundwater</w:t>
      </w:r>
      <w:r w:rsidRPr="00791FFB">
        <w:rPr>
          <w:rFonts w:ascii="Times New Roman" w:hAnsi="Times New Roman" w:cs="Times New Roman"/>
          <w:sz w:val="24"/>
          <w:szCs w:val="24"/>
        </w:rPr>
        <w:t>. The aquifers have a long history of use dating back to the earliest days of European settlement in the late 1600s. Groundwater use from the Atlantic Coastal Plain aquifers in North and South Carolina has increased during the past 70 years as the population has increased along with demands for municipal, industrial, and agricultural water needs. While North and South Carolina work to increase development of water supplies in response to the rapid growth in these coastal populations, the States are facing a number of unanswered questions regarding availability of groundwater supplies and the best methods to manage these important supplies.</w:t>
      </w:r>
    </w:p>
    <w:p w:rsidR="00052182" w:rsidRDefault="00791FFB" w:rsidP="00D74210">
      <w:pPr>
        <w:spacing w:after="240"/>
        <w:ind w:firstLine="720"/>
        <w:rPr>
          <w:rFonts w:ascii="Times New Roman" w:hAnsi="Times New Roman" w:cs="Times New Roman"/>
          <w:sz w:val="24"/>
          <w:szCs w:val="24"/>
        </w:rPr>
      </w:pPr>
      <w:r w:rsidRPr="00791FFB">
        <w:rPr>
          <w:rFonts w:ascii="Times New Roman" w:hAnsi="Times New Roman" w:cs="Times New Roman"/>
          <w:sz w:val="24"/>
          <w:szCs w:val="24"/>
        </w:rPr>
        <w:t xml:space="preserve">An in-depth assessment of groundwater availability of the Atlantic Coastal Plain aquifers of North and South Carolina was completed in 2008 by the U.S. Geological Survey (Campbell and </w:t>
      </w:r>
      <w:proofErr w:type="spellStart"/>
      <w:r w:rsidRPr="00791FFB">
        <w:rPr>
          <w:rFonts w:ascii="Times New Roman" w:hAnsi="Times New Roman" w:cs="Times New Roman"/>
          <w:sz w:val="24"/>
          <w:szCs w:val="24"/>
        </w:rPr>
        <w:t>Coes</w:t>
      </w:r>
      <w:proofErr w:type="spellEnd"/>
      <w:r w:rsidRPr="00791FFB">
        <w:rPr>
          <w:rFonts w:ascii="Times New Roman" w:hAnsi="Times New Roman" w:cs="Times New Roman"/>
          <w:sz w:val="24"/>
          <w:szCs w:val="24"/>
        </w:rPr>
        <w:t>, 2010), the South Carolina Department of Natural Resources (SCDNR), and the North Carolina Division of Water Resources (NCDWR)</w:t>
      </w:r>
      <w:r>
        <w:rPr>
          <w:rFonts w:ascii="Times New Roman" w:hAnsi="Times New Roman" w:cs="Times New Roman"/>
          <w:sz w:val="24"/>
          <w:szCs w:val="24"/>
        </w:rPr>
        <w:t>. This assessment included</w:t>
      </w:r>
      <w:r w:rsidRPr="00791FFB">
        <w:rPr>
          <w:rFonts w:ascii="Times New Roman" w:hAnsi="Times New Roman" w:cs="Times New Roman"/>
          <w:sz w:val="24"/>
          <w:szCs w:val="24"/>
        </w:rPr>
        <w:t xml:space="preserve"> (1) a determination of the present status of the Atlantic Coastal Plain groundwater resources; (2) an explanation for how these resources have changed over time; and (3) development of tools to assess the system’s response to stresses from potential future climate variability. Results from numerous previous investigations of the Atlantic Coastal Plain by</w:t>
      </w:r>
      <w:r>
        <w:rPr>
          <w:rFonts w:ascii="Times New Roman" w:hAnsi="Times New Roman" w:cs="Times New Roman"/>
          <w:sz w:val="24"/>
          <w:szCs w:val="24"/>
        </w:rPr>
        <w:t xml:space="preserve"> Federal and State agencies were</w:t>
      </w:r>
      <w:r w:rsidRPr="00791FFB">
        <w:rPr>
          <w:rFonts w:ascii="Times New Roman" w:hAnsi="Times New Roman" w:cs="Times New Roman"/>
          <w:sz w:val="24"/>
          <w:szCs w:val="24"/>
        </w:rPr>
        <w:t xml:space="preserve"> incorporated into this effort.</w:t>
      </w:r>
      <w:r w:rsidR="00052182">
        <w:rPr>
          <w:rFonts w:ascii="Times New Roman" w:hAnsi="Times New Roman" w:cs="Times New Roman"/>
          <w:sz w:val="24"/>
          <w:szCs w:val="24"/>
        </w:rPr>
        <w:t xml:space="preserve"> </w:t>
      </w:r>
      <w:r w:rsidRPr="00791FFB">
        <w:rPr>
          <w:rFonts w:ascii="Times New Roman" w:hAnsi="Times New Roman" w:cs="Times New Roman"/>
          <w:sz w:val="24"/>
          <w:szCs w:val="24"/>
        </w:rPr>
        <w:t xml:space="preserve">The Campbell and </w:t>
      </w:r>
      <w:proofErr w:type="spellStart"/>
      <w:r w:rsidRPr="00791FFB">
        <w:rPr>
          <w:rFonts w:ascii="Times New Roman" w:hAnsi="Times New Roman" w:cs="Times New Roman"/>
          <w:sz w:val="24"/>
          <w:szCs w:val="24"/>
        </w:rPr>
        <w:t>Coes</w:t>
      </w:r>
      <w:proofErr w:type="spellEnd"/>
      <w:r w:rsidRPr="00791FFB">
        <w:rPr>
          <w:rFonts w:ascii="Times New Roman" w:hAnsi="Times New Roman" w:cs="Times New Roman"/>
          <w:sz w:val="24"/>
          <w:szCs w:val="24"/>
        </w:rPr>
        <w:t xml:space="preserve"> (2010) model </w:t>
      </w:r>
      <w:r w:rsidR="004C66B2">
        <w:rPr>
          <w:rFonts w:ascii="Times New Roman" w:hAnsi="Times New Roman" w:cs="Times New Roman"/>
          <w:sz w:val="24"/>
          <w:szCs w:val="24"/>
        </w:rPr>
        <w:t xml:space="preserve">(see fig. 3) </w:t>
      </w:r>
      <w:r>
        <w:rPr>
          <w:rFonts w:ascii="Times New Roman" w:hAnsi="Times New Roman" w:cs="Times New Roman"/>
          <w:sz w:val="24"/>
          <w:szCs w:val="24"/>
        </w:rPr>
        <w:t>developed as part of that</w:t>
      </w:r>
      <w:r w:rsidR="00052182">
        <w:rPr>
          <w:rFonts w:ascii="Times New Roman" w:hAnsi="Times New Roman" w:cs="Times New Roman"/>
          <w:sz w:val="24"/>
          <w:szCs w:val="24"/>
        </w:rPr>
        <w:t xml:space="preserve"> effort </w:t>
      </w:r>
      <w:r w:rsidRPr="00791FFB">
        <w:rPr>
          <w:rFonts w:ascii="Times New Roman" w:hAnsi="Times New Roman" w:cs="Times New Roman"/>
          <w:sz w:val="24"/>
          <w:szCs w:val="24"/>
        </w:rPr>
        <w:t xml:space="preserve">was last calibrated to 2004 conditions, which are now over 10 years old and during that time there have been many changes in groundwater withdrawal patterns and use in the North and South Carolina Coastal Plain. </w:t>
      </w:r>
    </w:p>
    <w:p w:rsidR="00052182" w:rsidRDefault="00052182" w:rsidP="00791FFB">
      <w:pPr>
        <w:spacing w:after="0"/>
        <w:ind w:firstLine="720"/>
        <w:rPr>
          <w:rFonts w:ascii="Times New Roman" w:hAnsi="Times New Roman" w:cs="Times New Roman"/>
          <w:sz w:val="24"/>
          <w:szCs w:val="24"/>
        </w:rPr>
      </w:pPr>
    </w:p>
    <w:p w:rsidR="00052182" w:rsidRPr="00052182" w:rsidRDefault="00052182" w:rsidP="00254242">
      <w:pPr>
        <w:spacing w:after="240"/>
        <w:rPr>
          <w:rFonts w:ascii="Times New Roman" w:hAnsi="Times New Roman" w:cs="Times New Roman"/>
          <w:i/>
          <w:sz w:val="24"/>
          <w:szCs w:val="24"/>
        </w:rPr>
      </w:pPr>
      <w:r w:rsidRPr="00052182">
        <w:rPr>
          <w:rFonts w:ascii="Times New Roman" w:hAnsi="Times New Roman" w:cs="Times New Roman"/>
          <w:i/>
          <w:sz w:val="24"/>
          <w:szCs w:val="24"/>
        </w:rPr>
        <w:t>Objective</w:t>
      </w:r>
      <w:r w:rsidR="00414498">
        <w:rPr>
          <w:rFonts w:ascii="Times New Roman" w:hAnsi="Times New Roman" w:cs="Times New Roman"/>
          <w:i/>
          <w:sz w:val="24"/>
          <w:szCs w:val="24"/>
        </w:rPr>
        <w:t>s</w:t>
      </w:r>
    </w:p>
    <w:p w:rsidR="00052182" w:rsidRDefault="00052182" w:rsidP="00D74210">
      <w:pPr>
        <w:spacing w:after="240"/>
        <w:ind w:firstLine="720"/>
        <w:rPr>
          <w:rFonts w:ascii="Times New Roman" w:hAnsi="Times New Roman" w:cs="Times New Roman"/>
          <w:sz w:val="24"/>
          <w:szCs w:val="24"/>
        </w:rPr>
      </w:pPr>
      <w:r>
        <w:rPr>
          <w:rFonts w:ascii="Times New Roman" w:hAnsi="Times New Roman" w:cs="Times New Roman"/>
          <w:sz w:val="24"/>
          <w:szCs w:val="24"/>
        </w:rPr>
        <w:t xml:space="preserve">The </w:t>
      </w:r>
      <w:r w:rsidR="00F73DF5">
        <w:rPr>
          <w:rFonts w:ascii="Times New Roman" w:hAnsi="Times New Roman" w:cs="Times New Roman"/>
          <w:sz w:val="24"/>
          <w:szCs w:val="24"/>
        </w:rPr>
        <w:t xml:space="preserve">first </w:t>
      </w:r>
      <w:r>
        <w:rPr>
          <w:rFonts w:ascii="Times New Roman" w:hAnsi="Times New Roman" w:cs="Times New Roman"/>
          <w:sz w:val="24"/>
          <w:szCs w:val="24"/>
        </w:rPr>
        <w:t xml:space="preserve">objective of this task of the FAS is the develop and updated and calibrated groundwater flow model of the study area that can be used to inform resource decisions based on various current and future groundwater-use scenarios. A </w:t>
      </w:r>
      <w:r w:rsidR="00F73DF5">
        <w:rPr>
          <w:rFonts w:ascii="Times New Roman" w:hAnsi="Times New Roman" w:cs="Times New Roman"/>
          <w:sz w:val="24"/>
          <w:szCs w:val="24"/>
        </w:rPr>
        <w:t xml:space="preserve">second objective is to convert the groundwater flow model into a </w:t>
      </w:r>
      <w:r>
        <w:rPr>
          <w:rFonts w:ascii="Times New Roman" w:hAnsi="Times New Roman" w:cs="Times New Roman"/>
          <w:sz w:val="24"/>
          <w:szCs w:val="24"/>
        </w:rPr>
        <w:t xml:space="preserve">dual-density SEAWAT model </w:t>
      </w:r>
      <w:r w:rsidR="00F73DF5">
        <w:rPr>
          <w:rFonts w:ascii="Times New Roman" w:hAnsi="Times New Roman" w:cs="Times New Roman"/>
          <w:sz w:val="24"/>
          <w:szCs w:val="24"/>
        </w:rPr>
        <w:t xml:space="preserve">for </w:t>
      </w:r>
      <w:r>
        <w:rPr>
          <w:rFonts w:ascii="Times New Roman" w:hAnsi="Times New Roman" w:cs="Times New Roman"/>
          <w:sz w:val="24"/>
          <w:szCs w:val="24"/>
        </w:rPr>
        <w:t xml:space="preserve">up to two localized population centers within the study area to evaluate potential saltwater intrusion into aquifers from groundwater </w:t>
      </w:r>
      <w:proofErr w:type="spellStart"/>
      <w:r>
        <w:rPr>
          <w:rFonts w:ascii="Times New Roman" w:hAnsi="Times New Roman" w:cs="Times New Roman"/>
          <w:sz w:val="24"/>
          <w:szCs w:val="24"/>
        </w:rPr>
        <w:t>pumpage</w:t>
      </w:r>
      <w:proofErr w:type="spellEnd"/>
      <w:r>
        <w:rPr>
          <w:rFonts w:ascii="Times New Roman" w:hAnsi="Times New Roman" w:cs="Times New Roman"/>
          <w:sz w:val="24"/>
          <w:szCs w:val="24"/>
        </w:rPr>
        <w:t xml:space="preserve"> scenarios. </w:t>
      </w:r>
    </w:p>
    <w:p w:rsidR="00052182" w:rsidRDefault="00052182" w:rsidP="00052182">
      <w:pPr>
        <w:spacing w:after="0"/>
        <w:rPr>
          <w:rFonts w:ascii="Times New Roman" w:hAnsi="Times New Roman" w:cs="Times New Roman"/>
          <w:sz w:val="24"/>
          <w:szCs w:val="24"/>
        </w:rPr>
      </w:pPr>
    </w:p>
    <w:p w:rsidR="00052182" w:rsidRDefault="00052182" w:rsidP="000F1E0E">
      <w:pPr>
        <w:spacing w:after="240"/>
        <w:rPr>
          <w:rFonts w:ascii="Times New Roman" w:hAnsi="Times New Roman" w:cs="Times New Roman"/>
          <w:i/>
          <w:sz w:val="24"/>
          <w:szCs w:val="24"/>
        </w:rPr>
      </w:pPr>
      <w:r w:rsidRPr="00052182">
        <w:rPr>
          <w:rFonts w:ascii="Times New Roman" w:hAnsi="Times New Roman" w:cs="Times New Roman"/>
          <w:i/>
          <w:sz w:val="24"/>
          <w:szCs w:val="24"/>
        </w:rPr>
        <w:t>Tasks</w:t>
      </w:r>
    </w:p>
    <w:p w:rsidR="00DD202A" w:rsidRDefault="008C1D6D" w:rsidP="00DD202A">
      <w:pPr>
        <w:ind w:firstLine="720"/>
        <w:rPr>
          <w:rFonts w:ascii="Times New Roman" w:hAnsi="Times New Roman" w:cs="Times New Roman"/>
          <w:sz w:val="24"/>
          <w:szCs w:val="24"/>
        </w:rPr>
      </w:pPr>
      <w:r w:rsidRPr="008C1D6D">
        <w:rPr>
          <w:rFonts w:ascii="Times New Roman" w:hAnsi="Times New Roman" w:cs="Times New Roman"/>
          <w:sz w:val="24"/>
          <w:szCs w:val="24"/>
        </w:rPr>
        <w:t xml:space="preserve">A </w:t>
      </w:r>
      <w:r w:rsidR="008C7C41">
        <w:rPr>
          <w:rFonts w:ascii="Times New Roman" w:hAnsi="Times New Roman" w:cs="Times New Roman"/>
          <w:sz w:val="24"/>
          <w:szCs w:val="24"/>
        </w:rPr>
        <w:t xml:space="preserve">flow chart </w:t>
      </w:r>
      <w:r w:rsidRPr="008C1D6D">
        <w:rPr>
          <w:rFonts w:ascii="Times New Roman" w:hAnsi="Times New Roman" w:cs="Times New Roman"/>
          <w:sz w:val="24"/>
          <w:szCs w:val="24"/>
        </w:rPr>
        <w:t xml:space="preserve">of the </w:t>
      </w:r>
      <w:r>
        <w:rPr>
          <w:rFonts w:ascii="Times New Roman" w:hAnsi="Times New Roman" w:cs="Times New Roman"/>
          <w:sz w:val="24"/>
          <w:szCs w:val="24"/>
        </w:rPr>
        <w:t xml:space="preserve">groundwater modeling </w:t>
      </w:r>
      <w:r w:rsidR="00052182">
        <w:rPr>
          <w:rFonts w:ascii="Times New Roman" w:hAnsi="Times New Roman" w:cs="Times New Roman"/>
          <w:sz w:val="24"/>
          <w:szCs w:val="24"/>
        </w:rPr>
        <w:t>a</w:t>
      </w:r>
      <w:r w:rsidRPr="008C1D6D">
        <w:rPr>
          <w:rFonts w:ascii="Times New Roman" w:hAnsi="Times New Roman" w:cs="Times New Roman"/>
          <w:sz w:val="24"/>
          <w:szCs w:val="24"/>
        </w:rPr>
        <w:t xml:space="preserve">pproach </w:t>
      </w:r>
      <w:r>
        <w:rPr>
          <w:rFonts w:ascii="Times New Roman" w:hAnsi="Times New Roman" w:cs="Times New Roman"/>
          <w:sz w:val="24"/>
          <w:szCs w:val="24"/>
        </w:rPr>
        <w:t xml:space="preserve">and how it is integrated with the other aspects of the proposed </w:t>
      </w:r>
      <w:r w:rsidR="00B93B7C">
        <w:rPr>
          <w:rFonts w:ascii="Times New Roman" w:hAnsi="Times New Roman" w:cs="Times New Roman"/>
          <w:sz w:val="24"/>
          <w:szCs w:val="24"/>
        </w:rPr>
        <w:t>FAS</w:t>
      </w:r>
      <w:r>
        <w:rPr>
          <w:rFonts w:ascii="Times New Roman" w:hAnsi="Times New Roman" w:cs="Times New Roman"/>
          <w:sz w:val="24"/>
          <w:szCs w:val="24"/>
        </w:rPr>
        <w:t xml:space="preserve"> </w:t>
      </w:r>
      <w:r w:rsidRPr="008C1D6D">
        <w:rPr>
          <w:rFonts w:ascii="Times New Roman" w:hAnsi="Times New Roman" w:cs="Times New Roman"/>
          <w:sz w:val="24"/>
          <w:szCs w:val="24"/>
        </w:rPr>
        <w:t xml:space="preserve">is outlined in </w:t>
      </w:r>
      <w:r w:rsidRPr="00D64C8C">
        <w:rPr>
          <w:rFonts w:ascii="Times New Roman" w:hAnsi="Times New Roman" w:cs="Times New Roman"/>
          <w:color w:val="000000" w:themeColor="text1"/>
          <w:sz w:val="24"/>
          <w:szCs w:val="24"/>
        </w:rPr>
        <w:t xml:space="preserve">figure </w:t>
      </w:r>
      <w:r w:rsidR="00A15FA7">
        <w:rPr>
          <w:rFonts w:ascii="Times New Roman" w:hAnsi="Times New Roman" w:cs="Times New Roman"/>
          <w:color w:val="000000" w:themeColor="text1"/>
          <w:sz w:val="24"/>
          <w:szCs w:val="24"/>
        </w:rPr>
        <w:t>4</w:t>
      </w:r>
      <w:r>
        <w:rPr>
          <w:rFonts w:ascii="Times New Roman" w:hAnsi="Times New Roman" w:cs="Times New Roman"/>
          <w:sz w:val="24"/>
          <w:szCs w:val="24"/>
        </w:rPr>
        <w:t xml:space="preserve">. </w:t>
      </w:r>
      <w:r w:rsidR="0031348C" w:rsidRPr="0031348C">
        <w:rPr>
          <w:rFonts w:ascii="Times New Roman" w:hAnsi="Times New Roman" w:cs="Times New Roman"/>
          <w:sz w:val="24"/>
          <w:szCs w:val="24"/>
        </w:rPr>
        <w:t xml:space="preserve">The existing Atlantic Coastal Plain groundwater flow model </w:t>
      </w:r>
      <w:r w:rsidR="00BA3CD9">
        <w:rPr>
          <w:rFonts w:ascii="Times New Roman" w:hAnsi="Times New Roman" w:cs="Times New Roman"/>
          <w:sz w:val="24"/>
          <w:szCs w:val="24"/>
        </w:rPr>
        <w:t>(</w:t>
      </w:r>
      <w:r w:rsidR="0031348C" w:rsidRPr="0031348C">
        <w:rPr>
          <w:rFonts w:ascii="Times New Roman" w:hAnsi="Times New Roman" w:cs="Times New Roman"/>
          <w:sz w:val="24"/>
          <w:szCs w:val="24"/>
        </w:rPr>
        <w:t xml:space="preserve">Campbell and </w:t>
      </w:r>
      <w:proofErr w:type="spellStart"/>
      <w:r w:rsidR="0031348C" w:rsidRPr="0031348C">
        <w:rPr>
          <w:rFonts w:ascii="Times New Roman" w:hAnsi="Times New Roman" w:cs="Times New Roman"/>
          <w:sz w:val="24"/>
          <w:szCs w:val="24"/>
        </w:rPr>
        <w:t>Coes</w:t>
      </w:r>
      <w:proofErr w:type="spellEnd"/>
      <w:r w:rsidR="00BA3CD9">
        <w:rPr>
          <w:rFonts w:ascii="Times New Roman" w:hAnsi="Times New Roman" w:cs="Times New Roman"/>
          <w:sz w:val="24"/>
          <w:szCs w:val="24"/>
        </w:rPr>
        <w:t xml:space="preserve">, </w:t>
      </w:r>
      <w:r w:rsidR="0031348C" w:rsidRPr="0031348C">
        <w:rPr>
          <w:rFonts w:ascii="Times New Roman" w:hAnsi="Times New Roman" w:cs="Times New Roman"/>
          <w:sz w:val="24"/>
          <w:szCs w:val="24"/>
        </w:rPr>
        <w:t xml:space="preserve">2010) will be modified </w:t>
      </w:r>
      <w:r w:rsidR="008C7C41">
        <w:rPr>
          <w:rFonts w:ascii="Times New Roman" w:hAnsi="Times New Roman" w:cs="Times New Roman"/>
          <w:sz w:val="24"/>
          <w:szCs w:val="24"/>
        </w:rPr>
        <w:t xml:space="preserve">to include FAS-specific data </w:t>
      </w:r>
      <w:r w:rsidR="0031348C" w:rsidRPr="0031348C">
        <w:rPr>
          <w:rFonts w:ascii="Times New Roman" w:hAnsi="Times New Roman" w:cs="Times New Roman"/>
          <w:sz w:val="24"/>
          <w:szCs w:val="24"/>
        </w:rPr>
        <w:t xml:space="preserve">(fig. </w:t>
      </w:r>
      <w:r w:rsidR="00A15FA7">
        <w:rPr>
          <w:rFonts w:ascii="Times New Roman" w:hAnsi="Times New Roman" w:cs="Times New Roman"/>
          <w:sz w:val="24"/>
          <w:szCs w:val="24"/>
        </w:rPr>
        <w:t>3</w:t>
      </w:r>
      <w:r w:rsidR="0031348C" w:rsidRPr="0031348C">
        <w:rPr>
          <w:rFonts w:ascii="Times New Roman" w:hAnsi="Times New Roman" w:cs="Times New Roman"/>
          <w:sz w:val="24"/>
          <w:szCs w:val="24"/>
        </w:rPr>
        <w:t xml:space="preserve">). </w:t>
      </w:r>
      <w:r w:rsidR="00D9780B" w:rsidRPr="00D9780B">
        <w:rPr>
          <w:rFonts w:ascii="Times New Roman" w:hAnsi="Times New Roman" w:cs="Times New Roman"/>
          <w:sz w:val="24"/>
          <w:szCs w:val="24"/>
        </w:rPr>
        <w:t xml:space="preserve">The existing groundwater-flow model of the North Carolina–South Carolina </w:t>
      </w:r>
      <w:r w:rsidR="00DD202A" w:rsidRPr="00D9780B">
        <w:rPr>
          <w:rFonts w:ascii="Times New Roman" w:hAnsi="Times New Roman" w:cs="Times New Roman"/>
          <w:sz w:val="24"/>
          <w:szCs w:val="24"/>
        </w:rPr>
        <w:lastRenderedPageBreak/>
        <w:t xml:space="preserve">Atlantic Coastal Plain (Campbell and </w:t>
      </w:r>
      <w:proofErr w:type="spellStart"/>
      <w:r w:rsidR="00DD202A" w:rsidRPr="00D9780B">
        <w:rPr>
          <w:rFonts w:ascii="Times New Roman" w:hAnsi="Times New Roman" w:cs="Times New Roman"/>
          <w:sz w:val="24"/>
          <w:szCs w:val="24"/>
        </w:rPr>
        <w:t>Coes</w:t>
      </w:r>
      <w:proofErr w:type="spellEnd"/>
      <w:r w:rsidR="00DD202A" w:rsidRPr="00D9780B">
        <w:rPr>
          <w:rFonts w:ascii="Times New Roman" w:hAnsi="Times New Roman" w:cs="Times New Roman"/>
          <w:sz w:val="24"/>
          <w:szCs w:val="24"/>
        </w:rPr>
        <w:t xml:space="preserve">, 2010) will be updated using MODFLOW-2005 (Harbaugh, 2005) by decreasing the grid spacing in the surficial aquifer from the original model grid-spacing of 2 x 2 miles in the FAS area and slightly beyond. The new surficial aquifer grid spacing will be determined as the model construction proceeds and will be limited by available computer software and hardware resources. In addition, other model layers grid spacing may be reduced if sufficient data, such as groundwater use or groundwater levels are available for </w:t>
      </w:r>
      <w:r w:rsidR="00DD202A" w:rsidRPr="00C215EB">
        <w:rPr>
          <w:rFonts w:ascii="Times New Roman" w:hAnsi="Times New Roman" w:cs="Times New Roman"/>
          <w:sz w:val="24"/>
          <w:szCs w:val="24"/>
        </w:rPr>
        <w:t>specific areas.</w:t>
      </w:r>
      <w:r w:rsidR="00DD202A">
        <w:rPr>
          <w:rFonts w:ascii="Times New Roman" w:hAnsi="Times New Roman" w:cs="Times New Roman"/>
          <w:sz w:val="24"/>
          <w:szCs w:val="24"/>
        </w:rPr>
        <w:t xml:space="preserve"> </w:t>
      </w:r>
      <w:r w:rsidR="00DD202A" w:rsidRPr="00C215EB">
        <w:rPr>
          <w:rFonts w:ascii="Times New Roman" w:hAnsi="Times New Roman" w:cs="Times New Roman"/>
          <w:sz w:val="24"/>
          <w:szCs w:val="24"/>
        </w:rPr>
        <w:t xml:space="preserve">A commercial graphical user interface will be used to enhance pre- and post-processing tasks, as well as to allow for visualization, ease of use, and updating. This modeling effort will include all of the Atlantic Coastal Plain aquifers in the study area. </w:t>
      </w:r>
    </w:p>
    <w:p w:rsidR="004C66B2" w:rsidRDefault="004C66B2" w:rsidP="004C66B2">
      <w:pPr>
        <w:ind w:firstLine="720"/>
        <w:rPr>
          <w:rFonts w:ascii="Times New Roman" w:hAnsi="Times New Roman" w:cs="Times New Roman"/>
          <w:sz w:val="24"/>
          <w:szCs w:val="24"/>
        </w:rPr>
      </w:pPr>
      <w:r w:rsidRPr="00D9780B">
        <w:rPr>
          <w:rFonts w:ascii="Times New Roman" w:hAnsi="Times New Roman" w:cs="Times New Roman"/>
          <w:sz w:val="24"/>
          <w:szCs w:val="24"/>
        </w:rPr>
        <w:t xml:space="preserve">The Campbell and </w:t>
      </w:r>
      <w:proofErr w:type="spellStart"/>
      <w:r w:rsidRPr="00D9780B">
        <w:rPr>
          <w:rFonts w:ascii="Times New Roman" w:hAnsi="Times New Roman" w:cs="Times New Roman"/>
          <w:sz w:val="24"/>
          <w:szCs w:val="24"/>
        </w:rPr>
        <w:t>Coes</w:t>
      </w:r>
      <w:proofErr w:type="spellEnd"/>
      <w:r w:rsidRPr="00D9780B">
        <w:rPr>
          <w:rFonts w:ascii="Times New Roman" w:hAnsi="Times New Roman" w:cs="Times New Roman"/>
          <w:sz w:val="24"/>
          <w:szCs w:val="24"/>
        </w:rPr>
        <w:t xml:space="preserve"> (2010) groundwater flow model will be modified in several important ways. </w:t>
      </w:r>
      <w:r w:rsidRPr="00FF0AF2">
        <w:rPr>
          <w:rFonts w:ascii="Times New Roman" w:hAnsi="Times New Roman" w:cs="Times New Roman"/>
          <w:sz w:val="24"/>
          <w:szCs w:val="24"/>
        </w:rPr>
        <w:t>Modifications will include converting the surficial layer from a specified head boundary to active model cells that can simulate groundwater – surface-water interactions and to reduce the model cell size appropriately in the surficial layer. These changes will facilitate the direct incorporation of ET demands and assess the water availability potential of the surficial aquifer in the FAS. Several new MODFLOW packages make these modifications possible. MODFLOW-NWT (</w:t>
      </w:r>
      <w:proofErr w:type="spellStart"/>
      <w:r w:rsidRPr="00FF0AF2">
        <w:rPr>
          <w:rFonts w:ascii="Times New Roman" w:hAnsi="Times New Roman" w:cs="Times New Roman"/>
          <w:sz w:val="24"/>
          <w:szCs w:val="24"/>
        </w:rPr>
        <w:t>Niswonger</w:t>
      </w:r>
      <w:proofErr w:type="spellEnd"/>
      <w:r w:rsidRPr="00FF0AF2">
        <w:rPr>
          <w:rFonts w:ascii="Times New Roman" w:hAnsi="Times New Roman" w:cs="Times New Roman"/>
          <w:sz w:val="24"/>
          <w:szCs w:val="24"/>
        </w:rPr>
        <w:t xml:space="preserve"> and others, 2011) will be used to improve solution of unconfined groundwater-flow challenges and MODFLOW-USG (</w:t>
      </w:r>
      <w:proofErr w:type="spellStart"/>
      <w:r w:rsidRPr="00FF0AF2">
        <w:rPr>
          <w:rFonts w:ascii="Times New Roman" w:hAnsi="Times New Roman" w:cs="Times New Roman"/>
          <w:sz w:val="24"/>
          <w:szCs w:val="24"/>
        </w:rPr>
        <w:t>UnStructured</w:t>
      </w:r>
      <w:proofErr w:type="spellEnd"/>
      <w:r w:rsidRPr="00FF0AF2">
        <w:rPr>
          <w:rFonts w:ascii="Times New Roman" w:hAnsi="Times New Roman" w:cs="Times New Roman"/>
          <w:sz w:val="24"/>
          <w:szCs w:val="24"/>
        </w:rPr>
        <w:t xml:space="preserve"> Grid) </w:t>
      </w:r>
      <w:r w:rsidRPr="00D9780B">
        <w:rPr>
          <w:rFonts w:ascii="Times New Roman" w:hAnsi="Times New Roman" w:cs="Times New Roman"/>
          <w:sz w:val="24"/>
          <w:szCs w:val="24"/>
        </w:rPr>
        <w:t>(</w:t>
      </w:r>
      <w:proofErr w:type="spellStart"/>
      <w:r w:rsidRPr="00D9780B">
        <w:rPr>
          <w:rFonts w:ascii="Times New Roman" w:hAnsi="Times New Roman" w:cs="Times New Roman"/>
          <w:sz w:val="24"/>
          <w:szCs w:val="24"/>
        </w:rPr>
        <w:t>Panday</w:t>
      </w:r>
      <w:proofErr w:type="spellEnd"/>
      <w:r w:rsidRPr="00D9780B">
        <w:rPr>
          <w:rFonts w:ascii="Times New Roman" w:hAnsi="Times New Roman" w:cs="Times New Roman"/>
          <w:sz w:val="24"/>
          <w:szCs w:val="24"/>
        </w:rPr>
        <w:t xml:space="preserve"> and others, 2013) </w:t>
      </w:r>
      <w:r w:rsidRPr="00FF0AF2">
        <w:rPr>
          <w:rFonts w:ascii="Times New Roman" w:hAnsi="Times New Roman" w:cs="Times New Roman"/>
          <w:sz w:val="24"/>
          <w:szCs w:val="24"/>
        </w:rPr>
        <w:t xml:space="preserve">will be used to modify the original numerical grid, which will allow the flexibility to focus grid resolution along rivers and around wells, for example, or to sub-discretize individual layers to better represent </w:t>
      </w:r>
      <w:proofErr w:type="spellStart"/>
      <w:r w:rsidRPr="00FF0AF2">
        <w:rPr>
          <w:rFonts w:ascii="Times New Roman" w:hAnsi="Times New Roman" w:cs="Times New Roman"/>
          <w:sz w:val="24"/>
          <w:szCs w:val="24"/>
        </w:rPr>
        <w:t>hydrostratigraphic</w:t>
      </w:r>
      <w:proofErr w:type="spellEnd"/>
      <w:r w:rsidRPr="00FF0AF2">
        <w:rPr>
          <w:rFonts w:ascii="Times New Roman" w:hAnsi="Times New Roman" w:cs="Times New Roman"/>
          <w:sz w:val="24"/>
          <w:szCs w:val="24"/>
        </w:rPr>
        <w:t xml:space="preserve"> units</w:t>
      </w:r>
      <w:r>
        <w:rPr>
          <w:rFonts w:ascii="Times New Roman" w:hAnsi="Times New Roman" w:cs="Times New Roman"/>
          <w:sz w:val="24"/>
          <w:szCs w:val="24"/>
        </w:rPr>
        <w:t xml:space="preserve"> and </w:t>
      </w:r>
      <w:r w:rsidRPr="00D9780B">
        <w:rPr>
          <w:rFonts w:ascii="Times New Roman" w:hAnsi="Times New Roman" w:cs="Times New Roman"/>
          <w:sz w:val="24"/>
          <w:szCs w:val="24"/>
        </w:rPr>
        <w:t>to better simulate groundwater – surface water interactions within the surficial layer of the model</w:t>
      </w:r>
      <w:r w:rsidRPr="00FF0AF2">
        <w:rPr>
          <w:rFonts w:ascii="Times New Roman" w:hAnsi="Times New Roman" w:cs="Times New Roman"/>
          <w:sz w:val="24"/>
          <w:szCs w:val="24"/>
        </w:rPr>
        <w:t xml:space="preserve">. The model also will be modified to simulate groundwater – surface water interactions </w:t>
      </w:r>
      <w:r>
        <w:rPr>
          <w:rFonts w:ascii="Times New Roman" w:hAnsi="Times New Roman" w:cs="Times New Roman"/>
          <w:sz w:val="24"/>
          <w:szCs w:val="24"/>
        </w:rPr>
        <w:t>by using the Streamflow Routing-</w:t>
      </w:r>
      <w:r w:rsidRPr="00FF0AF2">
        <w:rPr>
          <w:rFonts w:ascii="Times New Roman" w:hAnsi="Times New Roman" w:cs="Times New Roman"/>
          <w:sz w:val="24"/>
          <w:szCs w:val="24"/>
        </w:rPr>
        <w:t>2 package (</w:t>
      </w:r>
      <w:proofErr w:type="spellStart"/>
      <w:r w:rsidRPr="00FF0AF2">
        <w:rPr>
          <w:rFonts w:ascii="Times New Roman" w:hAnsi="Times New Roman" w:cs="Times New Roman"/>
          <w:sz w:val="24"/>
          <w:szCs w:val="24"/>
        </w:rPr>
        <w:t>Niswonger</w:t>
      </w:r>
      <w:proofErr w:type="spellEnd"/>
      <w:r w:rsidRPr="00FF0AF2">
        <w:rPr>
          <w:rFonts w:ascii="Times New Roman" w:hAnsi="Times New Roman" w:cs="Times New Roman"/>
          <w:sz w:val="24"/>
          <w:szCs w:val="24"/>
        </w:rPr>
        <w:t xml:space="preserve"> and </w:t>
      </w:r>
      <w:proofErr w:type="spellStart"/>
      <w:r w:rsidRPr="00FF0AF2">
        <w:rPr>
          <w:rFonts w:ascii="Times New Roman" w:hAnsi="Times New Roman" w:cs="Times New Roman"/>
          <w:sz w:val="24"/>
          <w:szCs w:val="24"/>
        </w:rPr>
        <w:t>Prudic</w:t>
      </w:r>
      <w:proofErr w:type="spellEnd"/>
      <w:r w:rsidRPr="00FF0AF2">
        <w:rPr>
          <w:rFonts w:ascii="Times New Roman" w:hAnsi="Times New Roman" w:cs="Times New Roman"/>
          <w:sz w:val="24"/>
          <w:szCs w:val="24"/>
        </w:rPr>
        <w:t xml:space="preserve">, 2005) and streamflow data from the surface-water model described below. </w:t>
      </w:r>
    </w:p>
    <w:p w:rsidR="001B56E2" w:rsidRDefault="00186649" w:rsidP="00186649">
      <w:pPr>
        <w:ind w:firstLine="720"/>
        <w:rPr>
          <w:rFonts w:ascii="Times New Roman" w:hAnsi="Times New Roman" w:cs="Times New Roman"/>
          <w:sz w:val="24"/>
          <w:szCs w:val="24"/>
        </w:rPr>
      </w:pPr>
      <w:r w:rsidRPr="00186649">
        <w:rPr>
          <w:rFonts w:ascii="Times New Roman" w:hAnsi="Times New Roman" w:cs="Times New Roman"/>
          <w:sz w:val="24"/>
          <w:szCs w:val="24"/>
        </w:rPr>
        <w:t xml:space="preserve">The Campbell and </w:t>
      </w:r>
      <w:proofErr w:type="spellStart"/>
      <w:r w:rsidRPr="00186649">
        <w:rPr>
          <w:rFonts w:ascii="Times New Roman" w:hAnsi="Times New Roman" w:cs="Times New Roman"/>
          <w:sz w:val="24"/>
          <w:szCs w:val="24"/>
        </w:rPr>
        <w:t>Coes</w:t>
      </w:r>
      <w:proofErr w:type="spellEnd"/>
      <w:r w:rsidRPr="00186649">
        <w:rPr>
          <w:rFonts w:ascii="Times New Roman" w:hAnsi="Times New Roman" w:cs="Times New Roman"/>
          <w:sz w:val="24"/>
          <w:szCs w:val="24"/>
        </w:rPr>
        <w:t xml:space="preserve"> (2010) model simulated only the major rivers such as the Savannah, North and South Edisto, and the </w:t>
      </w:r>
      <w:proofErr w:type="spellStart"/>
      <w:r w:rsidRPr="00186649">
        <w:rPr>
          <w:rFonts w:ascii="Times New Roman" w:hAnsi="Times New Roman" w:cs="Times New Roman"/>
          <w:sz w:val="24"/>
          <w:szCs w:val="24"/>
        </w:rPr>
        <w:t>Peedee</w:t>
      </w:r>
      <w:proofErr w:type="spellEnd"/>
      <w:r w:rsidRPr="00186649">
        <w:rPr>
          <w:rFonts w:ascii="Times New Roman" w:hAnsi="Times New Roman" w:cs="Times New Roman"/>
          <w:sz w:val="24"/>
          <w:szCs w:val="24"/>
        </w:rPr>
        <w:t xml:space="preserve"> Rivers in the inner Coastal Plain. The updated model will attempt to simulate smaller streams along with the major rivers in both the inner and outer Coastal Plain. Stream networks will be included in the model in the surficial aquifer at a scale that is allowed by the computer resources. The updated groundwater-flow model for the FAS will extend to natural hydrologic boundaries, such as the Fall Line to the north and the offshore extent of the aquifer to the southeast, to properly simulate groundwater flow.</w:t>
      </w:r>
      <w:r w:rsidR="001B56E2">
        <w:rPr>
          <w:rFonts w:ascii="Times New Roman" w:hAnsi="Times New Roman" w:cs="Times New Roman"/>
          <w:sz w:val="24"/>
          <w:szCs w:val="24"/>
        </w:rPr>
        <w:t xml:space="preserve"> </w:t>
      </w:r>
    </w:p>
    <w:p w:rsidR="0017581B" w:rsidRDefault="001B56E2" w:rsidP="00186649">
      <w:pPr>
        <w:ind w:firstLine="720"/>
        <w:rPr>
          <w:rFonts w:ascii="Times New Roman" w:hAnsi="Times New Roman" w:cs="Times New Roman"/>
          <w:sz w:val="24"/>
          <w:szCs w:val="24"/>
        </w:rPr>
      </w:pPr>
      <w:r w:rsidRPr="00D9780B">
        <w:rPr>
          <w:rFonts w:ascii="Times New Roman" w:hAnsi="Times New Roman" w:cs="Times New Roman"/>
          <w:sz w:val="24"/>
          <w:szCs w:val="24"/>
        </w:rPr>
        <w:t>The original downgradient model boundaries (seaward) were simulated as no-flow boundaries and there was no variable density component to the boundary condition. The updated model will use a new MODFLOW package, the Seawater Intrusion 2 (SWI2) package (Bakker and others, 2013) that allows three-dimensional vertically integrated variable-density groundwater flow and seawater intrusion in coastal multi-aquifer systems to be simulated using MODFLOW-2005.</w:t>
      </w:r>
      <w:r>
        <w:rPr>
          <w:rFonts w:ascii="Times New Roman" w:hAnsi="Times New Roman" w:cs="Times New Roman"/>
          <w:sz w:val="24"/>
          <w:szCs w:val="24"/>
        </w:rPr>
        <w:t xml:space="preserve"> </w:t>
      </w:r>
      <w:r w:rsidRPr="00D9780B">
        <w:rPr>
          <w:rFonts w:ascii="Times New Roman" w:hAnsi="Times New Roman" w:cs="Times New Roman"/>
          <w:sz w:val="24"/>
          <w:szCs w:val="24"/>
        </w:rPr>
        <w:t>Use of the SWI2 package will allow a more realistic simulation of the seaward aquifer boundaries than the original model.</w:t>
      </w:r>
    </w:p>
    <w:p w:rsidR="0017581B" w:rsidRDefault="0017581B">
      <w:pPr>
        <w:rPr>
          <w:rFonts w:ascii="Times New Roman" w:hAnsi="Times New Roman" w:cs="Times New Roman"/>
          <w:sz w:val="24"/>
          <w:szCs w:val="24"/>
        </w:rPr>
      </w:pPr>
    </w:p>
    <w:p w:rsidR="0017581B" w:rsidRDefault="004A5A3E" w:rsidP="00104AB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4019550</wp:posOffset>
                </wp:positionH>
                <wp:positionV relativeFrom="paragraph">
                  <wp:posOffset>4191000</wp:posOffset>
                </wp:positionV>
                <wp:extent cx="257175" cy="562570"/>
                <wp:effectExtent l="0" t="0" r="28575" b="28575"/>
                <wp:wrapNone/>
                <wp:docPr id="30" name="Straight Connector 30"/>
                <wp:cNvGraphicFramePr/>
                <a:graphic xmlns:a="http://schemas.openxmlformats.org/drawingml/2006/main">
                  <a:graphicData uri="http://schemas.microsoft.com/office/word/2010/wordprocessingShape">
                    <wps:wsp>
                      <wps:cNvCnPr/>
                      <wps:spPr>
                        <a:xfrm flipV="1">
                          <a:off x="0" y="0"/>
                          <a:ext cx="257175" cy="5625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330pt" to="336.75pt,3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" strokecolor="black [3213]" strokeweight="1pt"/>
            </w:pict>
          </mc:Fallback>
        </mc:AlternateContent>
      </w:r>
      <w:r w:rsidR="000805F8">
        <w:rPr>
          <w:rFonts w:ascii="Times New Roman" w:hAnsi="Times New Roman" w:cs="Times New Roman"/>
          <w:noProof/>
          <w:sz w:val="24"/>
          <w:szCs w:val="24"/>
        </w:rPr>
        <mc:AlternateContent>
          <mc:Choice Requires="wpg">
            <w:drawing>
              <wp:anchor distT="0" distB="0" distL="114300" distR="114300" simplePos="0" relativeHeight="251682816" behindDoc="0" locked="0" layoutInCell="1" allowOverlap="1">
                <wp:simplePos x="0" y="0"/>
                <wp:positionH relativeFrom="column">
                  <wp:posOffset>3390900</wp:posOffset>
                </wp:positionH>
                <wp:positionV relativeFrom="paragraph">
                  <wp:posOffset>3148013</wp:posOffset>
                </wp:positionV>
                <wp:extent cx="2124075" cy="966787"/>
                <wp:effectExtent l="0" t="0" r="0" b="5080"/>
                <wp:wrapNone/>
                <wp:docPr id="21" name="Group 21"/>
                <wp:cNvGraphicFramePr/>
                <a:graphic xmlns:a="http://schemas.openxmlformats.org/drawingml/2006/main">
                  <a:graphicData uri="http://schemas.microsoft.com/office/word/2010/wordprocessingGroup">
                    <wpg:wgp>
                      <wpg:cNvGrpSpPr/>
                      <wpg:grpSpPr>
                        <a:xfrm>
                          <a:off x="0" y="0"/>
                          <a:ext cx="2124075" cy="966787"/>
                          <a:chOff x="0" y="0"/>
                          <a:chExt cx="2124075" cy="966787"/>
                        </a:xfrm>
                      </wpg:grpSpPr>
                      <wps:wsp>
                        <wps:cNvPr id="13" name="Rectangle 13"/>
                        <wps:cNvSpPr/>
                        <wps:spPr>
                          <a:xfrm>
                            <a:off x="909638" y="0"/>
                            <a:ext cx="142875" cy="156845"/>
                          </a:xfrm>
                          <a:prstGeom prst="rect">
                            <a:avLst/>
                          </a:prstGeom>
                          <a:noFill/>
                          <a:ln w="158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733425"/>
                            <a:ext cx="142875" cy="128270"/>
                          </a:xfrm>
                          <a:prstGeom prst="rect">
                            <a:avLst/>
                          </a:prstGeom>
                          <a:noFill/>
                          <a:ln w="158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885825" y="252412"/>
                            <a:ext cx="142875" cy="166688"/>
                          </a:xfrm>
                          <a:prstGeom prst="rect">
                            <a:avLst/>
                          </a:prstGeom>
                          <a:noFill/>
                          <a:ln w="158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1123950" y="357187"/>
                            <a:ext cx="1000125" cy="609600"/>
                          </a:xfrm>
                          <a:prstGeom prst="rect">
                            <a:avLst/>
                          </a:prstGeom>
                          <a:noFill/>
                          <a:ln w="9525">
                            <a:noFill/>
                            <a:miter lim="800000"/>
                            <a:headEnd/>
                            <a:tailEnd/>
                          </a:ln>
                        </wps:spPr>
                        <wps:txbx>
                          <w:txbxContent>
                            <w:p w:rsidR="00103651" w:rsidRPr="00A926AC" w:rsidRDefault="00103651">
                              <w:pPr>
                                <w:rPr>
                                  <w:rFonts w:ascii="Arial Black" w:hAnsi="Arial Black" w:cs="Arial"/>
                                  <w:b/>
                                  <w:sz w:val="16"/>
                                  <w:szCs w:val="16"/>
                                </w:rPr>
                              </w:pPr>
                              <w:r w:rsidRPr="00A926AC">
                                <w:rPr>
                                  <w:rFonts w:ascii="Arial Black" w:hAnsi="Arial Black" w:cs="Arial"/>
                                  <w:b/>
                                  <w:sz w:val="16"/>
                                  <w:szCs w:val="16"/>
                                </w:rPr>
                                <w:t>Potential SEAWAT model areas</w:t>
                              </w:r>
                            </w:p>
                          </w:txbxContent>
                        </wps:txbx>
                        <wps:bodyPr rot="0" vert="horz" wrap="square" lIns="91440" tIns="45720" rIns="91440" bIns="45720" anchor="t" anchorCtr="0">
                          <a:noAutofit/>
                        </wps:bodyPr>
                      </wps:wsp>
                      <wps:wsp>
                        <wps:cNvPr id="18" name="Straight Connector 18"/>
                        <wps:cNvCnPr/>
                        <wps:spPr>
                          <a:xfrm>
                            <a:off x="995363" y="390525"/>
                            <a:ext cx="218757" cy="147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1028700" y="119062"/>
                            <a:ext cx="185738"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04775" y="538162"/>
                            <a:ext cx="1109663"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 o:spid="_x0000_s1026" style="position:absolute;margin-left:267pt;margin-top:247.9pt;width:167.25pt;height:76.1pt;z-index:251682816" coordsize="21240,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">
                <v:rect id="Rectangle 13" o:spid="_x0000_s1027" style="position:absolute;left:9096;width:1429;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NEsQA&#10;AADbAAAADwAAAGRycy9kb3ducmV2LnhtbERP22rCQBB9L/Qflin4InVThSKpGylKvaFC00LJ25Ad&#10;k9DsbMyuGv/eLQh9m8O5zmTamVqcqXWVZQUvgwgEcW51xYWC76+P5zEI55E11pZJwZUcTJPHhwnG&#10;2l74k86pL0QIYRejgtL7JpbS5SUZdAPbEAfuYFuDPsC2kLrFSwg3tRxG0as0WHFoKLGhWUn5b3oy&#10;Cn66xW677l9zOuyHtDnOl1m2GCnVe+re30B46vy/+O5e6TB/BH+/hA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jRLEAAAA2wAAAA8AAAAAAAAAAAAAAAAAmAIAAGRycy9k&#10;b3ducmV2LnhtbFBLBQYAAAAABAAEAPUAAACJAwAAAAA=&#10;" filled="f" strokecolor="red" strokeweight="1.25pt"/>
                <v:rect id="Rectangle 14" o:spid="_x0000_s1028" style="position:absolute;top:7334;width:1428;height:1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VZsQA&#10;AADbAAAADwAAAGRycy9kb3ducmV2LnhtbERPTWvCQBC9F/wPywheRDdGKSW6hmKptmIL2oJ4G7Jj&#10;Epqdjdmtxn/fFYTe5vE+Z5a2phJnalxpWcFoGIEgzqwuOVfw/fU6eALhPLLGyjIpuJKDdN55mGGi&#10;7YW3dN75XIQQdgkqKLyvEyldVpBBN7Q1ceCOtjHoA2xyqRu8hHBTyTiKHqXBkkNDgTUtCsp+dr9G&#10;wb5dfmze+9eMjp8xrU8vq8NhOVaq122fpyA8tf5ffHe/6TB/Ardfw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WbEAAAA2wAAAA8AAAAAAAAAAAAAAAAAmAIAAGRycy9k&#10;b3ducmV2LnhtbFBLBQYAAAAABAAEAPUAAACJAwAAAAA=&#10;" filled="f" strokecolor="red" strokeweight="1.25pt"/>
                <v:rect id="Rectangle 15" o:spid="_x0000_s1029" style="position:absolute;left:8858;top:2524;width:1429;height:1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w/cQA&#10;AADbAAAADwAAAGRycy9kb3ducmV2LnhtbERPTWvCQBC9F/wPywheRDdGLCW6hmKptmIL2oJ4G7Jj&#10;Epqdjdmtxn/fFYTe5vE+Z5a2phJnalxpWcFoGIEgzqwuOVfw/fU6eALhPLLGyjIpuJKDdN55mGGi&#10;7YW3dN75XIQQdgkqKLyvEyldVpBBN7Q1ceCOtjHoA2xyqRu8hHBTyTiKHqXBkkNDgTUtCsp+dr9G&#10;wb5dfmze+9eMjp8xrU8vq8NhOVaq122fpyA8tf5ffHe/6TB/Ardfw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sP3EAAAA2wAAAA8AAAAAAAAAAAAAAAAAmAIAAGRycy9k&#10;b3ducmV2LnhtbFBLBQYAAAAABAAEAPUAAACJAwAAAAA=&#10;" filled="f" strokecolor="red" strokeweight="1.25pt"/>
                <v:shapetype id="_x0000_t202" coordsize="21600,21600" o:spt="202" path="m,l,21600r21600,l21600,xe">
                  <v:stroke joinstyle="miter"/>
                  <v:path gradientshapeok="t" o:connecttype="rect"/>
                </v:shapetype>
                <v:shape id="_x0000_s1030" type="#_x0000_t202" style="position:absolute;left:11239;top:3571;width:1000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103651" w:rsidRPr="00A926AC" w:rsidRDefault="00103651">
                        <w:pPr>
                          <w:rPr>
                            <w:rFonts w:ascii="Arial Black" w:hAnsi="Arial Black" w:cs="Arial"/>
                            <w:b/>
                            <w:sz w:val="16"/>
                            <w:szCs w:val="16"/>
                          </w:rPr>
                        </w:pPr>
                        <w:r w:rsidRPr="00A926AC">
                          <w:rPr>
                            <w:rFonts w:ascii="Arial Black" w:hAnsi="Arial Black" w:cs="Arial"/>
                            <w:b/>
                            <w:sz w:val="16"/>
                            <w:szCs w:val="16"/>
                          </w:rPr>
                          <w:t>Potential SEAWAT model areas</w:t>
                        </w:r>
                      </w:p>
                    </w:txbxContent>
                  </v:textbox>
                </v:shape>
                <v:line id="Straight Connector 18" o:spid="_x0000_s1031" style="position:absolute;visibility:visible;mso-wrap-style:square" from="9953,3905" to="12141,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JPsUAAADbAAAADwAAAGRycy9kb3ducmV2LnhtbESPQUvDQBCF7wX/wzKCt3bTgk2I3ZYg&#10;FNSebCteh+yYRLOzYXdNY3+9cxC8zfDevPfNZje5Xo0UYufZwHKRgSKuve24MXA+7ecFqJiQLfae&#10;ycAPRdhtb2YbLK2/8CuNx9QoCeFYooE2paHUOtYtOYwLPxCL9uGDwyRraLQNeJFw1+tVlq21w46l&#10;ocWBHluqv47fzkBRv3yGKq+el/dvQ34dV4f1/j035u52qh5AJZrSv/nv+skKvsDK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2JPsUAAADbAAAADwAAAAAAAAAA&#10;AAAAAAChAgAAZHJzL2Rvd25yZXYueG1sUEsFBgAAAAAEAAQA+QAAAJMDAAAAAA==&#10;" strokecolor="black [3213]"/>
                <v:line id="Straight Connector 19" o:spid="_x0000_s1032" style="position:absolute;visibility:visible;mso-wrap-style:square" from="10287,1190" to="12144,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Straight Connector 20" o:spid="_x0000_s1033" style="position:absolute;flip:y;visibility:visible;mso-wrap-style:square" from="1047,5381" to="12144,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tdMEAAADbAAAADwAAAGRycy9kb3ducmV2LnhtbERP3WrCMBS+H/gO4QjezXRlE+2M4goD&#10;2U2Z+gCH5qwpa05qkmnbp18uBrv8+P63+8F24kY+tI4VPC0zEMS10y03Ci7n98c1iBCRNXaOScFI&#10;Afa72cMWC+3u/Em3U2xECuFQoAITY19IGWpDFsPS9cSJ+3LeYkzQN1J7vKdw28k8y1bSYsupwWBP&#10;paH6+/RjFXRTvEybt9JM2fV51FW1cv7lQ6nFfDi8gog0xH/xn/uoFeRpffq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G10wQAAANsAAAAPAAAAAAAAAAAAAAAA&#10;AKECAABkcnMvZG93bnJldi54bWxQSwUGAAAAAAQABAD5AAAAjwMAAAAA&#10;" strokecolor="black [3213]"/>
              </v:group>
            </w:pict>
          </mc:Fallback>
        </mc:AlternateContent>
      </w:r>
      <w:r w:rsidR="00BA2A63">
        <w:rPr>
          <w:rFonts w:ascii="Times New Roman" w:hAnsi="Times New Roman" w:cs="Times New Roman"/>
          <w:noProof/>
          <w:sz w:val="24"/>
          <w:szCs w:val="24"/>
        </w:rPr>
        <w:drawing>
          <wp:inline distT="0" distB="0" distL="0" distR="0" wp14:anchorId="7D4D5205" wp14:editId="1A507A96">
            <wp:extent cx="6724360" cy="644130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area4.png"/>
                    <pic:cNvPicPr/>
                  </pic:nvPicPr>
                  <pic:blipFill rotWithShape="1">
                    <a:blip r:embed="rId16">
                      <a:extLst>
                        <a:ext uri="{28A0092B-C50C-407E-A947-70E740481C1C}">
                          <a14:useLocalDpi xmlns:a14="http://schemas.microsoft.com/office/drawing/2010/main" val="0"/>
                        </a:ext>
                      </a:extLst>
                    </a:blip>
                    <a:srcRect b="6331"/>
                    <a:stretch/>
                  </pic:blipFill>
                  <pic:spPr bwMode="auto">
                    <a:xfrm>
                      <a:off x="0" y="0"/>
                      <a:ext cx="6731490" cy="6448136"/>
                    </a:xfrm>
                    <a:prstGeom prst="rect">
                      <a:avLst/>
                    </a:prstGeom>
                    <a:ln>
                      <a:noFill/>
                    </a:ln>
                    <a:extLst>
                      <a:ext uri="{53640926-AAD7-44D8-BBD7-CCE9431645EC}">
                        <a14:shadowObscured xmlns:a14="http://schemas.microsoft.com/office/drawing/2010/main"/>
                      </a:ext>
                    </a:extLst>
                  </pic:spPr>
                </pic:pic>
              </a:graphicData>
            </a:graphic>
          </wp:inline>
        </w:drawing>
      </w:r>
    </w:p>
    <w:p w:rsidR="0017581B" w:rsidRDefault="0017581B">
      <w:pPr>
        <w:rPr>
          <w:rFonts w:ascii="Times New Roman" w:hAnsi="Times New Roman" w:cs="Times New Roman"/>
          <w:sz w:val="24"/>
          <w:szCs w:val="24"/>
        </w:rPr>
        <w:sectPr w:rsidR="0017581B">
          <w:pgSz w:w="12240" w:h="15840"/>
          <w:pgMar w:top="1440" w:right="1440" w:bottom="1440" w:left="1440" w:header="720" w:footer="720" w:gutter="0"/>
          <w:cols w:space="720"/>
          <w:docGrid w:linePitch="360"/>
        </w:sectPr>
      </w:pPr>
      <w:proofErr w:type="gramStart"/>
      <w:r w:rsidRPr="004C66B2">
        <w:rPr>
          <w:rFonts w:ascii="Times New Roman" w:hAnsi="Times New Roman" w:cs="Times New Roman"/>
          <w:b/>
          <w:sz w:val="24"/>
          <w:szCs w:val="24"/>
        </w:rPr>
        <w:t>Fig</w:t>
      </w:r>
      <w:r w:rsidR="00BA2A63" w:rsidRPr="004C66B2">
        <w:rPr>
          <w:rFonts w:ascii="Times New Roman" w:hAnsi="Times New Roman" w:cs="Times New Roman"/>
          <w:b/>
          <w:sz w:val="24"/>
          <w:szCs w:val="24"/>
        </w:rPr>
        <w:t xml:space="preserve">ure </w:t>
      </w:r>
      <w:r w:rsidRPr="004C66B2">
        <w:rPr>
          <w:rFonts w:ascii="Times New Roman" w:hAnsi="Times New Roman" w:cs="Times New Roman"/>
          <w:b/>
          <w:sz w:val="24"/>
          <w:szCs w:val="24"/>
        </w:rPr>
        <w:t>3</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BA2A63">
        <w:rPr>
          <w:rFonts w:ascii="Times New Roman" w:hAnsi="Times New Roman" w:cs="Times New Roman"/>
          <w:sz w:val="24"/>
          <w:szCs w:val="24"/>
        </w:rPr>
        <w:t>Proposed groundwater modeling domain</w:t>
      </w:r>
      <w:r>
        <w:rPr>
          <w:rFonts w:ascii="Times New Roman" w:hAnsi="Times New Roman" w:cs="Times New Roman"/>
          <w:sz w:val="24"/>
          <w:szCs w:val="24"/>
        </w:rPr>
        <w:t xml:space="preserve"> </w:t>
      </w:r>
      <w:r w:rsidR="00BA2A63">
        <w:rPr>
          <w:rFonts w:ascii="Times New Roman" w:hAnsi="Times New Roman" w:cs="Times New Roman"/>
          <w:sz w:val="24"/>
          <w:szCs w:val="24"/>
        </w:rPr>
        <w:t>for the Coastal Carolinas Focus Area Study</w:t>
      </w:r>
    </w:p>
    <w:p w:rsidR="00763F7C" w:rsidRDefault="005D5277" w:rsidP="00763F7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924800" cy="531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vailability_ModelingFlowChart_v2.0.png"/>
                    <pic:cNvPicPr/>
                  </pic:nvPicPr>
                  <pic:blipFill rotWithShape="1">
                    <a:blip r:embed="rId17">
                      <a:extLst>
                        <a:ext uri="{28A0092B-C50C-407E-A947-70E740481C1C}">
                          <a14:useLocalDpi xmlns:a14="http://schemas.microsoft.com/office/drawing/2010/main" val="0"/>
                        </a:ext>
                      </a:extLst>
                    </a:blip>
                    <a:srcRect b="10570"/>
                    <a:stretch/>
                  </pic:blipFill>
                  <pic:spPr bwMode="auto">
                    <a:xfrm>
                      <a:off x="0" y="0"/>
                      <a:ext cx="7925435" cy="5315376"/>
                    </a:xfrm>
                    <a:prstGeom prst="rect">
                      <a:avLst/>
                    </a:prstGeom>
                    <a:ln>
                      <a:noFill/>
                    </a:ln>
                    <a:extLst>
                      <a:ext uri="{53640926-AAD7-44D8-BBD7-CCE9431645EC}">
                        <a14:shadowObscured xmlns:a14="http://schemas.microsoft.com/office/drawing/2010/main"/>
                      </a:ext>
                    </a:extLst>
                  </pic:spPr>
                </pic:pic>
              </a:graphicData>
            </a:graphic>
          </wp:inline>
        </w:drawing>
      </w:r>
    </w:p>
    <w:p w:rsidR="00763F7C" w:rsidRDefault="00763F7C" w:rsidP="00763F7C">
      <w:pPr>
        <w:spacing w:after="0" w:line="240" w:lineRule="auto"/>
        <w:rPr>
          <w:rFonts w:ascii="Times New Roman" w:hAnsi="Times New Roman" w:cs="Times New Roman"/>
          <w:sz w:val="24"/>
          <w:szCs w:val="24"/>
        </w:rPr>
        <w:sectPr w:rsidR="00763F7C" w:rsidSect="00763F7C">
          <w:pgSz w:w="15840" w:h="12240" w:orient="landscape"/>
          <w:pgMar w:top="1440" w:right="1440" w:bottom="1440" w:left="1440" w:header="720" w:footer="720" w:gutter="0"/>
          <w:cols w:space="720"/>
          <w:docGrid w:linePitch="360"/>
        </w:sectPr>
      </w:pPr>
      <w:proofErr w:type="gramStart"/>
      <w:r w:rsidRPr="000D5E48">
        <w:rPr>
          <w:rFonts w:ascii="Times New Roman" w:hAnsi="Times New Roman" w:cs="Times New Roman"/>
          <w:b/>
          <w:sz w:val="24"/>
          <w:szCs w:val="24"/>
        </w:rPr>
        <w:t xml:space="preserve">Figure </w:t>
      </w:r>
      <w:r w:rsidR="00A15FA7">
        <w:rPr>
          <w:rFonts w:ascii="Times New Roman" w:hAnsi="Times New Roman" w:cs="Times New Roman"/>
          <w:b/>
          <w:sz w:val="24"/>
          <w:szCs w:val="24"/>
        </w:rPr>
        <w:t>4</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0D5E48" w:rsidRPr="000D5E48">
        <w:rPr>
          <w:rFonts w:ascii="Times New Roman" w:hAnsi="Times New Roman" w:cs="Times New Roman"/>
          <w:sz w:val="24"/>
          <w:szCs w:val="24"/>
        </w:rPr>
        <w:t>Conceptual design of model integration and decision support systems for proposed Coastal Carolina National Water Census Focus Area Study</w:t>
      </w:r>
    </w:p>
    <w:p w:rsidR="000D5E48" w:rsidRDefault="00730178" w:rsidP="00186649">
      <w:pPr>
        <w:rPr>
          <w:rFonts w:ascii="Times New Roman" w:hAnsi="Times New Roman" w:cs="Times New Roman"/>
          <w:sz w:val="24"/>
          <w:szCs w:val="24"/>
        </w:rPr>
      </w:pPr>
      <w:r w:rsidRPr="00D9780B">
        <w:rPr>
          <w:rFonts w:ascii="Times New Roman" w:hAnsi="Times New Roman" w:cs="Times New Roman"/>
          <w:sz w:val="24"/>
          <w:szCs w:val="24"/>
        </w:rPr>
        <w:lastRenderedPageBreak/>
        <w:t xml:space="preserve">The boundary conditions from the Campbell and </w:t>
      </w:r>
      <w:proofErr w:type="spellStart"/>
      <w:r w:rsidRPr="00D9780B">
        <w:rPr>
          <w:rFonts w:ascii="Times New Roman" w:hAnsi="Times New Roman" w:cs="Times New Roman"/>
          <w:sz w:val="24"/>
          <w:szCs w:val="24"/>
        </w:rPr>
        <w:t>Coes</w:t>
      </w:r>
      <w:proofErr w:type="spellEnd"/>
      <w:r w:rsidRPr="00D9780B">
        <w:rPr>
          <w:rFonts w:ascii="Times New Roman" w:hAnsi="Times New Roman" w:cs="Times New Roman"/>
          <w:sz w:val="24"/>
          <w:szCs w:val="24"/>
        </w:rPr>
        <w:t xml:space="preserve"> (2010) model will be re-evaluated and modified as appropriate to best represent the natural hydrologic conditions. </w:t>
      </w:r>
      <w:r>
        <w:rPr>
          <w:rFonts w:ascii="Times New Roman" w:hAnsi="Times New Roman" w:cs="Times New Roman"/>
          <w:sz w:val="24"/>
          <w:szCs w:val="24"/>
        </w:rPr>
        <w:t>The proposed boundary conditions for the FAS groundwater-flow model are depicted in figure 3</w:t>
      </w:r>
      <w:r w:rsidR="001B56E2">
        <w:rPr>
          <w:rFonts w:ascii="Times New Roman" w:hAnsi="Times New Roman" w:cs="Times New Roman"/>
          <w:sz w:val="24"/>
          <w:szCs w:val="24"/>
        </w:rPr>
        <w:t xml:space="preserve"> (referred to as “modified boundaries”)</w:t>
      </w:r>
      <w:r>
        <w:rPr>
          <w:rFonts w:ascii="Times New Roman" w:hAnsi="Times New Roman" w:cs="Times New Roman"/>
          <w:sz w:val="24"/>
          <w:szCs w:val="24"/>
        </w:rPr>
        <w:t xml:space="preserve">. The model domain may be extended to cover the entire Coastal Plain of South Carolina </w:t>
      </w:r>
      <w:r w:rsidR="00BA2A63">
        <w:rPr>
          <w:rFonts w:ascii="Times New Roman" w:hAnsi="Times New Roman" w:cs="Times New Roman"/>
          <w:sz w:val="24"/>
          <w:szCs w:val="24"/>
        </w:rPr>
        <w:t xml:space="preserve">and coincide with the original southwest boundary of the Campbell and </w:t>
      </w:r>
      <w:proofErr w:type="spellStart"/>
      <w:r w:rsidR="00BA2A63">
        <w:rPr>
          <w:rFonts w:ascii="Times New Roman" w:hAnsi="Times New Roman" w:cs="Times New Roman"/>
          <w:sz w:val="24"/>
          <w:szCs w:val="24"/>
        </w:rPr>
        <w:t>Coes</w:t>
      </w:r>
      <w:proofErr w:type="spellEnd"/>
      <w:r w:rsidR="00BA2A63">
        <w:rPr>
          <w:rFonts w:ascii="Times New Roman" w:hAnsi="Times New Roman" w:cs="Times New Roman"/>
          <w:sz w:val="24"/>
          <w:szCs w:val="24"/>
        </w:rPr>
        <w:t xml:space="preserve"> (2010) model </w:t>
      </w:r>
      <w:r>
        <w:rPr>
          <w:rFonts w:ascii="Times New Roman" w:hAnsi="Times New Roman" w:cs="Times New Roman"/>
          <w:sz w:val="24"/>
          <w:szCs w:val="24"/>
        </w:rPr>
        <w:t xml:space="preserve">(see fig. 3) if a separate groundwater modeling project with the South Carolina </w:t>
      </w:r>
      <w:r w:rsidR="002A2637">
        <w:rPr>
          <w:rFonts w:ascii="Times New Roman" w:hAnsi="Times New Roman" w:cs="Times New Roman"/>
          <w:sz w:val="24"/>
          <w:szCs w:val="24"/>
        </w:rPr>
        <w:t>DNR</w:t>
      </w:r>
      <w:r w:rsidR="00BA2A63">
        <w:rPr>
          <w:rFonts w:ascii="Times New Roman" w:hAnsi="Times New Roman" w:cs="Times New Roman"/>
          <w:sz w:val="24"/>
          <w:szCs w:val="24"/>
        </w:rPr>
        <w:t xml:space="preserve"> and </w:t>
      </w:r>
      <w:r w:rsidR="002A2637">
        <w:rPr>
          <w:rFonts w:ascii="Times New Roman" w:hAnsi="Times New Roman" w:cs="Times New Roman"/>
          <w:sz w:val="24"/>
          <w:szCs w:val="24"/>
        </w:rPr>
        <w:t>DHEC</w:t>
      </w:r>
      <w:r>
        <w:rPr>
          <w:rFonts w:ascii="Times New Roman" w:hAnsi="Times New Roman" w:cs="Times New Roman"/>
          <w:sz w:val="24"/>
          <w:szCs w:val="24"/>
        </w:rPr>
        <w:t xml:space="preserve"> is funded, which would leverage the proposed work in this FAS.</w:t>
      </w:r>
    </w:p>
    <w:p w:rsidR="00D9780B" w:rsidRDefault="00414498" w:rsidP="00C22D7D">
      <w:pPr>
        <w:ind w:firstLine="720"/>
        <w:rPr>
          <w:rFonts w:ascii="Times New Roman" w:hAnsi="Times New Roman" w:cs="Times New Roman"/>
          <w:sz w:val="24"/>
          <w:szCs w:val="24"/>
        </w:rPr>
      </w:pPr>
      <w:r>
        <w:rPr>
          <w:rFonts w:ascii="Times New Roman" w:hAnsi="Times New Roman" w:cs="Times New Roman"/>
          <w:sz w:val="24"/>
          <w:szCs w:val="24"/>
        </w:rPr>
        <w:t>The following are specific tasks that will be conducted to achieve the groundwater modeling objectives:</w:t>
      </w:r>
    </w:p>
    <w:p w:rsidR="00D9780B" w:rsidRPr="00D9780B" w:rsidRDefault="00D9780B" w:rsidP="00D9780B">
      <w:pPr>
        <w:rPr>
          <w:rFonts w:ascii="Times New Roman" w:hAnsi="Times New Roman" w:cs="Times New Roman"/>
          <w:sz w:val="24"/>
          <w:szCs w:val="24"/>
          <w:u w:val="single"/>
        </w:rPr>
      </w:pPr>
      <w:r w:rsidRPr="00D9780B">
        <w:rPr>
          <w:rFonts w:ascii="Times New Roman" w:hAnsi="Times New Roman" w:cs="Times New Roman"/>
          <w:sz w:val="24"/>
          <w:szCs w:val="24"/>
          <w:u w:val="single"/>
        </w:rPr>
        <w:t>Task 1: Data Acquisition</w:t>
      </w:r>
    </w:p>
    <w:p w:rsidR="00D9780B" w:rsidRPr="005B6852" w:rsidRDefault="00D9780B" w:rsidP="005B6852">
      <w:pPr>
        <w:pStyle w:val="ListParagraph"/>
        <w:numPr>
          <w:ilvl w:val="0"/>
          <w:numId w:val="17"/>
        </w:numPr>
        <w:spacing w:after="120"/>
        <w:contextualSpacing w:val="0"/>
        <w:rPr>
          <w:rFonts w:ascii="Times New Roman" w:hAnsi="Times New Roman" w:cs="Times New Roman"/>
          <w:sz w:val="24"/>
          <w:szCs w:val="24"/>
        </w:rPr>
      </w:pPr>
      <w:r w:rsidRPr="003F0E1A">
        <w:rPr>
          <w:rFonts w:ascii="Times New Roman" w:hAnsi="Times New Roman" w:cs="Times New Roman"/>
          <w:sz w:val="24"/>
          <w:szCs w:val="24"/>
        </w:rPr>
        <w:t xml:space="preserve">Compile existing </w:t>
      </w:r>
      <w:proofErr w:type="spellStart"/>
      <w:r w:rsidRPr="003F0E1A">
        <w:rPr>
          <w:rFonts w:ascii="Times New Roman" w:hAnsi="Times New Roman" w:cs="Times New Roman"/>
          <w:sz w:val="24"/>
          <w:szCs w:val="24"/>
        </w:rPr>
        <w:t>hydrostratigraphic</w:t>
      </w:r>
      <w:proofErr w:type="spellEnd"/>
      <w:r w:rsidRPr="003F0E1A">
        <w:rPr>
          <w:rFonts w:ascii="Times New Roman" w:hAnsi="Times New Roman" w:cs="Times New Roman"/>
          <w:sz w:val="24"/>
          <w:szCs w:val="24"/>
        </w:rPr>
        <w:t xml:space="preserve"> data:</w:t>
      </w:r>
      <w:r w:rsidR="005B6852">
        <w:rPr>
          <w:rFonts w:ascii="Times New Roman" w:hAnsi="Times New Roman" w:cs="Times New Roman"/>
          <w:sz w:val="24"/>
          <w:szCs w:val="24"/>
        </w:rPr>
        <w:t xml:space="preserve">  </w:t>
      </w:r>
      <w:r w:rsidRPr="005B6852">
        <w:rPr>
          <w:rFonts w:ascii="Times New Roman" w:hAnsi="Times New Roman" w:cs="Times New Roman"/>
          <w:sz w:val="24"/>
          <w:szCs w:val="24"/>
        </w:rPr>
        <w:t xml:space="preserve">This task will include compiling all data necessary to update the regional </w:t>
      </w:r>
      <w:proofErr w:type="spellStart"/>
      <w:r w:rsidRPr="005B6852">
        <w:rPr>
          <w:rFonts w:ascii="Times New Roman" w:hAnsi="Times New Roman" w:cs="Times New Roman"/>
          <w:sz w:val="24"/>
          <w:szCs w:val="24"/>
        </w:rPr>
        <w:t>hydrogeologic</w:t>
      </w:r>
      <w:proofErr w:type="spellEnd"/>
      <w:r w:rsidRPr="005B6852">
        <w:rPr>
          <w:rFonts w:ascii="Times New Roman" w:hAnsi="Times New Roman" w:cs="Times New Roman"/>
          <w:sz w:val="24"/>
          <w:szCs w:val="24"/>
        </w:rPr>
        <w:t xml:space="preserve"> framework at a finer scale, especially in the surficial aquifer layer of the model.  Existing geologic reports and maps, subsurface data and </w:t>
      </w:r>
      <w:proofErr w:type="spellStart"/>
      <w:r w:rsidRPr="005B6852">
        <w:rPr>
          <w:rFonts w:ascii="Times New Roman" w:hAnsi="Times New Roman" w:cs="Times New Roman"/>
          <w:sz w:val="24"/>
          <w:szCs w:val="24"/>
        </w:rPr>
        <w:t>hydrogeologic</w:t>
      </w:r>
      <w:proofErr w:type="spellEnd"/>
      <w:r w:rsidRPr="005B6852">
        <w:rPr>
          <w:rFonts w:ascii="Times New Roman" w:hAnsi="Times New Roman" w:cs="Times New Roman"/>
          <w:sz w:val="24"/>
          <w:szCs w:val="24"/>
        </w:rPr>
        <w:t xml:space="preserve"> information will be assembled to refine the current </w:t>
      </w:r>
      <w:proofErr w:type="spellStart"/>
      <w:r w:rsidRPr="005B6852">
        <w:rPr>
          <w:rFonts w:ascii="Times New Roman" w:hAnsi="Times New Roman" w:cs="Times New Roman"/>
          <w:sz w:val="24"/>
          <w:szCs w:val="24"/>
        </w:rPr>
        <w:t>hydrostratigraphy</w:t>
      </w:r>
      <w:proofErr w:type="spellEnd"/>
      <w:r w:rsidRPr="005B6852">
        <w:rPr>
          <w:rFonts w:ascii="Times New Roman" w:hAnsi="Times New Roman" w:cs="Times New Roman"/>
          <w:sz w:val="24"/>
          <w:szCs w:val="24"/>
        </w:rPr>
        <w:t xml:space="preserve"> presented in </w:t>
      </w:r>
      <w:proofErr w:type="spellStart"/>
      <w:r w:rsidRPr="005B6852">
        <w:rPr>
          <w:rFonts w:ascii="Times New Roman" w:hAnsi="Times New Roman" w:cs="Times New Roman"/>
          <w:sz w:val="24"/>
          <w:szCs w:val="24"/>
        </w:rPr>
        <w:t>Gellici</w:t>
      </w:r>
      <w:proofErr w:type="spellEnd"/>
      <w:r w:rsidRPr="005B6852">
        <w:rPr>
          <w:rFonts w:ascii="Times New Roman" w:hAnsi="Times New Roman" w:cs="Times New Roman"/>
          <w:sz w:val="24"/>
          <w:szCs w:val="24"/>
        </w:rPr>
        <w:t xml:space="preserve"> and </w:t>
      </w:r>
      <w:proofErr w:type="spellStart"/>
      <w:r w:rsidRPr="005B6852">
        <w:rPr>
          <w:rFonts w:ascii="Times New Roman" w:hAnsi="Times New Roman" w:cs="Times New Roman"/>
          <w:sz w:val="24"/>
          <w:szCs w:val="24"/>
        </w:rPr>
        <w:t>Lautier</w:t>
      </w:r>
      <w:proofErr w:type="spellEnd"/>
      <w:r w:rsidRPr="005B6852">
        <w:rPr>
          <w:rFonts w:ascii="Times New Roman" w:hAnsi="Times New Roman" w:cs="Times New Roman"/>
          <w:sz w:val="24"/>
          <w:szCs w:val="24"/>
        </w:rPr>
        <w:t xml:space="preserve"> (2010). Project personnel will work closely with state or local agency scientists who have extensive knowledge of the proposed study area.</w:t>
      </w:r>
    </w:p>
    <w:p w:rsidR="00D9780B" w:rsidRPr="005B6852" w:rsidRDefault="00D9780B" w:rsidP="005B6852">
      <w:pPr>
        <w:pStyle w:val="ListParagraph"/>
        <w:numPr>
          <w:ilvl w:val="0"/>
          <w:numId w:val="17"/>
        </w:numPr>
        <w:spacing w:after="120"/>
        <w:contextualSpacing w:val="0"/>
        <w:rPr>
          <w:rFonts w:ascii="Times New Roman" w:hAnsi="Times New Roman" w:cs="Times New Roman"/>
          <w:sz w:val="24"/>
          <w:szCs w:val="24"/>
        </w:rPr>
      </w:pPr>
      <w:r w:rsidRPr="005B6852">
        <w:rPr>
          <w:rFonts w:ascii="Times New Roman" w:hAnsi="Times New Roman" w:cs="Times New Roman"/>
          <w:sz w:val="24"/>
          <w:szCs w:val="24"/>
        </w:rPr>
        <w:t>Compile and interpret existing aquifer-test data:</w:t>
      </w:r>
      <w:r w:rsidR="005B6852" w:rsidRPr="005B6852">
        <w:rPr>
          <w:rFonts w:ascii="Times New Roman" w:hAnsi="Times New Roman" w:cs="Times New Roman"/>
          <w:sz w:val="24"/>
          <w:szCs w:val="24"/>
        </w:rPr>
        <w:t xml:space="preserve"> </w:t>
      </w:r>
      <w:r w:rsidRPr="005B6852">
        <w:rPr>
          <w:rFonts w:ascii="Times New Roman" w:hAnsi="Times New Roman" w:cs="Times New Roman"/>
          <w:sz w:val="24"/>
          <w:szCs w:val="24"/>
        </w:rPr>
        <w:t xml:space="preserve">Aquifer-test data are available from several sources in the study area. Recent data from the USGS, state agencies, and the project partners will be collected, interpreted, and input into the model. </w:t>
      </w:r>
    </w:p>
    <w:p w:rsidR="00D9780B" w:rsidRPr="005B6852" w:rsidRDefault="00D9780B" w:rsidP="005B6852">
      <w:pPr>
        <w:pStyle w:val="ListParagraph"/>
        <w:numPr>
          <w:ilvl w:val="0"/>
          <w:numId w:val="17"/>
        </w:numPr>
        <w:spacing w:after="120"/>
        <w:contextualSpacing w:val="0"/>
        <w:rPr>
          <w:rFonts w:ascii="Times New Roman" w:hAnsi="Times New Roman" w:cs="Times New Roman"/>
          <w:sz w:val="24"/>
          <w:szCs w:val="24"/>
        </w:rPr>
      </w:pPr>
      <w:r w:rsidRPr="005B6852">
        <w:rPr>
          <w:rFonts w:ascii="Times New Roman" w:hAnsi="Times New Roman" w:cs="Times New Roman"/>
          <w:sz w:val="24"/>
          <w:szCs w:val="24"/>
        </w:rPr>
        <w:t>Compile existing groundwater-level data:</w:t>
      </w:r>
      <w:r w:rsidR="005B6852">
        <w:rPr>
          <w:rFonts w:ascii="Times New Roman" w:hAnsi="Times New Roman" w:cs="Times New Roman"/>
          <w:sz w:val="24"/>
          <w:szCs w:val="24"/>
        </w:rPr>
        <w:t xml:space="preserve">  </w:t>
      </w:r>
      <w:r w:rsidRPr="005B6852">
        <w:rPr>
          <w:rFonts w:ascii="Times New Roman" w:hAnsi="Times New Roman" w:cs="Times New Roman"/>
          <w:sz w:val="24"/>
          <w:szCs w:val="24"/>
        </w:rPr>
        <w:t xml:space="preserve">There are several sources of groundwater-level data in the study area. Existing reports, the USGS database, North Carolina Department of Environment and Natural Resources, South Carolina Department of Natural Resources, and South Carolina Department of Health and Environmental Control will be the primary sources of historic and recent groundwater-level data collected in the area. </w:t>
      </w:r>
    </w:p>
    <w:p w:rsidR="00D9780B" w:rsidRPr="005B6852" w:rsidRDefault="00D9780B" w:rsidP="005B6852">
      <w:pPr>
        <w:pStyle w:val="ListParagraph"/>
        <w:numPr>
          <w:ilvl w:val="0"/>
          <w:numId w:val="17"/>
        </w:numPr>
        <w:spacing w:after="120"/>
        <w:contextualSpacing w:val="0"/>
        <w:rPr>
          <w:rFonts w:ascii="Times New Roman" w:hAnsi="Times New Roman" w:cs="Times New Roman"/>
          <w:sz w:val="24"/>
          <w:szCs w:val="24"/>
        </w:rPr>
      </w:pPr>
      <w:r w:rsidRPr="005B6852">
        <w:rPr>
          <w:rFonts w:ascii="Times New Roman" w:hAnsi="Times New Roman" w:cs="Times New Roman"/>
          <w:sz w:val="24"/>
          <w:szCs w:val="24"/>
        </w:rPr>
        <w:t xml:space="preserve">Refine the existing regional </w:t>
      </w:r>
      <w:proofErr w:type="spellStart"/>
      <w:r w:rsidRPr="005B6852">
        <w:rPr>
          <w:rFonts w:ascii="Times New Roman" w:hAnsi="Times New Roman" w:cs="Times New Roman"/>
          <w:sz w:val="24"/>
          <w:szCs w:val="24"/>
        </w:rPr>
        <w:t>hydrogeologic</w:t>
      </w:r>
      <w:proofErr w:type="spellEnd"/>
      <w:r w:rsidRPr="005B6852">
        <w:rPr>
          <w:rFonts w:ascii="Times New Roman" w:hAnsi="Times New Roman" w:cs="Times New Roman"/>
          <w:sz w:val="24"/>
          <w:szCs w:val="24"/>
        </w:rPr>
        <w:t xml:space="preserve"> framework to incorporate recent data:</w:t>
      </w:r>
      <w:r w:rsidR="005B6852" w:rsidRPr="005B6852">
        <w:rPr>
          <w:rFonts w:ascii="Times New Roman" w:hAnsi="Times New Roman" w:cs="Times New Roman"/>
          <w:sz w:val="24"/>
          <w:szCs w:val="24"/>
        </w:rPr>
        <w:t xml:space="preserve">  </w:t>
      </w:r>
      <w:r w:rsidRPr="005B6852">
        <w:rPr>
          <w:rFonts w:ascii="Times New Roman" w:hAnsi="Times New Roman" w:cs="Times New Roman"/>
          <w:sz w:val="24"/>
          <w:szCs w:val="24"/>
        </w:rPr>
        <w:t xml:space="preserve">The current </w:t>
      </w:r>
      <w:proofErr w:type="spellStart"/>
      <w:r w:rsidRPr="005B6852">
        <w:rPr>
          <w:rFonts w:ascii="Times New Roman" w:hAnsi="Times New Roman" w:cs="Times New Roman"/>
          <w:sz w:val="24"/>
          <w:szCs w:val="24"/>
        </w:rPr>
        <w:t>hydrogeologic</w:t>
      </w:r>
      <w:proofErr w:type="spellEnd"/>
      <w:r w:rsidRPr="005B6852">
        <w:rPr>
          <w:rFonts w:ascii="Times New Roman" w:hAnsi="Times New Roman" w:cs="Times New Roman"/>
          <w:sz w:val="24"/>
          <w:szCs w:val="24"/>
        </w:rPr>
        <w:t xml:space="preserve"> framework for the proposed study area will be refined, where needed, using currently available stratigraphic and </w:t>
      </w:r>
      <w:proofErr w:type="spellStart"/>
      <w:r w:rsidRPr="005B6852">
        <w:rPr>
          <w:rFonts w:ascii="Times New Roman" w:hAnsi="Times New Roman" w:cs="Times New Roman"/>
          <w:sz w:val="24"/>
          <w:szCs w:val="24"/>
        </w:rPr>
        <w:t>hydrogeologic</w:t>
      </w:r>
      <w:proofErr w:type="spellEnd"/>
      <w:r w:rsidRPr="005B6852">
        <w:rPr>
          <w:rFonts w:ascii="Times New Roman" w:hAnsi="Times New Roman" w:cs="Times New Roman"/>
          <w:sz w:val="24"/>
          <w:szCs w:val="24"/>
        </w:rPr>
        <w:t xml:space="preserve"> data. The refined framework would use existing wells that have the required data available (geophysical logs, cores, and drill cuttings descriptions). </w:t>
      </w:r>
    </w:p>
    <w:p w:rsidR="00D9780B" w:rsidRPr="005B6852" w:rsidRDefault="00D9780B" w:rsidP="005B6852">
      <w:pPr>
        <w:pStyle w:val="ListParagraph"/>
        <w:numPr>
          <w:ilvl w:val="0"/>
          <w:numId w:val="17"/>
        </w:numPr>
        <w:spacing w:after="240"/>
        <w:rPr>
          <w:rFonts w:ascii="Times New Roman" w:hAnsi="Times New Roman" w:cs="Times New Roman"/>
          <w:sz w:val="24"/>
          <w:szCs w:val="24"/>
        </w:rPr>
      </w:pPr>
      <w:r w:rsidRPr="005B6852">
        <w:rPr>
          <w:rFonts w:ascii="Times New Roman" w:hAnsi="Times New Roman" w:cs="Times New Roman"/>
          <w:sz w:val="24"/>
          <w:szCs w:val="24"/>
        </w:rPr>
        <w:t>Collect and compile water-use data:</w:t>
      </w:r>
      <w:r w:rsidR="005B6852" w:rsidRPr="005B6852">
        <w:rPr>
          <w:rFonts w:ascii="Times New Roman" w:hAnsi="Times New Roman" w:cs="Times New Roman"/>
          <w:sz w:val="24"/>
          <w:szCs w:val="24"/>
        </w:rPr>
        <w:t xml:space="preserve">  </w:t>
      </w:r>
      <w:r w:rsidRPr="005B6852">
        <w:rPr>
          <w:rFonts w:ascii="Times New Roman" w:hAnsi="Times New Roman" w:cs="Times New Roman"/>
          <w:sz w:val="24"/>
          <w:szCs w:val="24"/>
        </w:rPr>
        <w:t xml:space="preserve">Groundwater use data from 2005 to </w:t>
      </w:r>
      <w:r w:rsidR="00E71FFD">
        <w:rPr>
          <w:rFonts w:ascii="Times New Roman" w:hAnsi="Times New Roman" w:cs="Times New Roman"/>
          <w:sz w:val="24"/>
          <w:szCs w:val="24"/>
        </w:rPr>
        <w:t>2015</w:t>
      </w:r>
      <w:r w:rsidRPr="005B6852">
        <w:rPr>
          <w:rFonts w:ascii="Times New Roman" w:hAnsi="Times New Roman" w:cs="Times New Roman"/>
          <w:sz w:val="24"/>
          <w:szCs w:val="24"/>
        </w:rPr>
        <w:t xml:space="preserve"> of the study will be acquired from the appropriate state agencies and water suppliers.</w:t>
      </w:r>
      <w:r w:rsidR="00E71FFD">
        <w:rPr>
          <w:rFonts w:ascii="Times New Roman" w:hAnsi="Times New Roman" w:cs="Times New Roman"/>
          <w:sz w:val="24"/>
          <w:szCs w:val="24"/>
        </w:rPr>
        <w:t xml:space="preserve"> Data from 2015 will likely not be available until late 2016 or early 2017</w:t>
      </w:r>
      <w:r w:rsidR="002C5FF7">
        <w:rPr>
          <w:rFonts w:ascii="Times New Roman" w:hAnsi="Times New Roman" w:cs="Times New Roman"/>
          <w:sz w:val="24"/>
          <w:szCs w:val="24"/>
        </w:rPr>
        <w:t xml:space="preserve">. </w:t>
      </w:r>
    </w:p>
    <w:p w:rsidR="00D9780B" w:rsidRPr="00D9780B" w:rsidRDefault="00D9780B" w:rsidP="00D9780B">
      <w:pPr>
        <w:rPr>
          <w:rFonts w:ascii="Times New Roman" w:hAnsi="Times New Roman" w:cs="Times New Roman"/>
          <w:sz w:val="24"/>
          <w:szCs w:val="24"/>
          <w:u w:val="single"/>
        </w:rPr>
      </w:pPr>
      <w:proofErr w:type="gramStart"/>
      <w:r w:rsidRPr="00D9780B">
        <w:rPr>
          <w:rFonts w:ascii="Times New Roman" w:hAnsi="Times New Roman" w:cs="Times New Roman"/>
          <w:sz w:val="24"/>
          <w:szCs w:val="24"/>
          <w:u w:val="single"/>
        </w:rPr>
        <w:t>Task 2.</w:t>
      </w:r>
      <w:proofErr w:type="gramEnd"/>
      <w:r w:rsidRPr="00D9780B">
        <w:rPr>
          <w:rFonts w:ascii="Times New Roman" w:hAnsi="Times New Roman" w:cs="Times New Roman"/>
          <w:sz w:val="24"/>
          <w:szCs w:val="24"/>
          <w:u w:val="single"/>
        </w:rPr>
        <w:t xml:space="preserve"> Re-Calibrate M</w:t>
      </w:r>
      <w:r w:rsidR="001F616C">
        <w:rPr>
          <w:rFonts w:ascii="Times New Roman" w:hAnsi="Times New Roman" w:cs="Times New Roman"/>
          <w:sz w:val="24"/>
          <w:szCs w:val="24"/>
          <w:u w:val="single"/>
        </w:rPr>
        <w:t xml:space="preserve">odel to Past and </w:t>
      </w:r>
      <w:r w:rsidR="001D3DFD">
        <w:rPr>
          <w:rFonts w:ascii="Times New Roman" w:hAnsi="Times New Roman" w:cs="Times New Roman"/>
          <w:sz w:val="24"/>
          <w:szCs w:val="24"/>
          <w:u w:val="single"/>
        </w:rPr>
        <w:t xml:space="preserve">Recent </w:t>
      </w:r>
      <w:r w:rsidR="001F616C">
        <w:rPr>
          <w:rFonts w:ascii="Times New Roman" w:hAnsi="Times New Roman" w:cs="Times New Roman"/>
          <w:sz w:val="24"/>
          <w:szCs w:val="24"/>
          <w:u w:val="single"/>
        </w:rPr>
        <w:t>(201</w:t>
      </w:r>
      <w:r w:rsidR="001D3DFD">
        <w:rPr>
          <w:rFonts w:ascii="Times New Roman" w:hAnsi="Times New Roman" w:cs="Times New Roman"/>
          <w:sz w:val="24"/>
          <w:szCs w:val="24"/>
          <w:u w:val="single"/>
        </w:rPr>
        <w:t>0 and 2015</w:t>
      </w:r>
      <w:r w:rsidRPr="00D9780B">
        <w:rPr>
          <w:rFonts w:ascii="Times New Roman" w:hAnsi="Times New Roman" w:cs="Times New Roman"/>
          <w:sz w:val="24"/>
          <w:szCs w:val="24"/>
          <w:u w:val="single"/>
        </w:rPr>
        <w:t>) Conditions</w:t>
      </w:r>
    </w:p>
    <w:p w:rsidR="00D9780B" w:rsidRDefault="00D9780B" w:rsidP="005B6852">
      <w:pPr>
        <w:spacing w:after="240"/>
        <w:ind w:left="720"/>
        <w:rPr>
          <w:rFonts w:ascii="Times New Roman" w:hAnsi="Times New Roman" w:cs="Times New Roman"/>
          <w:sz w:val="24"/>
          <w:szCs w:val="24"/>
        </w:rPr>
      </w:pPr>
      <w:r w:rsidRPr="00D9780B">
        <w:rPr>
          <w:rFonts w:ascii="Times New Roman" w:hAnsi="Times New Roman" w:cs="Times New Roman"/>
          <w:sz w:val="24"/>
          <w:szCs w:val="24"/>
        </w:rPr>
        <w:t xml:space="preserve">The groundwater flow model will be re-calibrated to the following conditions 1) predevelopment, 2) 1982, 3) 2004, and 4) </w:t>
      </w:r>
      <w:r w:rsidR="00E71FFD">
        <w:rPr>
          <w:rFonts w:ascii="Times New Roman" w:hAnsi="Times New Roman" w:cs="Times New Roman"/>
          <w:sz w:val="24"/>
          <w:szCs w:val="24"/>
        </w:rPr>
        <w:t xml:space="preserve">2010 and </w:t>
      </w:r>
      <w:r w:rsidRPr="00D9780B">
        <w:rPr>
          <w:rFonts w:ascii="Times New Roman" w:hAnsi="Times New Roman" w:cs="Times New Roman"/>
          <w:sz w:val="24"/>
          <w:szCs w:val="24"/>
        </w:rPr>
        <w:t>201</w:t>
      </w:r>
      <w:r w:rsidR="00E71FFD">
        <w:rPr>
          <w:rFonts w:ascii="Times New Roman" w:hAnsi="Times New Roman" w:cs="Times New Roman"/>
          <w:sz w:val="24"/>
          <w:szCs w:val="24"/>
        </w:rPr>
        <w:t>5 (once available)</w:t>
      </w:r>
      <w:r w:rsidRPr="00D9780B">
        <w:rPr>
          <w:rFonts w:ascii="Times New Roman" w:hAnsi="Times New Roman" w:cs="Times New Roman"/>
          <w:sz w:val="24"/>
          <w:szCs w:val="24"/>
        </w:rPr>
        <w:t xml:space="preserve">. </w:t>
      </w:r>
      <w:r w:rsidR="001D3DFD">
        <w:rPr>
          <w:rFonts w:ascii="Times New Roman" w:hAnsi="Times New Roman" w:cs="Times New Roman"/>
          <w:sz w:val="24"/>
          <w:szCs w:val="24"/>
        </w:rPr>
        <w:t>Since water-</w:t>
      </w:r>
      <w:r w:rsidR="001D3DFD">
        <w:rPr>
          <w:rFonts w:ascii="Times New Roman" w:hAnsi="Times New Roman" w:cs="Times New Roman"/>
          <w:sz w:val="24"/>
          <w:szCs w:val="24"/>
        </w:rPr>
        <w:lastRenderedPageBreak/>
        <w:t xml:space="preserve">use data from 2015 will likely not be available until late 2016 or early 2017, initial calibration will be conducted using 2010. Once 2015 data are available, they can be input in the model for validation. </w:t>
      </w:r>
      <w:r w:rsidRPr="00D9780B">
        <w:rPr>
          <w:rFonts w:ascii="Times New Roman" w:hAnsi="Times New Roman" w:cs="Times New Roman"/>
          <w:sz w:val="24"/>
          <w:szCs w:val="24"/>
        </w:rPr>
        <w:t xml:space="preserve">The model will be calibrated with an automated parameter-estimation approach using the computer program PEST (Doherty, 2005). The objective of the calibration process is to minimize the weighted sum-of-squares differences between model-generated groundwater-level values and stream </w:t>
      </w:r>
      <w:proofErr w:type="spellStart"/>
      <w:r w:rsidRPr="00D9780B">
        <w:rPr>
          <w:rFonts w:ascii="Times New Roman" w:hAnsi="Times New Roman" w:cs="Times New Roman"/>
          <w:sz w:val="24"/>
          <w:szCs w:val="24"/>
        </w:rPr>
        <w:t>baseflows</w:t>
      </w:r>
      <w:proofErr w:type="spellEnd"/>
      <w:r w:rsidRPr="00D9780B">
        <w:rPr>
          <w:rFonts w:ascii="Times New Roman" w:hAnsi="Times New Roman" w:cs="Times New Roman"/>
          <w:sz w:val="24"/>
          <w:szCs w:val="24"/>
        </w:rPr>
        <w:t xml:space="preserve"> and between field water-level measurements and stream </w:t>
      </w:r>
      <w:proofErr w:type="spellStart"/>
      <w:r w:rsidRPr="00D9780B">
        <w:rPr>
          <w:rFonts w:ascii="Times New Roman" w:hAnsi="Times New Roman" w:cs="Times New Roman"/>
          <w:sz w:val="24"/>
          <w:szCs w:val="24"/>
        </w:rPr>
        <w:t>baseflows</w:t>
      </w:r>
      <w:proofErr w:type="spellEnd"/>
      <w:r w:rsidRPr="00D9780B">
        <w:rPr>
          <w:rFonts w:ascii="Times New Roman" w:hAnsi="Times New Roman" w:cs="Times New Roman"/>
          <w:sz w:val="24"/>
          <w:szCs w:val="24"/>
        </w:rPr>
        <w:t>.</w:t>
      </w:r>
    </w:p>
    <w:p w:rsidR="001F616C" w:rsidRPr="00D9780B" w:rsidRDefault="001F616C" w:rsidP="001F616C">
      <w:pPr>
        <w:rPr>
          <w:rFonts w:ascii="Times New Roman" w:hAnsi="Times New Roman" w:cs="Times New Roman"/>
          <w:sz w:val="24"/>
          <w:szCs w:val="24"/>
          <w:u w:val="single"/>
        </w:rPr>
      </w:pPr>
      <w:proofErr w:type="gramStart"/>
      <w:r w:rsidRPr="00D9780B">
        <w:rPr>
          <w:rFonts w:ascii="Times New Roman" w:hAnsi="Times New Roman" w:cs="Times New Roman"/>
          <w:sz w:val="24"/>
          <w:szCs w:val="24"/>
          <w:u w:val="single"/>
        </w:rPr>
        <w:t>Task 3.</w:t>
      </w:r>
      <w:proofErr w:type="gramEnd"/>
      <w:r w:rsidRPr="00D9780B">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Convert </w:t>
      </w:r>
      <w:r w:rsidRPr="00D9780B">
        <w:rPr>
          <w:rFonts w:ascii="Times New Roman" w:hAnsi="Times New Roman" w:cs="Times New Roman"/>
          <w:sz w:val="24"/>
          <w:szCs w:val="24"/>
          <w:u w:val="single"/>
        </w:rPr>
        <w:t xml:space="preserve">MODFLOW </w:t>
      </w:r>
      <w:r>
        <w:rPr>
          <w:rFonts w:ascii="Times New Roman" w:hAnsi="Times New Roman" w:cs="Times New Roman"/>
          <w:sz w:val="24"/>
          <w:szCs w:val="24"/>
          <w:u w:val="single"/>
        </w:rPr>
        <w:t xml:space="preserve">model into a SEAWAT-2000 </w:t>
      </w:r>
      <w:r w:rsidRPr="00BA2A63">
        <w:rPr>
          <w:rFonts w:ascii="Times New Roman" w:hAnsi="Times New Roman" w:cs="Times New Roman"/>
          <w:sz w:val="24"/>
          <w:szCs w:val="24"/>
          <w:u w:val="single"/>
        </w:rPr>
        <w:t>variable-</w:t>
      </w:r>
      <w:r>
        <w:rPr>
          <w:rFonts w:ascii="Times New Roman" w:hAnsi="Times New Roman" w:cs="Times New Roman"/>
          <w:sz w:val="24"/>
          <w:szCs w:val="24"/>
          <w:u w:val="single"/>
        </w:rPr>
        <w:t>density model</w:t>
      </w:r>
    </w:p>
    <w:p w:rsidR="001F616C" w:rsidRDefault="001F616C" w:rsidP="003F0E1A">
      <w:pPr>
        <w:ind w:left="720"/>
        <w:rPr>
          <w:rFonts w:ascii="Times New Roman" w:hAnsi="Times New Roman" w:cs="Times New Roman"/>
          <w:sz w:val="24"/>
          <w:szCs w:val="24"/>
        </w:rPr>
      </w:pPr>
      <w:r w:rsidRPr="007B204C">
        <w:rPr>
          <w:rFonts w:ascii="Times New Roman" w:hAnsi="Times New Roman" w:cs="Times New Roman"/>
          <w:sz w:val="24"/>
          <w:szCs w:val="24"/>
        </w:rPr>
        <w:t xml:space="preserve">The </w:t>
      </w:r>
      <w:r>
        <w:rPr>
          <w:rFonts w:ascii="Times New Roman" w:hAnsi="Times New Roman" w:cs="Times New Roman"/>
          <w:sz w:val="24"/>
          <w:szCs w:val="24"/>
        </w:rPr>
        <w:t>re-</w:t>
      </w:r>
      <w:r w:rsidRPr="007B204C">
        <w:rPr>
          <w:rFonts w:ascii="Times New Roman" w:hAnsi="Times New Roman" w:cs="Times New Roman"/>
          <w:sz w:val="24"/>
          <w:szCs w:val="24"/>
        </w:rPr>
        <w:t xml:space="preserve">calibrated </w:t>
      </w:r>
      <w:r>
        <w:rPr>
          <w:rFonts w:ascii="Times New Roman" w:hAnsi="Times New Roman" w:cs="Times New Roman"/>
          <w:sz w:val="24"/>
          <w:szCs w:val="24"/>
        </w:rPr>
        <w:t>MODFLOW</w:t>
      </w:r>
      <w:r w:rsidRPr="007B204C">
        <w:rPr>
          <w:rFonts w:ascii="Times New Roman" w:hAnsi="Times New Roman" w:cs="Times New Roman"/>
          <w:sz w:val="24"/>
          <w:szCs w:val="24"/>
        </w:rPr>
        <w:t xml:space="preserve"> model will be converted into a SEAWAT-2000 variable-density model </w:t>
      </w:r>
      <w:r>
        <w:rPr>
          <w:rFonts w:ascii="Times New Roman" w:hAnsi="Times New Roman" w:cs="Times New Roman"/>
          <w:sz w:val="24"/>
          <w:szCs w:val="24"/>
        </w:rPr>
        <w:t>(</w:t>
      </w:r>
      <w:proofErr w:type="spellStart"/>
      <w:r w:rsidRPr="007B204C">
        <w:rPr>
          <w:rFonts w:ascii="Times New Roman" w:hAnsi="Times New Roman" w:cs="Times New Roman"/>
          <w:bCs/>
          <w:sz w:val="24"/>
          <w:szCs w:val="24"/>
        </w:rPr>
        <w:t>Langevin</w:t>
      </w:r>
      <w:proofErr w:type="spellEnd"/>
      <w:r w:rsidRPr="007B204C">
        <w:rPr>
          <w:rFonts w:ascii="Times New Roman" w:hAnsi="Times New Roman" w:cs="Times New Roman"/>
          <w:sz w:val="24"/>
          <w:szCs w:val="24"/>
        </w:rPr>
        <w:t xml:space="preserve"> and others</w:t>
      </w:r>
      <w:r>
        <w:rPr>
          <w:rFonts w:ascii="Times New Roman" w:hAnsi="Times New Roman" w:cs="Times New Roman"/>
          <w:sz w:val="24"/>
          <w:szCs w:val="24"/>
        </w:rPr>
        <w:t xml:space="preserve">, </w:t>
      </w:r>
      <w:r w:rsidRPr="007B204C">
        <w:rPr>
          <w:rFonts w:ascii="Times New Roman" w:hAnsi="Times New Roman" w:cs="Times New Roman"/>
          <w:sz w:val="24"/>
          <w:szCs w:val="24"/>
        </w:rPr>
        <w:t>2003)</w:t>
      </w:r>
      <w:r>
        <w:rPr>
          <w:rFonts w:ascii="Times New Roman" w:hAnsi="Times New Roman" w:cs="Times New Roman"/>
          <w:sz w:val="24"/>
          <w:szCs w:val="24"/>
        </w:rPr>
        <w:t xml:space="preserve"> for up to two selected localized population centers (e.g. Wilmington, NC and Georgetown, SC)</w:t>
      </w:r>
      <w:r w:rsidR="000805F8">
        <w:rPr>
          <w:rFonts w:ascii="Times New Roman" w:hAnsi="Times New Roman" w:cs="Times New Roman"/>
          <w:sz w:val="24"/>
          <w:szCs w:val="24"/>
        </w:rPr>
        <w:t xml:space="preserve"> (see fig. 3)</w:t>
      </w:r>
      <w:r>
        <w:rPr>
          <w:rFonts w:ascii="Times New Roman" w:hAnsi="Times New Roman" w:cs="Times New Roman"/>
          <w:sz w:val="24"/>
          <w:szCs w:val="24"/>
        </w:rPr>
        <w:t>. These</w:t>
      </w:r>
      <w:r w:rsidRPr="007B204C">
        <w:rPr>
          <w:rFonts w:ascii="Times New Roman" w:hAnsi="Times New Roman" w:cs="Times New Roman"/>
          <w:sz w:val="24"/>
          <w:szCs w:val="24"/>
        </w:rPr>
        <w:t xml:space="preserve"> variable-density model</w:t>
      </w:r>
      <w:r>
        <w:rPr>
          <w:rFonts w:ascii="Times New Roman" w:hAnsi="Times New Roman" w:cs="Times New Roman"/>
          <w:sz w:val="24"/>
          <w:szCs w:val="24"/>
        </w:rPr>
        <w:t>s</w:t>
      </w:r>
      <w:r w:rsidRPr="007B204C">
        <w:rPr>
          <w:rFonts w:ascii="Times New Roman" w:hAnsi="Times New Roman" w:cs="Times New Roman"/>
          <w:sz w:val="24"/>
          <w:szCs w:val="24"/>
        </w:rPr>
        <w:t xml:space="preserve"> will be calibrated using </w:t>
      </w:r>
      <w:r>
        <w:rPr>
          <w:rFonts w:ascii="Times New Roman" w:hAnsi="Times New Roman" w:cs="Times New Roman"/>
          <w:sz w:val="24"/>
          <w:szCs w:val="24"/>
        </w:rPr>
        <w:t xml:space="preserve">all available </w:t>
      </w:r>
      <w:r w:rsidRPr="007B204C">
        <w:rPr>
          <w:rFonts w:ascii="Times New Roman" w:hAnsi="Times New Roman" w:cs="Times New Roman"/>
          <w:sz w:val="24"/>
          <w:szCs w:val="24"/>
        </w:rPr>
        <w:t>groundwater levels and water-quality data</w:t>
      </w:r>
      <w:r>
        <w:rPr>
          <w:rFonts w:ascii="Times New Roman" w:hAnsi="Times New Roman" w:cs="Times New Roman"/>
          <w:sz w:val="24"/>
          <w:szCs w:val="24"/>
        </w:rPr>
        <w:t xml:space="preserve">, such as those recently compiled and collected by </w:t>
      </w:r>
      <w:proofErr w:type="spellStart"/>
      <w:r>
        <w:rPr>
          <w:rFonts w:ascii="Times New Roman" w:hAnsi="Times New Roman" w:cs="Times New Roman"/>
          <w:sz w:val="24"/>
          <w:szCs w:val="24"/>
        </w:rPr>
        <w:t>McSwain</w:t>
      </w:r>
      <w:proofErr w:type="spellEnd"/>
      <w:r>
        <w:rPr>
          <w:rFonts w:ascii="Times New Roman" w:hAnsi="Times New Roman" w:cs="Times New Roman"/>
          <w:sz w:val="24"/>
          <w:szCs w:val="24"/>
        </w:rPr>
        <w:t xml:space="preserve"> and others (2014)</w:t>
      </w:r>
      <w:r w:rsidRPr="007B204C">
        <w:rPr>
          <w:rFonts w:ascii="Times New Roman" w:hAnsi="Times New Roman" w:cs="Times New Roman"/>
          <w:sz w:val="24"/>
          <w:szCs w:val="24"/>
        </w:rPr>
        <w:t>.</w:t>
      </w:r>
      <w:r w:rsidR="00E71FFD">
        <w:rPr>
          <w:rFonts w:ascii="Times New Roman" w:hAnsi="Times New Roman" w:cs="Times New Roman"/>
          <w:sz w:val="24"/>
          <w:szCs w:val="24"/>
        </w:rPr>
        <w:t xml:space="preserve"> </w:t>
      </w:r>
      <w:r w:rsidR="009E257E" w:rsidRPr="009E257E">
        <w:rPr>
          <w:rFonts w:ascii="Times New Roman" w:hAnsi="Times New Roman" w:cs="Times New Roman"/>
          <w:sz w:val="24"/>
          <w:szCs w:val="24"/>
        </w:rPr>
        <w:t xml:space="preserve">SCDNR is collecting specific conductance data from Cretaceous monitoring wells in the Grand Strand area that can be used. North Carolina municipalities have to collect and report specific conductance data for groundwater data, specific to the CCFAS are the New Hanover County municipalities. Also NC DWR collects chloride data intermittently but they have </w:t>
      </w:r>
      <w:r w:rsidR="009E257E">
        <w:rPr>
          <w:rFonts w:ascii="Times New Roman" w:hAnsi="Times New Roman" w:cs="Times New Roman"/>
          <w:sz w:val="24"/>
          <w:szCs w:val="24"/>
        </w:rPr>
        <w:t xml:space="preserve">also </w:t>
      </w:r>
      <w:proofErr w:type="gramStart"/>
      <w:r w:rsidR="009E257E">
        <w:rPr>
          <w:rFonts w:ascii="Times New Roman" w:hAnsi="Times New Roman" w:cs="Times New Roman"/>
          <w:sz w:val="24"/>
          <w:szCs w:val="24"/>
        </w:rPr>
        <w:t>have</w:t>
      </w:r>
      <w:proofErr w:type="gramEnd"/>
      <w:r w:rsidR="009E257E">
        <w:rPr>
          <w:rFonts w:ascii="Times New Roman" w:hAnsi="Times New Roman" w:cs="Times New Roman"/>
          <w:sz w:val="24"/>
          <w:szCs w:val="24"/>
        </w:rPr>
        <w:t xml:space="preserve"> some </w:t>
      </w:r>
      <w:r w:rsidR="009E257E" w:rsidRPr="009E257E">
        <w:rPr>
          <w:rFonts w:ascii="Times New Roman" w:hAnsi="Times New Roman" w:cs="Times New Roman"/>
          <w:sz w:val="24"/>
          <w:szCs w:val="24"/>
        </w:rPr>
        <w:t xml:space="preserve">long-term data that can be used in the SEAWAT </w:t>
      </w:r>
      <w:r w:rsidR="009E257E">
        <w:rPr>
          <w:rFonts w:ascii="Times New Roman" w:hAnsi="Times New Roman" w:cs="Times New Roman"/>
          <w:sz w:val="24"/>
          <w:szCs w:val="24"/>
        </w:rPr>
        <w:t>model calibration</w:t>
      </w:r>
      <w:r w:rsidR="009E257E" w:rsidRPr="009E257E">
        <w:rPr>
          <w:rFonts w:ascii="Times New Roman" w:hAnsi="Times New Roman" w:cs="Times New Roman"/>
          <w:sz w:val="24"/>
          <w:szCs w:val="24"/>
        </w:rPr>
        <w:t xml:space="preserve"> process</w:t>
      </w:r>
      <w:r w:rsidR="009E257E">
        <w:rPr>
          <w:rFonts w:ascii="Times New Roman" w:hAnsi="Times New Roman" w:cs="Times New Roman"/>
          <w:sz w:val="24"/>
          <w:szCs w:val="24"/>
        </w:rPr>
        <w:t>.</w:t>
      </w:r>
    </w:p>
    <w:p w:rsidR="00D9780B" w:rsidRPr="00D9780B" w:rsidRDefault="001F616C" w:rsidP="00D9780B">
      <w:pPr>
        <w:rPr>
          <w:rFonts w:ascii="Times New Roman" w:hAnsi="Times New Roman" w:cs="Times New Roman"/>
          <w:sz w:val="24"/>
          <w:szCs w:val="24"/>
          <w:u w:val="single"/>
        </w:rPr>
      </w:pPr>
      <w:proofErr w:type="gramStart"/>
      <w:r>
        <w:rPr>
          <w:rFonts w:ascii="Times New Roman" w:hAnsi="Times New Roman" w:cs="Times New Roman"/>
          <w:sz w:val="24"/>
          <w:szCs w:val="24"/>
          <w:u w:val="single"/>
        </w:rPr>
        <w:t>Task 4</w:t>
      </w:r>
      <w:r w:rsidR="00D9780B" w:rsidRPr="00D9780B">
        <w:rPr>
          <w:rFonts w:ascii="Times New Roman" w:hAnsi="Times New Roman" w:cs="Times New Roman"/>
          <w:sz w:val="24"/>
          <w:szCs w:val="24"/>
          <w:u w:val="single"/>
        </w:rPr>
        <w:t>.</w:t>
      </w:r>
      <w:proofErr w:type="gramEnd"/>
      <w:r w:rsidR="00D9780B" w:rsidRPr="00D9780B">
        <w:rPr>
          <w:rFonts w:ascii="Times New Roman" w:hAnsi="Times New Roman" w:cs="Times New Roman"/>
          <w:sz w:val="24"/>
          <w:szCs w:val="24"/>
          <w:u w:val="single"/>
        </w:rPr>
        <w:t xml:space="preserve"> The MODFLOW and surface-water models will be combined using a “soft” link</w:t>
      </w:r>
    </w:p>
    <w:p w:rsidR="00D9780B" w:rsidRPr="00D9780B" w:rsidRDefault="00D9780B" w:rsidP="005B6852">
      <w:pPr>
        <w:spacing w:after="240"/>
        <w:ind w:left="720"/>
        <w:rPr>
          <w:rFonts w:ascii="Times New Roman" w:hAnsi="Times New Roman" w:cs="Times New Roman"/>
          <w:sz w:val="24"/>
          <w:szCs w:val="24"/>
        </w:rPr>
      </w:pPr>
      <w:r w:rsidRPr="00D9780B">
        <w:rPr>
          <w:rFonts w:ascii="Times New Roman" w:hAnsi="Times New Roman" w:cs="Times New Roman"/>
          <w:sz w:val="24"/>
          <w:szCs w:val="24"/>
        </w:rPr>
        <w:t>Outputs from the updated, calibrated groundwater flow model will be “soft” linked to the projects sur</w:t>
      </w:r>
      <w:r w:rsidR="00E44710">
        <w:rPr>
          <w:rFonts w:ascii="Times New Roman" w:hAnsi="Times New Roman" w:cs="Times New Roman"/>
          <w:sz w:val="24"/>
          <w:szCs w:val="24"/>
        </w:rPr>
        <w:t>face-</w:t>
      </w:r>
      <w:r w:rsidRPr="00D9780B">
        <w:rPr>
          <w:rFonts w:ascii="Times New Roman" w:hAnsi="Times New Roman" w:cs="Times New Roman"/>
          <w:sz w:val="24"/>
          <w:szCs w:val="24"/>
        </w:rPr>
        <w:t>water and ecological models. That is, there won’t be a direct hard coded link but various groundwater model outputs - simulated heads, fluxes, and water quality - will be made available to other models and used to inform them.</w:t>
      </w:r>
    </w:p>
    <w:p w:rsidR="00D9780B" w:rsidRPr="00D9780B" w:rsidRDefault="001F616C" w:rsidP="00D9780B">
      <w:pPr>
        <w:rPr>
          <w:rFonts w:ascii="Times New Roman" w:hAnsi="Times New Roman" w:cs="Times New Roman"/>
          <w:sz w:val="24"/>
          <w:szCs w:val="24"/>
          <w:u w:val="single"/>
        </w:rPr>
      </w:pPr>
      <w:proofErr w:type="gramStart"/>
      <w:r>
        <w:rPr>
          <w:rFonts w:ascii="Times New Roman" w:hAnsi="Times New Roman" w:cs="Times New Roman"/>
          <w:sz w:val="24"/>
          <w:szCs w:val="24"/>
          <w:u w:val="single"/>
        </w:rPr>
        <w:t>Task 5</w:t>
      </w:r>
      <w:r w:rsidR="00D9780B" w:rsidRPr="00D9780B">
        <w:rPr>
          <w:rFonts w:ascii="Times New Roman" w:hAnsi="Times New Roman" w:cs="Times New Roman"/>
          <w:sz w:val="24"/>
          <w:szCs w:val="24"/>
          <w:u w:val="single"/>
        </w:rPr>
        <w:t>.</w:t>
      </w:r>
      <w:proofErr w:type="gramEnd"/>
      <w:r w:rsidR="00D9780B" w:rsidRPr="00D9780B">
        <w:rPr>
          <w:rFonts w:ascii="Times New Roman" w:hAnsi="Times New Roman" w:cs="Times New Roman"/>
          <w:sz w:val="24"/>
          <w:szCs w:val="24"/>
          <w:u w:val="single"/>
        </w:rPr>
        <w:t xml:space="preserve"> Run MODFLOW </w:t>
      </w:r>
      <w:r>
        <w:rPr>
          <w:rFonts w:ascii="Times New Roman" w:hAnsi="Times New Roman" w:cs="Times New Roman"/>
          <w:sz w:val="24"/>
          <w:szCs w:val="24"/>
          <w:u w:val="single"/>
        </w:rPr>
        <w:t xml:space="preserve">and SEAWAT models </w:t>
      </w:r>
      <w:r w:rsidR="00D9780B" w:rsidRPr="00D9780B">
        <w:rPr>
          <w:rFonts w:ascii="Times New Roman" w:hAnsi="Times New Roman" w:cs="Times New Roman"/>
          <w:sz w:val="24"/>
          <w:szCs w:val="24"/>
          <w:u w:val="single"/>
        </w:rPr>
        <w:t>for future scenarios and coordinate with surface-water models.</w:t>
      </w:r>
    </w:p>
    <w:p w:rsidR="00D9780B" w:rsidRPr="00D9780B" w:rsidRDefault="00D9780B" w:rsidP="003F0E1A">
      <w:pPr>
        <w:spacing w:after="0"/>
        <w:ind w:left="720"/>
        <w:rPr>
          <w:rFonts w:ascii="Times New Roman" w:hAnsi="Times New Roman" w:cs="Times New Roman"/>
          <w:sz w:val="24"/>
          <w:szCs w:val="24"/>
        </w:rPr>
      </w:pPr>
      <w:r w:rsidRPr="00D9780B">
        <w:rPr>
          <w:rFonts w:ascii="Times New Roman" w:hAnsi="Times New Roman" w:cs="Times New Roman"/>
          <w:sz w:val="24"/>
          <w:szCs w:val="24"/>
        </w:rPr>
        <w:t xml:space="preserve">The re-calibrated groundwater flow model, and associated DSS will be used to 1) simulate results of historic and future stresses on the groundwater system in the coastal areas, 2) simulate and evaluate impacts of ET and various water-use scenarios in the study area on groundwater surface-water interactions, and 3) </w:t>
      </w:r>
      <w:r w:rsidR="00FF0AF2">
        <w:rPr>
          <w:rFonts w:ascii="Times New Roman" w:hAnsi="Times New Roman" w:cs="Times New Roman"/>
          <w:sz w:val="24"/>
          <w:szCs w:val="24"/>
        </w:rPr>
        <w:t>determine</w:t>
      </w:r>
      <w:r w:rsidRPr="00D9780B">
        <w:rPr>
          <w:rFonts w:ascii="Times New Roman" w:hAnsi="Times New Roman" w:cs="Times New Roman"/>
          <w:sz w:val="24"/>
          <w:szCs w:val="24"/>
        </w:rPr>
        <w:t xml:space="preserve"> the potential susceptibility of the aquifers to lateral saltwater encroachment and upward leakage of brackish, deep groundwater as a result of over-pumping shallower aquifers and sea-level rise.</w:t>
      </w:r>
    </w:p>
    <w:p w:rsidR="00D9780B" w:rsidRDefault="00D9780B" w:rsidP="003F0E1A">
      <w:pPr>
        <w:spacing w:before="120" w:after="240"/>
        <w:ind w:firstLine="720"/>
        <w:rPr>
          <w:rFonts w:ascii="Times New Roman" w:hAnsi="Times New Roman" w:cs="Times New Roman"/>
          <w:sz w:val="24"/>
          <w:szCs w:val="24"/>
        </w:rPr>
      </w:pPr>
    </w:p>
    <w:p w:rsidR="00362A7C" w:rsidRDefault="00362A7C" w:rsidP="003F0E1A">
      <w:pPr>
        <w:spacing w:before="120" w:after="240"/>
        <w:ind w:firstLine="720"/>
        <w:rPr>
          <w:rFonts w:ascii="Times New Roman" w:hAnsi="Times New Roman" w:cs="Times New Roman"/>
          <w:sz w:val="24"/>
          <w:szCs w:val="24"/>
        </w:rPr>
      </w:pPr>
    </w:p>
    <w:p w:rsidR="009D5B21" w:rsidRPr="001F1611" w:rsidRDefault="009D5B21" w:rsidP="001F1611">
      <w:pPr>
        <w:spacing w:after="240"/>
        <w:rPr>
          <w:rFonts w:ascii="Times New Roman" w:hAnsi="Times New Roman" w:cs="Times New Roman"/>
          <w:b/>
          <w:sz w:val="24"/>
          <w:szCs w:val="24"/>
          <w:u w:val="single"/>
        </w:rPr>
      </w:pPr>
      <w:r w:rsidRPr="001F1611">
        <w:rPr>
          <w:rFonts w:ascii="Times New Roman" w:hAnsi="Times New Roman" w:cs="Times New Roman"/>
          <w:b/>
          <w:sz w:val="24"/>
          <w:szCs w:val="24"/>
          <w:u w:val="single"/>
        </w:rPr>
        <w:lastRenderedPageBreak/>
        <w:t>Surface-water Model</w:t>
      </w:r>
      <w:r w:rsidR="00F6437C">
        <w:rPr>
          <w:rFonts w:ascii="Times New Roman" w:hAnsi="Times New Roman" w:cs="Times New Roman"/>
          <w:b/>
          <w:sz w:val="24"/>
          <w:szCs w:val="24"/>
          <w:u w:val="single"/>
        </w:rPr>
        <w:t>ing</w:t>
      </w:r>
      <w:r w:rsidR="003C6706" w:rsidRPr="001F1611">
        <w:rPr>
          <w:rFonts w:ascii="Times New Roman" w:hAnsi="Times New Roman" w:cs="Times New Roman"/>
          <w:b/>
          <w:sz w:val="24"/>
          <w:szCs w:val="24"/>
          <w:u w:val="single"/>
        </w:rPr>
        <w:t xml:space="preserve"> and </w:t>
      </w:r>
      <w:r w:rsidR="001248B7">
        <w:rPr>
          <w:rFonts w:ascii="Times New Roman" w:hAnsi="Times New Roman" w:cs="Times New Roman"/>
          <w:b/>
          <w:sz w:val="24"/>
          <w:szCs w:val="24"/>
          <w:u w:val="single"/>
        </w:rPr>
        <w:t>Salinity-</w:t>
      </w:r>
      <w:r w:rsidR="00F6437C">
        <w:rPr>
          <w:rFonts w:ascii="Times New Roman" w:hAnsi="Times New Roman" w:cs="Times New Roman"/>
          <w:b/>
          <w:sz w:val="24"/>
          <w:szCs w:val="24"/>
          <w:u w:val="single"/>
        </w:rPr>
        <w:t xml:space="preserve">Intrusion </w:t>
      </w:r>
      <w:r w:rsidR="001248B7">
        <w:rPr>
          <w:rFonts w:ascii="Times New Roman" w:hAnsi="Times New Roman" w:cs="Times New Roman"/>
          <w:b/>
          <w:sz w:val="24"/>
          <w:szCs w:val="24"/>
          <w:u w:val="single"/>
        </w:rPr>
        <w:t>Simulations</w:t>
      </w:r>
    </w:p>
    <w:p w:rsidR="00A32ABD" w:rsidRDefault="00F6437C" w:rsidP="00F34C9A">
      <w:pPr>
        <w:spacing w:after="0"/>
        <w:ind w:firstLine="720"/>
        <w:rPr>
          <w:rFonts w:ascii="Times New Roman" w:hAnsi="Times New Roman" w:cs="Times New Roman"/>
          <w:sz w:val="24"/>
          <w:szCs w:val="24"/>
        </w:rPr>
      </w:pPr>
      <w:r>
        <w:rPr>
          <w:rFonts w:ascii="Times New Roman" w:hAnsi="Times New Roman" w:cs="Times New Roman"/>
          <w:sz w:val="24"/>
          <w:szCs w:val="24"/>
        </w:rPr>
        <w:t>Surface-water models of the study area will be developed to simulate</w:t>
      </w:r>
      <w:r w:rsidRPr="00F6437C">
        <w:rPr>
          <w:rFonts w:ascii="Times New Roman" w:hAnsi="Times New Roman" w:cs="Times New Roman"/>
          <w:sz w:val="24"/>
          <w:szCs w:val="24"/>
        </w:rPr>
        <w:t xml:space="preserve"> streamflow and salinity, including potential effects of projected water-use and climate change, at existing USGS gaging stations and </w:t>
      </w:r>
      <w:proofErr w:type="spellStart"/>
      <w:r w:rsidRPr="00F6437C">
        <w:rPr>
          <w:rFonts w:ascii="Times New Roman" w:hAnsi="Times New Roman" w:cs="Times New Roman"/>
          <w:sz w:val="24"/>
          <w:szCs w:val="24"/>
        </w:rPr>
        <w:t>ungaged</w:t>
      </w:r>
      <w:proofErr w:type="spellEnd"/>
      <w:r w:rsidRPr="00F6437C">
        <w:rPr>
          <w:rFonts w:ascii="Times New Roman" w:hAnsi="Times New Roman" w:cs="Times New Roman"/>
          <w:sz w:val="24"/>
          <w:szCs w:val="24"/>
        </w:rPr>
        <w:t xml:space="preserve"> locations in the study area</w:t>
      </w:r>
      <w:r>
        <w:rPr>
          <w:rFonts w:ascii="Times New Roman" w:hAnsi="Times New Roman" w:cs="Times New Roman"/>
          <w:sz w:val="24"/>
          <w:szCs w:val="24"/>
        </w:rPr>
        <w:t>.</w:t>
      </w:r>
      <w:r w:rsidRPr="00F6437C">
        <w:rPr>
          <w:rFonts w:ascii="Times New Roman" w:hAnsi="Times New Roman" w:cs="Times New Roman"/>
          <w:sz w:val="24"/>
          <w:szCs w:val="24"/>
        </w:rPr>
        <w:t xml:space="preserve"> </w:t>
      </w:r>
      <w:r>
        <w:rPr>
          <w:rFonts w:ascii="Times New Roman" w:hAnsi="Times New Roman" w:cs="Times New Roman"/>
          <w:sz w:val="24"/>
          <w:szCs w:val="24"/>
        </w:rPr>
        <w:t xml:space="preserve">The primary </w:t>
      </w:r>
      <w:r w:rsidR="00A32ABD">
        <w:rPr>
          <w:rFonts w:ascii="Times New Roman" w:hAnsi="Times New Roman" w:cs="Times New Roman"/>
          <w:sz w:val="24"/>
          <w:szCs w:val="24"/>
        </w:rPr>
        <w:t xml:space="preserve">surface-water </w:t>
      </w:r>
      <w:r>
        <w:rPr>
          <w:rFonts w:ascii="Times New Roman" w:hAnsi="Times New Roman" w:cs="Times New Roman"/>
          <w:sz w:val="24"/>
          <w:szCs w:val="24"/>
        </w:rPr>
        <w:t>concern in the lower Pee Dee</w:t>
      </w:r>
      <w:r w:rsidR="005D5277">
        <w:rPr>
          <w:rFonts w:ascii="Times New Roman" w:hAnsi="Times New Roman" w:cs="Times New Roman"/>
          <w:sz w:val="24"/>
          <w:szCs w:val="24"/>
        </w:rPr>
        <w:t>/</w:t>
      </w:r>
      <w:proofErr w:type="spellStart"/>
      <w:r w:rsidR="005D5277">
        <w:rPr>
          <w:rFonts w:ascii="Times New Roman" w:hAnsi="Times New Roman" w:cs="Times New Roman"/>
          <w:sz w:val="24"/>
          <w:szCs w:val="24"/>
        </w:rPr>
        <w:t>Waccamaw</w:t>
      </w:r>
      <w:proofErr w:type="spellEnd"/>
      <w:r>
        <w:rPr>
          <w:rFonts w:ascii="Times New Roman" w:hAnsi="Times New Roman" w:cs="Times New Roman"/>
          <w:sz w:val="24"/>
          <w:szCs w:val="24"/>
        </w:rPr>
        <w:t xml:space="preserve"> River basin within the study area is salinity intrusion </w:t>
      </w:r>
      <w:r w:rsidR="00A32ABD">
        <w:rPr>
          <w:rFonts w:ascii="Times New Roman" w:hAnsi="Times New Roman" w:cs="Times New Roman"/>
          <w:sz w:val="24"/>
          <w:szCs w:val="24"/>
        </w:rPr>
        <w:t>at</w:t>
      </w:r>
      <w:r>
        <w:rPr>
          <w:rFonts w:ascii="Times New Roman" w:hAnsi="Times New Roman" w:cs="Times New Roman"/>
          <w:sz w:val="24"/>
          <w:szCs w:val="24"/>
        </w:rPr>
        <w:t xml:space="preserve"> </w:t>
      </w:r>
      <w:r w:rsidR="00A32ABD">
        <w:rPr>
          <w:rFonts w:ascii="Times New Roman" w:hAnsi="Times New Roman" w:cs="Times New Roman"/>
          <w:sz w:val="24"/>
          <w:szCs w:val="24"/>
        </w:rPr>
        <w:t>municipal</w:t>
      </w:r>
      <w:r>
        <w:rPr>
          <w:rFonts w:ascii="Times New Roman" w:hAnsi="Times New Roman" w:cs="Times New Roman"/>
          <w:sz w:val="24"/>
          <w:szCs w:val="24"/>
        </w:rPr>
        <w:t xml:space="preserve"> intakes </w:t>
      </w:r>
      <w:r w:rsidR="00F34C9A">
        <w:rPr>
          <w:rFonts w:ascii="Times New Roman" w:hAnsi="Times New Roman" w:cs="Times New Roman"/>
          <w:sz w:val="24"/>
          <w:szCs w:val="24"/>
        </w:rPr>
        <w:t>and near tidal freshwater wetlands of the Savannah National Wilderness Refuge (WNWR). T</w:t>
      </w:r>
      <w:r>
        <w:rPr>
          <w:rFonts w:ascii="Times New Roman" w:hAnsi="Times New Roman" w:cs="Times New Roman"/>
          <w:sz w:val="24"/>
          <w:szCs w:val="24"/>
        </w:rPr>
        <w:t xml:space="preserve">he primary concern in the lower Cape Fear River basin is freshwater availability from </w:t>
      </w:r>
      <w:r w:rsidR="00A32ABD">
        <w:rPr>
          <w:rFonts w:ascii="Times New Roman" w:hAnsi="Times New Roman" w:cs="Times New Roman"/>
          <w:sz w:val="24"/>
          <w:szCs w:val="24"/>
        </w:rPr>
        <w:t xml:space="preserve">upstream basins. </w:t>
      </w:r>
      <w:r>
        <w:rPr>
          <w:rFonts w:ascii="Times New Roman" w:hAnsi="Times New Roman" w:cs="Times New Roman"/>
          <w:sz w:val="24"/>
          <w:szCs w:val="24"/>
        </w:rPr>
        <w:t xml:space="preserve">Given that the primary water-use concerns differ between the </w:t>
      </w:r>
      <w:proofErr w:type="spellStart"/>
      <w:r w:rsidR="005D5277">
        <w:rPr>
          <w:rFonts w:ascii="Times New Roman" w:hAnsi="Times New Roman" w:cs="Times New Roman"/>
          <w:sz w:val="24"/>
          <w:szCs w:val="24"/>
        </w:rPr>
        <w:t>PeeDee</w:t>
      </w:r>
      <w:proofErr w:type="spellEnd"/>
      <w:r w:rsidR="005D5277">
        <w:rPr>
          <w:rFonts w:ascii="Times New Roman" w:hAnsi="Times New Roman" w:cs="Times New Roman"/>
          <w:sz w:val="24"/>
          <w:szCs w:val="24"/>
        </w:rPr>
        <w:t>/</w:t>
      </w:r>
      <w:proofErr w:type="spellStart"/>
      <w:r w:rsidR="005D5277">
        <w:rPr>
          <w:rFonts w:ascii="Times New Roman" w:hAnsi="Times New Roman" w:cs="Times New Roman"/>
          <w:sz w:val="24"/>
          <w:szCs w:val="24"/>
        </w:rPr>
        <w:t>Waccamaw</w:t>
      </w:r>
      <w:proofErr w:type="spellEnd"/>
      <w:r w:rsidR="005D5277">
        <w:rPr>
          <w:rFonts w:ascii="Times New Roman" w:hAnsi="Times New Roman" w:cs="Times New Roman"/>
          <w:sz w:val="24"/>
          <w:szCs w:val="24"/>
        </w:rPr>
        <w:t xml:space="preserve"> </w:t>
      </w:r>
      <w:r>
        <w:rPr>
          <w:rFonts w:ascii="Times New Roman" w:hAnsi="Times New Roman" w:cs="Times New Roman"/>
          <w:sz w:val="24"/>
          <w:szCs w:val="24"/>
        </w:rPr>
        <w:t>and Cape Fear River basins</w:t>
      </w:r>
      <w:r w:rsidR="00A32ABD">
        <w:rPr>
          <w:rFonts w:ascii="Times New Roman" w:hAnsi="Times New Roman" w:cs="Times New Roman"/>
          <w:sz w:val="24"/>
          <w:szCs w:val="24"/>
        </w:rPr>
        <w:t xml:space="preserve">, separate modeling tools will be developed for the study area. </w:t>
      </w:r>
      <w:r w:rsidR="00921529" w:rsidRPr="00572923">
        <w:rPr>
          <w:rFonts w:ascii="Times New Roman" w:hAnsi="Times New Roman" w:cs="Times New Roman"/>
          <w:sz w:val="24"/>
          <w:szCs w:val="24"/>
        </w:rPr>
        <w:t xml:space="preserve">The proposed surface-water modeling and associated salinity intrusion DSS </w:t>
      </w:r>
      <w:r w:rsidR="00F34C9A">
        <w:rPr>
          <w:rFonts w:ascii="Times New Roman" w:hAnsi="Times New Roman" w:cs="Times New Roman"/>
          <w:sz w:val="24"/>
          <w:szCs w:val="24"/>
        </w:rPr>
        <w:t xml:space="preserve">for the </w:t>
      </w:r>
      <w:proofErr w:type="spellStart"/>
      <w:r w:rsidR="00F34C9A">
        <w:rPr>
          <w:rFonts w:ascii="Times New Roman" w:hAnsi="Times New Roman" w:cs="Times New Roman"/>
          <w:sz w:val="24"/>
          <w:szCs w:val="24"/>
        </w:rPr>
        <w:t>PeeDee</w:t>
      </w:r>
      <w:proofErr w:type="spellEnd"/>
      <w:r w:rsidR="005D5277">
        <w:rPr>
          <w:rFonts w:ascii="Times New Roman" w:hAnsi="Times New Roman" w:cs="Times New Roman"/>
          <w:sz w:val="24"/>
          <w:szCs w:val="24"/>
        </w:rPr>
        <w:t>/</w:t>
      </w:r>
      <w:proofErr w:type="spellStart"/>
      <w:r w:rsidR="005D5277">
        <w:rPr>
          <w:rFonts w:ascii="Times New Roman" w:hAnsi="Times New Roman" w:cs="Times New Roman"/>
          <w:sz w:val="24"/>
          <w:szCs w:val="24"/>
        </w:rPr>
        <w:t>Waccamaw</w:t>
      </w:r>
      <w:proofErr w:type="spellEnd"/>
      <w:r w:rsidR="00F34C9A">
        <w:rPr>
          <w:rFonts w:ascii="Times New Roman" w:hAnsi="Times New Roman" w:cs="Times New Roman"/>
          <w:sz w:val="24"/>
          <w:szCs w:val="24"/>
        </w:rPr>
        <w:t xml:space="preserve"> River basin </w:t>
      </w:r>
      <w:r w:rsidR="00921529" w:rsidRPr="00572923">
        <w:rPr>
          <w:rFonts w:ascii="Times New Roman" w:hAnsi="Times New Roman" w:cs="Times New Roman"/>
          <w:sz w:val="24"/>
          <w:szCs w:val="24"/>
        </w:rPr>
        <w:t xml:space="preserve">and how they will likely integrate with the other components of the proposed FAS is presented in figure </w:t>
      </w:r>
      <w:r w:rsidR="005D5277">
        <w:rPr>
          <w:rFonts w:ascii="Times New Roman" w:hAnsi="Times New Roman" w:cs="Times New Roman"/>
          <w:color w:val="000000" w:themeColor="text1"/>
          <w:sz w:val="24"/>
          <w:szCs w:val="24"/>
        </w:rPr>
        <w:t>4</w:t>
      </w:r>
      <w:r w:rsidR="00921529" w:rsidRPr="00572923">
        <w:rPr>
          <w:rFonts w:ascii="Times New Roman" w:hAnsi="Times New Roman" w:cs="Times New Roman"/>
          <w:sz w:val="24"/>
          <w:szCs w:val="24"/>
        </w:rPr>
        <w:t>.</w:t>
      </w:r>
    </w:p>
    <w:p w:rsidR="00A32ABD" w:rsidRDefault="00A32ABD" w:rsidP="00A32ABD">
      <w:pPr>
        <w:spacing w:after="0"/>
        <w:rPr>
          <w:rFonts w:ascii="Times New Roman" w:hAnsi="Times New Roman" w:cs="Times New Roman"/>
          <w:sz w:val="24"/>
          <w:szCs w:val="24"/>
        </w:rPr>
      </w:pPr>
    </w:p>
    <w:p w:rsidR="00A32ABD" w:rsidRDefault="00D74210" w:rsidP="00E44710">
      <w:pPr>
        <w:rPr>
          <w:rFonts w:ascii="Times New Roman" w:hAnsi="Times New Roman" w:cs="Times New Roman"/>
          <w:b/>
          <w:sz w:val="24"/>
          <w:szCs w:val="24"/>
        </w:rPr>
      </w:pPr>
      <w:r>
        <w:rPr>
          <w:rFonts w:ascii="Times New Roman" w:hAnsi="Times New Roman" w:cs="Times New Roman"/>
          <w:b/>
          <w:sz w:val="24"/>
          <w:szCs w:val="24"/>
        </w:rPr>
        <w:t xml:space="preserve">Surface-water </w:t>
      </w:r>
      <w:r w:rsidR="00AE6AF8">
        <w:rPr>
          <w:rFonts w:ascii="Times New Roman" w:hAnsi="Times New Roman" w:cs="Times New Roman"/>
          <w:b/>
          <w:sz w:val="24"/>
          <w:szCs w:val="24"/>
        </w:rPr>
        <w:t>modeling of the Cape Fear River Basin</w:t>
      </w:r>
    </w:p>
    <w:p w:rsidR="00A32ABD" w:rsidRDefault="00F6437C" w:rsidP="00C215EB">
      <w:pPr>
        <w:spacing w:after="240"/>
        <w:ind w:firstLine="720"/>
        <w:rPr>
          <w:rFonts w:ascii="Times New Roman" w:hAnsi="Times New Roman" w:cs="Times New Roman"/>
          <w:sz w:val="24"/>
          <w:szCs w:val="24"/>
        </w:rPr>
      </w:pPr>
      <w:r w:rsidRPr="00F6437C">
        <w:rPr>
          <w:rFonts w:ascii="Times New Roman" w:hAnsi="Times New Roman" w:cs="Times New Roman"/>
          <w:sz w:val="24"/>
          <w:szCs w:val="24"/>
        </w:rPr>
        <w:t xml:space="preserve">A surface-water model of the Cape Fear River will be developed using the Soil and Water Assessment Tool (SWAT) (Arnold and </w:t>
      </w:r>
      <w:proofErr w:type="spellStart"/>
      <w:r w:rsidRPr="00F6437C">
        <w:rPr>
          <w:rFonts w:ascii="Times New Roman" w:hAnsi="Times New Roman" w:cs="Times New Roman"/>
          <w:sz w:val="24"/>
          <w:szCs w:val="24"/>
        </w:rPr>
        <w:t>Fohrer</w:t>
      </w:r>
      <w:proofErr w:type="spellEnd"/>
      <w:r w:rsidRPr="00F6437C">
        <w:rPr>
          <w:rFonts w:ascii="Times New Roman" w:hAnsi="Times New Roman" w:cs="Times New Roman"/>
          <w:sz w:val="24"/>
          <w:szCs w:val="24"/>
        </w:rPr>
        <w:t>, 2005)</w:t>
      </w:r>
      <w:r w:rsidR="007C51B0">
        <w:rPr>
          <w:rFonts w:ascii="Times New Roman" w:hAnsi="Times New Roman" w:cs="Times New Roman"/>
          <w:sz w:val="24"/>
          <w:szCs w:val="24"/>
        </w:rPr>
        <w:t>.</w:t>
      </w:r>
      <w:r w:rsidR="00C74BF8">
        <w:rPr>
          <w:rFonts w:ascii="Times New Roman" w:hAnsi="Times New Roman" w:cs="Times New Roman"/>
          <w:sz w:val="24"/>
          <w:szCs w:val="24"/>
        </w:rPr>
        <w:t xml:space="preserve"> </w:t>
      </w:r>
      <w:r w:rsidRPr="00F6437C">
        <w:rPr>
          <w:rFonts w:ascii="Times New Roman" w:hAnsi="Times New Roman" w:cs="Times New Roman"/>
          <w:sz w:val="24"/>
          <w:szCs w:val="24"/>
        </w:rPr>
        <w:t xml:space="preserve">The </w:t>
      </w:r>
      <w:r w:rsidR="00AE6AF8">
        <w:rPr>
          <w:rFonts w:ascii="Times New Roman" w:hAnsi="Times New Roman" w:cs="Times New Roman"/>
          <w:sz w:val="24"/>
          <w:szCs w:val="24"/>
        </w:rPr>
        <w:t xml:space="preserve">SWAT </w:t>
      </w:r>
      <w:r w:rsidRPr="00F6437C">
        <w:rPr>
          <w:rFonts w:ascii="Times New Roman" w:hAnsi="Times New Roman" w:cs="Times New Roman"/>
          <w:sz w:val="24"/>
          <w:szCs w:val="24"/>
        </w:rPr>
        <w:t xml:space="preserve">model </w:t>
      </w:r>
      <w:r w:rsidR="00AE6AF8">
        <w:rPr>
          <w:rFonts w:ascii="Times New Roman" w:hAnsi="Times New Roman" w:cs="Times New Roman"/>
          <w:sz w:val="24"/>
          <w:szCs w:val="24"/>
        </w:rPr>
        <w:t>is a</w:t>
      </w:r>
      <w:r w:rsidR="00AE6AF8" w:rsidRPr="00F6437C">
        <w:rPr>
          <w:rFonts w:ascii="Times New Roman" w:hAnsi="Times New Roman" w:cs="Times New Roman"/>
          <w:sz w:val="24"/>
          <w:szCs w:val="24"/>
        </w:rPr>
        <w:t xml:space="preserve"> </w:t>
      </w:r>
      <w:r w:rsidRPr="00F6437C">
        <w:rPr>
          <w:rFonts w:ascii="Times New Roman" w:hAnsi="Times New Roman" w:cs="Times New Roman"/>
          <w:sz w:val="24"/>
          <w:szCs w:val="24"/>
        </w:rPr>
        <w:t>physically-based watershed model with the capability of incorporating water</w:t>
      </w:r>
      <w:r w:rsidR="00C74BF8">
        <w:rPr>
          <w:rFonts w:ascii="Times New Roman" w:hAnsi="Times New Roman" w:cs="Times New Roman"/>
          <w:sz w:val="24"/>
          <w:szCs w:val="24"/>
        </w:rPr>
        <w:t>-</w:t>
      </w:r>
      <w:r w:rsidRPr="00F6437C">
        <w:rPr>
          <w:rFonts w:ascii="Times New Roman" w:hAnsi="Times New Roman" w:cs="Times New Roman"/>
          <w:sz w:val="24"/>
          <w:szCs w:val="24"/>
        </w:rPr>
        <w:t xml:space="preserve">use data. The model will operate on a daily time step, which is the required </w:t>
      </w:r>
      <w:proofErr w:type="spellStart"/>
      <w:r w:rsidRPr="00F6437C">
        <w:rPr>
          <w:rFonts w:ascii="Times New Roman" w:hAnsi="Times New Roman" w:cs="Times New Roman"/>
          <w:sz w:val="24"/>
          <w:szCs w:val="24"/>
        </w:rPr>
        <w:t>timestep</w:t>
      </w:r>
      <w:proofErr w:type="spellEnd"/>
      <w:r w:rsidRPr="00F6437C">
        <w:rPr>
          <w:rFonts w:ascii="Times New Roman" w:hAnsi="Times New Roman" w:cs="Times New Roman"/>
          <w:sz w:val="24"/>
          <w:szCs w:val="24"/>
        </w:rPr>
        <w:t xml:space="preserve"> to support the data input requirements of the ecological response models</w:t>
      </w:r>
      <w:r>
        <w:rPr>
          <w:rFonts w:ascii="Times New Roman" w:hAnsi="Times New Roman" w:cs="Times New Roman"/>
          <w:sz w:val="24"/>
          <w:szCs w:val="24"/>
        </w:rPr>
        <w:t xml:space="preserve"> (discussed herein)</w:t>
      </w:r>
      <w:r w:rsidRPr="00F6437C">
        <w:rPr>
          <w:rFonts w:ascii="Times New Roman" w:hAnsi="Times New Roman" w:cs="Times New Roman"/>
          <w:sz w:val="24"/>
          <w:szCs w:val="24"/>
        </w:rPr>
        <w:t xml:space="preserve">. The </w:t>
      </w:r>
      <w:r w:rsidR="0017581B">
        <w:rPr>
          <w:rFonts w:ascii="Times New Roman" w:hAnsi="Times New Roman" w:cs="Times New Roman"/>
          <w:sz w:val="24"/>
          <w:szCs w:val="24"/>
        </w:rPr>
        <w:t>modeled area of the Cape Fear River basin</w:t>
      </w:r>
      <w:r w:rsidRPr="00F6437C">
        <w:rPr>
          <w:rFonts w:ascii="Times New Roman" w:hAnsi="Times New Roman" w:cs="Times New Roman"/>
          <w:sz w:val="24"/>
          <w:szCs w:val="24"/>
        </w:rPr>
        <w:t xml:space="preserve"> will be sub-divided into smaller, discrete hydrologic response units (HRUs) (approximately 12-digit) from LIDAR-based topographical analysis </w:t>
      </w:r>
      <w:r w:rsidR="00AE6AF8">
        <w:rPr>
          <w:rFonts w:ascii="Times New Roman" w:hAnsi="Times New Roman" w:cs="Times New Roman"/>
          <w:sz w:val="24"/>
          <w:szCs w:val="24"/>
        </w:rPr>
        <w:t>with outlets that coincide with the ecological sites</w:t>
      </w:r>
      <w:r w:rsidR="0017581B">
        <w:rPr>
          <w:rFonts w:ascii="Times New Roman" w:hAnsi="Times New Roman" w:cs="Times New Roman"/>
          <w:sz w:val="24"/>
          <w:szCs w:val="24"/>
        </w:rPr>
        <w:t xml:space="preserve"> </w:t>
      </w:r>
      <w:r w:rsidR="0017581B" w:rsidRPr="00F6437C">
        <w:rPr>
          <w:rFonts w:ascii="Times New Roman" w:hAnsi="Times New Roman" w:cs="Times New Roman"/>
          <w:sz w:val="24"/>
          <w:szCs w:val="24"/>
        </w:rPr>
        <w:t>(figur</w:t>
      </w:r>
      <w:r w:rsidR="0017581B">
        <w:rPr>
          <w:rFonts w:ascii="Times New Roman" w:hAnsi="Times New Roman" w:cs="Times New Roman"/>
          <w:sz w:val="24"/>
          <w:szCs w:val="24"/>
        </w:rPr>
        <w:t>e 5</w:t>
      </w:r>
      <w:r w:rsidR="0017581B" w:rsidRPr="00F6437C">
        <w:rPr>
          <w:rFonts w:ascii="Times New Roman" w:hAnsi="Times New Roman" w:cs="Times New Roman"/>
          <w:sz w:val="24"/>
          <w:szCs w:val="24"/>
        </w:rPr>
        <w:t>)</w:t>
      </w:r>
      <w:r w:rsidRPr="00F6437C">
        <w:rPr>
          <w:rFonts w:ascii="Times New Roman" w:hAnsi="Times New Roman" w:cs="Times New Roman"/>
          <w:sz w:val="24"/>
          <w:szCs w:val="24"/>
        </w:rPr>
        <w:t xml:space="preserve">. The upstream extents of the </w:t>
      </w:r>
      <w:r w:rsidR="00C74BF8">
        <w:rPr>
          <w:rFonts w:ascii="Times New Roman" w:hAnsi="Times New Roman" w:cs="Times New Roman"/>
          <w:sz w:val="24"/>
          <w:szCs w:val="24"/>
        </w:rPr>
        <w:t>area of focus for the surface-water</w:t>
      </w:r>
      <w:r w:rsidRPr="00F6437C">
        <w:rPr>
          <w:rFonts w:ascii="Times New Roman" w:hAnsi="Times New Roman" w:cs="Times New Roman"/>
          <w:sz w:val="24"/>
          <w:szCs w:val="24"/>
        </w:rPr>
        <w:t xml:space="preserve"> model</w:t>
      </w:r>
      <w:r w:rsidR="007C51B0">
        <w:rPr>
          <w:rFonts w:ascii="Times New Roman" w:hAnsi="Times New Roman" w:cs="Times New Roman"/>
          <w:sz w:val="24"/>
          <w:szCs w:val="24"/>
        </w:rPr>
        <w:t xml:space="preserve"> </w:t>
      </w:r>
      <w:r w:rsidRPr="00F6437C">
        <w:rPr>
          <w:rFonts w:ascii="Times New Roman" w:hAnsi="Times New Roman" w:cs="Times New Roman"/>
          <w:sz w:val="24"/>
          <w:szCs w:val="24"/>
        </w:rPr>
        <w:t xml:space="preserve">will coincide with </w:t>
      </w:r>
      <w:r w:rsidR="00AE6AF8">
        <w:rPr>
          <w:rFonts w:ascii="Times New Roman" w:hAnsi="Times New Roman" w:cs="Times New Roman"/>
          <w:sz w:val="24"/>
          <w:szCs w:val="24"/>
        </w:rPr>
        <w:t xml:space="preserve">the extent needed for incorporating ecological data, essentially the </w:t>
      </w:r>
      <w:r w:rsidR="007C51B0">
        <w:rPr>
          <w:rFonts w:ascii="Times New Roman" w:hAnsi="Times New Roman" w:cs="Times New Roman"/>
          <w:sz w:val="24"/>
          <w:szCs w:val="24"/>
        </w:rPr>
        <w:t xml:space="preserve">topographic divide of the </w:t>
      </w:r>
      <w:r w:rsidR="00AE6AF8">
        <w:rPr>
          <w:rFonts w:ascii="Times New Roman" w:hAnsi="Times New Roman" w:cs="Times New Roman"/>
          <w:sz w:val="24"/>
          <w:szCs w:val="24"/>
        </w:rPr>
        <w:t>HUC</w:t>
      </w:r>
      <w:r w:rsidR="00E44710">
        <w:rPr>
          <w:rFonts w:ascii="Times New Roman" w:hAnsi="Times New Roman" w:cs="Times New Roman"/>
          <w:sz w:val="24"/>
          <w:szCs w:val="24"/>
        </w:rPr>
        <w:t>-</w:t>
      </w:r>
      <w:r w:rsidR="00AE6AF8">
        <w:rPr>
          <w:rFonts w:ascii="Times New Roman" w:hAnsi="Times New Roman" w:cs="Times New Roman"/>
          <w:sz w:val="24"/>
          <w:szCs w:val="24"/>
        </w:rPr>
        <w:t>4</w:t>
      </w:r>
      <w:r w:rsidRPr="00F6437C">
        <w:rPr>
          <w:rFonts w:ascii="Times New Roman" w:hAnsi="Times New Roman" w:cs="Times New Roman"/>
          <w:sz w:val="24"/>
          <w:szCs w:val="24"/>
        </w:rPr>
        <w:t>.</w:t>
      </w:r>
    </w:p>
    <w:p w:rsidR="00186649" w:rsidRDefault="00C74BF8" w:rsidP="00186649">
      <w:pPr>
        <w:spacing w:after="120"/>
        <w:rPr>
          <w:rFonts w:ascii="Times New Roman" w:hAnsi="Times New Roman" w:cs="Times New Roman"/>
          <w:i/>
          <w:sz w:val="24"/>
          <w:szCs w:val="24"/>
        </w:rPr>
      </w:pPr>
      <w:r w:rsidRPr="00C74BF8">
        <w:rPr>
          <w:rFonts w:ascii="Times New Roman" w:hAnsi="Times New Roman" w:cs="Times New Roman"/>
          <w:i/>
          <w:sz w:val="24"/>
          <w:szCs w:val="24"/>
        </w:rPr>
        <w:t>Objectives</w:t>
      </w:r>
    </w:p>
    <w:p w:rsidR="00C74BF8" w:rsidRDefault="00C74BF8" w:rsidP="00186649">
      <w:pPr>
        <w:spacing w:after="120"/>
        <w:rPr>
          <w:rFonts w:ascii="Times New Roman" w:hAnsi="Times New Roman" w:cs="Times New Roman"/>
          <w:sz w:val="24"/>
          <w:szCs w:val="24"/>
        </w:rPr>
      </w:pPr>
      <w:r w:rsidRPr="009265EC">
        <w:rPr>
          <w:rFonts w:ascii="Times New Roman" w:hAnsi="Times New Roman" w:cs="Times New Roman"/>
          <w:sz w:val="24"/>
          <w:szCs w:val="24"/>
        </w:rPr>
        <w:t xml:space="preserve">The </w:t>
      </w:r>
      <w:r w:rsidR="00AE6AF8">
        <w:rPr>
          <w:rFonts w:ascii="Times New Roman" w:hAnsi="Times New Roman" w:cs="Times New Roman"/>
          <w:sz w:val="24"/>
          <w:szCs w:val="24"/>
        </w:rPr>
        <w:t xml:space="preserve">model </w:t>
      </w:r>
      <w:r w:rsidRPr="009265EC">
        <w:rPr>
          <w:rFonts w:ascii="Times New Roman" w:hAnsi="Times New Roman" w:cs="Times New Roman"/>
          <w:sz w:val="24"/>
          <w:szCs w:val="24"/>
        </w:rPr>
        <w:t xml:space="preserve">will </w:t>
      </w:r>
      <w:r>
        <w:rPr>
          <w:rFonts w:ascii="Times New Roman" w:hAnsi="Times New Roman" w:cs="Times New Roman"/>
          <w:sz w:val="24"/>
          <w:szCs w:val="24"/>
        </w:rPr>
        <w:t>simulate</w:t>
      </w:r>
      <w:r w:rsidRPr="009265EC">
        <w:rPr>
          <w:rFonts w:ascii="Times New Roman" w:hAnsi="Times New Roman" w:cs="Times New Roman"/>
          <w:sz w:val="24"/>
          <w:szCs w:val="24"/>
        </w:rPr>
        <w:t xml:space="preserve"> </w:t>
      </w:r>
      <w:proofErr w:type="spellStart"/>
      <w:r w:rsidRPr="009265EC">
        <w:rPr>
          <w:rFonts w:ascii="Times New Roman" w:hAnsi="Times New Roman" w:cs="Times New Roman"/>
          <w:sz w:val="24"/>
          <w:szCs w:val="24"/>
        </w:rPr>
        <w:t>streamflows</w:t>
      </w:r>
      <w:proofErr w:type="spellEnd"/>
      <w:r w:rsidRPr="009265EC">
        <w:rPr>
          <w:rFonts w:ascii="Times New Roman" w:hAnsi="Times New Roman" w:cs="Times New Roman"/>
          <w:sz w:val="24"/>
          <w:szCs w:val="24"/>
        </w:rPr>
        <w:t xml:space="preserve"> </w:t>
      </w:r>
      <w:r w:rsidR="00AE6AF8">
        <w:rPr>
          <w:rFonts w:ascii="Times New Roman" w:hAnsi="Times New Roman" w:cs="Times New Roman"/>
          <w:sz w:val="24"/>
          <w:szCs w:val="24"/>
        </w:rPr>
        <w:t xml:space="preserve">while accounting for </w:t>
      </w:r>
      <w:r w:rsidR="007C51B0">
        <w:rPr>
          <w:rFonts w:ascii="Times New Roman" w:hAnsi="Times New Roman" w:cs="Times New Roman"/>
          <w:sz w:val="24"/>
          <w:szCs w:val="24"/>
        </w:rPr>
        <w:t>water-use and climate-</w:t>
      </w:r>
      <w:r>
        <w:rPr>
          <w:rFonts w:ascii="Times New Roman" w:hAnsi="Times New Roman" w:cs="Times New Roman"/>
          <w:sz w:val="24"/>
          <w:szCs w:val="24"/>
        </w:rPr>
        <w:t>change</w:t>
      </w:r>
      <w:r w:rsidR="007C51B0">
        <w:rPr>
          <w:rFonts w:ascii="Times New Roman" w:hAnsi="Times New Roman" w:cs="Times New Roman"/>
          <w:sz w:val="24"/>
          <w:szCs w:val="24"/>
        </w:rPr>
        <w:t xml:space="preserve"> scenarios</w:t>
      </w:r>
      <w:r w:rsidR="00AE6AF8">
        <w:rPr>
          <w:rFonts w:ascii="Times New Roman" w:hAnsi="Times New Roman" w:cs="Times New Roman"/>
          <w:sz w:val="24"/>
          <w:szCs w:val="24"/>
        </w:rPr>
        <w:t xml:space="preserve"> at </w:t>
      </w:r>
      <w:proofErr w:type="spellStart"/>
      <w:r w:rsidRPr="009265EC">
        <w:rPr>
          <w:rFonts w:ascii="Times New Roman" w:hAnsi="Times New Roman" w:cs="Times New Roman"/>
          <w:sz w:val="24"/>
          <w:szCs w:val="24"/>
        </w:rPr>
        <w:t>ungaged</w:t>
      </w:r>
      <w:proofErr w:type="spellEnd"/>
      <w:r w:rsidRPr="009265EC">
        <w:rPr>
          <w:rFonts w:ascii="Times New Roman" w:hAnsi="Times New Roman" w:cs="Times New Roman"/>
          <w:sz w:val="24"/>
          <w:szCs w:val="24"/>
        </w:rPr>
        <w:t xml:space="preserve"> </w:t>
      </w:r>
      <w:r w:rsidR="00AE6AF8">
        <w:rPr>
          <w:rFonts w:ascii="Times New Roman" w:hAnsi="Times New Roman" w:cs="Times New Roman"/>
          <w:sz w:val="24"/>
          <w:szCs w:val="24"/>
        </w:rPr>
        <w:t>ecological sites</w:t>
      </w:r>
      <w:r w:rsidR="00AE6AF8" w:rsidRPr="009265EC">
        <w:rPr>
          <w:rFonts w:ascii="Times New Roman" w:hAnsi="Times New Roman" w:cs="Times New Roman"/>
          <w:sz w:val="24"/>
          <w:szCs w:val="24"/>
        </w:rPr>
        <w:t xml:space="preserve"> </w:t>
      </w:r>
      <w:r w:rsidR="007C51B0">
        <w:rPr>
          <w:rFonts w:ascii="Times New Roman" w:hAnsi="Times New Roman" w:cs="Times New Roman"/>
          <w:sz w:val="24"/>
          <w:szCs w:val="24"/>
        </w:rPr>
        <w:t>and key locations for water-supply (for example Cape Fear River at Lock 1)</w:t>
      </w:r>
      <w:r w:rsidR="0080682A">
        <w:rPr>
          <w:rFonts w:ascii="Times New Roman" w:hAnsi="Times New Roman" w:cs="Times New Roman"/>
          <w:sz w:val="24"/>
          <w:szCs w:val="24"/>
        </w:rPr>
        <w:t xml:space="preserve"> </w:t>
      </w:r>
      <w:r w:rsidR="0080682A" w:rsidRPr="009265EC">
        <w:rPr>
          <w:rFonts w:ascii="Times New Roman" w:hAnsi="Times New Roman" w:cs="Times New Roman"/>
          <w:sz w:val="24"/>
          <w:szCs w:val="24"/>
        </w:rPr>
        <w:t>in the study area</w:t>
      </w:r>
      <w:r w:rsidRPr="009265EC">
        <w:rPr>
          <w:rFonts w:ascii="Times New Roman" w:hAnsi="Times New Roman" w:cs="Times New Roman"/>
          <w:sz w:val="24"/>
          <w:szCs w:val="24"/>
        </w:rPr>
        <w:t>.</w:t>
      </w:r>
      <w:r w:rsidR="00AE6AF8">
        <w:rPr>
          <w:rFonts w:ascii="Times New Roman" w:hAnsi="Times New Roman" w:cs="Times New Roman"/>
          <w:sz w:val="24"/>
          <w:szCs w:val="24"/>
        </w:rPr>
        <w:t xml:space="preserve"> The incorporation of </w:t>
      </w:r>
      <w:r w:rsidR="0080682A">
        <w:rPr>
          <w:rFonts w:ascii="Times New Roman" w:hAnsi="Times New Roman" w:cs="Times New Roman"/>
          <w:sz w:val="24"/>
          <w:szCs w:val="24"/>
        </w:rPr>
        <w:t>existing</w:t>
      </w:r>
      <w:r w:rsidR="00AE6AF8">
        <w:rPr>
          <w:rFonts w:ascii="Times New Roman" w:hAnsi="Times New Roman" w:cs="Times New Roman"/>
          <w:sz w:val="24"/>
          <w:szCs w:val="24"/>
        </w:rPr>
        <w:t xml:space="preserve"> water use will be accomplished by coordinating the data compilation and the model needs during the first year of model development.</w:t>
      </w:r>
      <w:r w:rsidRPr="009265EC">
        <w:rPr>
          <w:rFonts w:ascii="Times New Roman" w:hAnsi="Times New Roman" w:cs="Times New Roman"/>
          <w:sz w:val="24"/>
          <w:szCs w:val="24"/>
        </w:rPr>
        <w:t xml:space="preserve"> </w:t>
      </w:r>
      <w:r>
        <w:rPr>
          <w:rFonts w:ascii="Times New Roman" w:hAnsi="Times New Roman" w:cs="Times New Roman"/>
          <w:sz w:val="24"/>
          <w:szCs w:val="24"/>
        </w:rPr>
        <w:t>S</w:t>
      </w:r>
      <w:r w:rsidRPr="00386782">
        <w:rPr>
          <w:rFonts w:ascii="Times New Roman" w:hAnsi="Times New Roman" w:cs="Times New Roman"/>
          <w:sz w:val="24"/>
          <w:szCs w:val="24"/>
        </w:rPr>
        <w:t xml:space="preserve">treamflow for future climate conditions will be simulated by the surface-water model using </w:t>
      </w:r>
      <w:r w:rsidR="007C51B0">
        <w:rPr>
          <w:rFonts w:ascii="Times New Roman" w:hAnsi="Times New Roman" w:cs="Times New Roman"/>
          <w:sz w:val="24"/>
          <w:szCs w:val="24"/>
        </w:rPr>
        <w:t xml:space="preserve">either </w:t>
      </w:r>
      <w:r w:rsidRPr="00386782">
        <w:rPr>
          <w:rFonts w:ascii="Times New Roman" w:hAnsi="Times New Roman" w:cs="Times New Roman"/>
          <w:sz w:val="24"/>
          <w:szCs w:val="24"/>
        </w:rPr>
        <w:t xml:space="preserve">projected regional precipitation and temperature scenarios from the aforementioned downscaled climate models, supplied by the USGS </w:t>
      </w:r>
      <w:r>
        <w:rPr>
          <w:rFonts w:ascii="Times New Roman" w:hAnsi="Times New Roman" w:cs="Times New Roman"/>
          <w:sz w:val="24"/>
          <w:szCs w:val="24"/>
        </w:rPr>
        <w:t>SECSC</w:t>
      </w:r>
      <w:r w:rsidR="007C51B0">
        <w:rPr>
          <w:rFonts w:ascii="Times New Roman" w:hAnsi="Times New Roman" w:cs="Times New Roman"/>
          <w:sz w:val="24"/>
          <w:szCs w:val="24"/>
        </w:rPr>
        <w:t xml:space="preserve"> and(or) plausible changes in </w:t>
      </w:r>
      <w:r w:rsidR="0080682A">
        <w:rPr>
          <w:rFonts w:ascii="Times New Roman" w:hAnsi="Times New Roman" w:cs="Times New Roman"/>
          <w:sz w:val="24"/>
          <w:szCs w:val="24"/>
        </w:rPr>
        <w:t xml:space="preserve">temperature and </w:t>
      </w:r>
      <w:r w:rsidR="007C51B0">
        <w:rPr>
          <w:rFonts w:ascii="Times New Roman" w:hAnsi="Times New Roman" w:cs="Times New Roman"/>
          <w:sz w:val="24"/>
          <w:szCs w:val="24"/>
        </w:rPr>
        <w:t>precipitation patterns documented in literature</w:t>
      </w:r>
      <w:r>
        <w:rPr>
          <w:rFonts w:ascii="Times New Roman" w:hAnsi="Times New Roman" w:cs="Times New Roman"/>
          <w:sz w:val="24"/>
          <w:szCs w:val="24"/>
        </w:rPr>
        <w:t xml:space="preserve">. </w:t>
      </w:r>
    </w:p>
    <w:p w:rsidR="00186649" w:rsidRDefault="00186649" w:rsidP="00C74BF8">
      <w:pPr>
        <w:spacing w:after="0"/>
        <w:rPr>
          <w:rFonts w:ascii="Times New Roman" w:hAnsi="Times New Roman" w:cs="Times New Roman"/>
          <w:i/>
          <w:sz w:val="24"/>
          <w:szCs w:val="24"/>
        </w:rPr>
      </w:pPr>
    </w:p>
    <w:p w:rsidR="00C74BF8" w:rsidRDefault="00C74BF8" w:rsidP="00C74BF8">
      <w:pPr>
        <w:spacing w:after="0"/>
        <w:rPr>
          <w:rFonts w:ascii="Times New Roman" w:hAnsi="Times New Roman" w:cs="Times New Roman"/>
          <w:i/>
          <w:sz w:val="24"/>
          <w:szCs w:val="24"/>
        </w:rPr>
      </w:pPr>
      <w:r w:rsidRPr="00C74BF8">
        <w:rPr>
          <w:rFonts w:ascii="Times New Roman" w:hAnsi="Times New Roman" w:cs="Times New Roman"/>
          <w:i/>
          <w:sz w:val="24"/>
          <w:szCs w:val="24"/>
        </w:rPr>
        <w:t>Tasks</w:t>
      </w:r>
    </w:p>
    <w:p w:rsidR="00C74BF8" w:rsidRPr="00C74BF8" w:rsidRDefault="00C74BF8" w:rsidP="00C74BF8">
      <w:pPr>
        <w:spacing w:after="0"/>
        <w:rPr>
          <w:rFonts w:ascii="Times New Roman" w:hAnsi="Times New Roman" w:cs="Times New Roman"/>
          <w:sz w:val="24"/>
          <w:szCs w:val="24"/>
        </w:rPr>
      </w:pPr>
    </w:p>
    <w:p w:rsidR="000F490D" w:rsidRDefault="000F490D" w:rsidP="000D5E48">
      <w:pPr>
        <w:pStyle w:val="ListParagraph"/>
        <w:numPr>
          <w:ilvl w:val="0"/>
          <w:numId w:val="11"/>
        </w:numPr>
        <w:spacing w:after="120"/>
        <w:contextualSpacing w:val="0"/>
        <w:rPr>
          <w:rFonts w:ascii="Times New Roman" w:hAnsi="Times New Roman" w:cs="Times New Roman"/>
          <w:sz w:val="24"/>
          <w:szCs w:val="24"/>
        </w:rPr>
      </w:pPr>
      <w:r>
        <w:rPr>
          <w:rFonts w:ascii="Times New Roman" w:hAnsi="Times New Roman" w:cs="Times New Roman"/>
          <w:sz w:val="24"/>
          <w:szCs w:val="24"/>
        </w:rPr>
        <w:lastRenderedPageBreak/>
        <w:t>Compile hydrology (National Hydrography Dataset catchments)</w:t>
      </w:r>
      <w:r w:rsidR="003F0E1A">
        <w:rPr>
          <w:rFonts w:ascii="Times New Roman" w:hAnsi="Times New Roman" w:cs="Times New Roman"/>
          <w:sz w:val="24"/>
          <w:szCs w:val="24"/>
        </w:rPr>
        <w:t xml:space="preserve">, </w:t>
      </w:r>
      <w:r>
        <w:rPr>
          <w:rFonts w:ascii="Times New Roman" w:hAnsi="Times New Roman" w:cs="Times New Roman"/>
          <w:sz w:val="24"/>
          <w:szCs w:val="24"/>
        </w:rPr>
        <w:t>L</w:t>
      </w:r>
      <w:r w:rsidR="00D64C8C">
        <w:rPr>
          <w:rFonts w:ascii="Times New Roman" w:hAnsi="Times New Roman" w:cs="Times New Roman"/>
          <w:sz w:val="24"/>
          <w:szCs w:val="24"/>
        </w:rPr>
        <w:t>I</w:t>
      </w:r>
      <w:r>
        <w:rPr>
          <w:rFonts w:ascii="Times New Roman" w:hAnsi="Times New Roman" w:cs="Times New Roman"/>
          <w:sz w:val="24"/>
          <w:szCs w:val="24"/>
        </w:rPr>
        <w:t>DAR or National Elevation Dataset (NED) topography data</w:t>
      </w:r>
      <w:r w:rsidR="003F0E1A">
        <w:rPr>
          <w:rFonts w:ascii="Times New Roman" w:hAnsi="Times New Roman" w:cs="Times New Roman"/>
          <w:sz w:val="24"/>
          <w:szCs w:val="24"/>
        </w:rPr>
        <w:t xml:space="preserve">, STATSGO soils data, and National </w:t>
      </w:r>
      <w:proofErr w:type="spellStart"/>
      <w:r w:rsidR="003F0E1A">
        <w:rPr>
          <w:rFonts w:ascii="Times New Roman" w:hAnsi="Times New Roman" w:cs="Times New Roman"/>
          <w:sz w:val="24"/>
          <w:szCs w:val="24"/>
        </w:rPr>
        <w:t>Landcover</w:t>
      </w:r>
      <w:proofErr w:type="spellEnd"/>
      <w:r w:rsidR="003F0E1A">
        <w:rPr>
          <w:rFonts w:ascii="Times New Roman" w:hAnsi="Times New Roman" w:cs="Times New Roman"/>
          <w:sz w:val="24"/>
          <w:szCs w:val="24"/>
        </w:rPr>
        <w:t xml:space="preserve"> Datasets maps.</w:t>
      </w:r>
    </w:p>
    <w:p w:rsidR="00AE6AF8" w:rsidRDefault="00AE6AF8" w:rsidP="000D5E48">
      <w:pPr>
        <w:pStyle w:val="ListParagraph"/>
        <w:numPr>
          <w:ilvl w:val="0"/>
          <w:numId w:val="11"/>
        </w:numPr>
        <w:spacing w:after="120"/>
        <w:contextualSpacing w:val="0"/>
        <w:rPr>
          <w:rFonts w:ascii="Times New Roman" w:hAnsi="Times New Roman" w:cs="Times New Roman"/>
          <w:sz w:val="24"/>
          <w:szCs w:val="24"/>
        </w:rPr>
      </w:pPr>
      <w:r>
        <w:rPr>
          <w:rFonts w:ascii="Times New Roman" w:hAnsi="Times New Roman" w:cs="Times New Roman"/>
          <w:sz w:val="24"/>
          <w:szCs w:val="24"/>
        </w:rPr>
        <w:t>Compile a water use dataset that is representative of current conditions and can be used in the SWAT model for the calibration period</w:t>
      </w:r>
      <w:r w:rsidR="007E02C4">
        <w:rPr>
          <w:rFonts w:ascii="Times New Roman" w:hAnsi="Times New Roman" w:cs="Times New Roman"/>
          <w:sz w:val="24"/>
          <w:szCs w:val="24"/>
        </w:rPr>
        <w:t xml:space="preserve"> (1990 – 2010)</w:t>
      </w:r>
      <w:r>
        <w:rPr>
          <w:rFonts w:ascii="Times New Roman" w:hAnsi="Times New Roman" w:cs="Times New Roman"/>
          <w:sz w:val="24"/>
          <w:szCs w:val="24"/>
        </w:rPr>
        <w:t>.</w:t>
      </w:r>
      <w:r w:rsidR="001D3DFD">
        <w:rPr>
          <w:rFonts w:ascii="Times New Roman" w:hAnsi="Times New Roman" w:cs="Times New Roman"/>
          <w:sz w:val="24"/>
          <w:szCs w:val="24"/>
        </w:rPr>
        <w:t xml:space="preserve"> </w:t>
      </w:r>
      <w:r w:rsidR="001D3DFD" w:rsidRPr="001D3DFD">
        <w:rPr>
          <w:rFonts w:ascii="Times New Roman" w:hAnsi="Times New Roman" w:cs="Times New Roman"/>
          <w:sz w:val="24"/>
          <w:szCs w:val="24"/>
        </w:rPr>
        <w:t xml:space="preserve">Since water-use data from 2015 will likely not be available until late 2016 or early 2017, </w:t>
      </w:r>
      <w:r w:rsidR="007A389C">
        <w:rPr>
          <w:rFonts w:ascii="Times New Roman" w:hAnsi="Times New Roman" w:cs="Times New Roman"/>
          <w:sz w:val="24"/>
          <w:szCs w:val="24"/>
        </w:rPr>
        <w:t>the baseline conditions model</w:t>
      </w:r>
      <w:r w:rsidR="001D3DFD" w:rsidRPr="001D3DFD">
        <w:rPr>
          <w:rFonts w:ascii="Times New Roman" w:hAnsi="Times New Roman" w:cs="Times New Roman"/>
          <w:sz w:val="24"/>
          <w:szCs w:val="24"/>
        </w:rPr>
        <w:t xml:space="preserve"> will be conducted using 2010</w:t>
      </w:r>
      <w:r w:rsidR="007A389C">
        <w:rPr>
          <w:rFonts w:ascii="Times New Roman" w:hAnsi="Times New Roman" w:cs="Times New Roman"/>
          <w:sz w:val="24"/>
          <w:szCs w:val="24"/>
        </w:rPr>
        <w:t xml:space="preserve"> water-use data</w:t>
      </w:r>
      <w:r w:rsidR="001D3DFD" w:rsidRPr="001D3DFD">
        <w:rPr>
          <w:rFonts w:ascii="Times New Roman" w:hAnsi="Times New Roman" w:cs="Times New Roman"/>
          <w:sz w:val="24"/>
          <w:szCs w:val="24"/>
        </w:rPr>
        <w:t>.</w:t>
      </w:r>
    </w:p>
    <w:p w:rsidR="00C74BF8" w:rsidRDefault="00C74BF8" w:rsidP="000D5E48">
      <w:pPr>
        <w:pStyle w:val="ListParagraph"/>
        <w:numPr>
          <w:ilvl w:val="0"/>
          <w:numId w:val="11"/>
        </w:numPr>
        <w:spacing w:after="120"/>
        <w:contextualSpacing w:val="0"/>
        <w:rPr>
          <w:rFonts w:ascii="Times New Roman" w:hAnsi="Times New Roman" w:cs="Times New Roman"/>
          <w:sz w:val="24"/>
          <w:szCs w:val="24"/>
        </w:rPr>
      </w:pPr>
      <w:r>
        <w:rPr>
          <w:rFonts w:ascii="Times New Roman" w:hAnsi="Times New Roman" w:cs="Times New Roman"/>
          <w:sz w:val="24"/>
          <w:szCs w:val="24"/>
        </w:rPr>
        <w:t xml:space="preserve">Develop </w:t>
      </w:r>
      <w:r w:rsidR="00AE6AF8">
        <w:rPr>
          <w:rFonts w:ascii="Times New Roman" w:hAnsi="Times New Roman" w:cs="Times New Roman"/>
          <w:sz w:val="24"/>
          <w:szCs w:val="24"/>
        </w:rPr>
        <w:t xml:space="preserve">a </w:t>
      </w:r>
      <w:r>
        <w:rPr>
          <w:rFonts w:ascii="Times New Roman" w:hAnsi="Times New Roman" w:cs="Times New Roman"/>
          <w:sz w:val="24"/>
          <w:szCs w:val="24"/>
        </w:rPr>
        <w:t>SWAT model for Cape Fear River</w:t>
      </w:r>
      <w:r w:rsidR="001D3DFD">
        <w:rPr>
          <w:rFonts w:ascii="Times New Roman" w:hAnsi="Times New Roman" w:cs="Times New Roman"/>
          <w:sz w:val="24"/>
          <w:szCs w:val="24"/>
        </w:rPr>
        <w:t xml:space="preserve"> </w:t>
      </w:r>
      <w:r w:rsidR="00AE6AF8">
        <w:rPr>
          <w:rFonts w:ascii="Times New Roman" w:hAnsi="Times New Roman" w:cs="Times New Roman"/>
          <w:sz w:val="24"/>
          <w:szCs w:val="24"/>
        </w:rPr>
        <w:t xml:space="preserve">that has a spatial resolution consistent with the needs of the ecological analysis and the incorporation of water use data.  The likely spatial extent will be </w:t>
      </w:r>
      <w:r w:rsidR="009267F2">
        <w:rPr>
          <w:rFonts w:ascii="Times New Roman" w:hAnsi="Times New Roman" w:cs="Times New Roman"/>
          <w:sz w:val="24"/>
          <w:szCs w:val="24"/>
        </w:rPr>
        <w:t>the entire drainage basin (HUC4)</w:t>
      </w:r>
      <w:r w:rsidR="00AE6AF8">
        <w:rPr>
          <w:rFonts w:ascii="Times New Roman" w:hAnsi="Times New Roman" w:cs="Times New Roman"/>
          <w:sz w:val="24"/>
          <w:szCs w:val="24"/>
        </w:rPr>
        <w:t xml:space="preserve">, and </w:t>
      </w:r>
      <w:r w:rsidR="00BB513D">
        <w:rPr>
          <w:rFonts w:ascii="Times New Roman" w:hAnsi="Times New Roman" w:cs="Times New Roman"/>
          <w:sz w:val="24"/>
          <w:szCs w:val="24"/>
        </w:rPr>
        <w:t>at least 8-digit HUC resolution.</w:t>
      </w:r>
    </w:p>
    <w:p w:rsidR="00572923" w:rsidRPr="003F0E1A" w:rsidRDefault="00C74BF8" w:rsidP="000D5E48">
      <w:pPr>
        <w:pStyle w:val="ListParagraph"/>
        <w:numPr>
          <w:ilvl w:val="0"/>
          <w:numId w:val="11"/>
        </w:numPr>
        <w:spacing w:after="120"/>
        <w:contextualSpacing w:val="0"/>
        <w:rPr>
          <w:rFonts w:ascii="Times New Roman" w:hAnsi="Times New Roman" w:cs="Times New Roman"/>
          <w:sz w:val="24"/>
          <w:szCs w:val="24"/>
        </w:rPr>
      </w:pPr>
      <w:r w:rsidRPr="003F0E1A">
        <w:rPr>
          <w:rFonts w:ascii="Times New Roman" w:hAnsi="Times New Roman" w:cs="Times New Roman"/>
          <w:sz w:val="24"/>
          <w:szCs w:val="24"/>
        </w:rPr>
        <w:t xml:space="preserve">Calibrate SWAT model using </w:t>
      </w:r>
      <w:r w:rsidR="00572923" w:rsidRPr="003F0E1A">
        <w:rPr>
          <w:rFonts w:ascii="Times New Roman" w:hAnsi="Times New Roman" w:cs="Times New Roman"/>
          <w:sz w:val="24"/>
          <w:szCs w:val="24"/>
        </w:rPr>
        <w:t xml:space="preserve">existing streamflow </w:t>
      </w:r>
      <w:r w:rsidR="00AE6AF8">
        <w:rPr>
          <w:rFonts w:ascii="Times New Roman" w:hAnsi="Times New Roman" w:cs="Times New Roman"/>
          <w:sz w:val="24"/>
          <w:szCs w:val="24"/>
        </w:rPr>
        <w:t xml:space="preserve">and water use </w:t>
      </w:r>
      <w:r w:rsidR="00572923" w:rsidRPr="003F0E1A">
        <w:rPr>
          <w:rFonts w:ascii="Times New Roman" w:hAnsi="Times New Roman" w:cs="Times New Roman"/>
          <w:sz w:val="24"/>
          <w:szCs w:val="24"/>
        </w:rPr>
        <w:t>data</w:t>
      </w:r>
      <w:r w:rsidR="003F0E1A" w:rsidRPr="003F0E1A">
        <w:t xml:space="preserve"> </w:t>
      </w:r>
      <w:r w:rsidR="003F0E1A" w:rsidRPr="003F0E1A">
        <w:rPr>
          <w:rFonts w:ascii="Times New Roman" w:hAnsi="Times New Roman" w:cs="Times New Roman"/>
          <w:sz w:val="24"/>
          <w:szCs w:val="24"/>
        </w:rPr>
        <w:t xml:space="preserve">that ideally cover a period of at least </w:t>
      </w:r>
      <w:r w:rsidR="00AE6AF8">
        <w:rPr>
          <w:rFonts w:ascii="Times New Roman" w:hAnsi="Times New Roman" w:cs="Times New Roman"/>
          <w:sz w:val="24"/>
          <w:szCs w:val="24"/>
        </w:rPr>
        <w:t xml:space="preserve">20 </w:t>
      </w:r>
      <w:r w:rsidR="003F0E1A" w:rsidRPr="003F0E1A">
        <w:rPr>
          <w:rFonts w:ascii="Times New Roman" w:hAnsi="Times New Roman" w:cs="Times New Roman"/>
          <w:sz w:val="24"/>
          <w:szCs w:val="24"/>
        </w:rPr>
        <w:t>years</w:t>
      </w:r>
      <w:r w:rsidR="007E02C4">
        <w:rPr>
          <w:rFonts w:ascii="Times New Roman" w:hAnsi="Times New Roman" w:cs="Times New Roman"/>
          <w:sz w:val="24"/>
          <w:szCs w:val="24"/>
        </w:rPr>
        <w:t xml:space="preserve"> (1990-2010)</w:t>
      </w:r>
      <w:r w:rsidR="003F0E1A" w:rsidRPr="003F0E1A">
        <w:rPr>
          <w:rFonts w:ascii="Times New Roman" w:hAnsi="Times New Roman" w:cs="Times New Roman"/>
          <w:sz w:val="24"/>
          <w:szCs w:val="24"/>
        </w:rPr>
        <w:t>. This length of time is considered adequate for es</w:t>
      </w:r>
      <w:r w:rsidR="007E02C4">
        <w:rPr>
          <w:rFonts w:ascii="Times New Roman" w:hAnsi="Times New Roman" w:cs="Times New Roman"/>
          <w:sz w:val="24"/>
          <w:szCs w:val="24"/>
        </w:rPr>
        <w:t>tablishing the model baseline given that</w:t>
      </w:r>
      <w:r w:rsidR="003F0E1A" w:rsidRPr="003F0E1A">
        <w:rPr>
          <w:rFonts w:ascii="Times New Roman" w:hAnsi="Times New Roman" w:cs="Times New Roman"/>
          <w:sz w:val="24"/>
          <w:szCs w:val="24"/>
        </w:rPr>
        <w:t xml:space="preserve"> it covers a period of both wet weather and dry weather years. Model calibration </w:t>
      </w:r>
      <w:r w:rsidR="003F0E1A">
        <w:rPr>
          <w:rFonts w:ascii="Times New Roman" w:hAnsi="Times New Roman" w:cs="Times New Roman"/>
          <w:sz w:val="24"/>
          <w:szCs w:val="24"/>
        </w:rPr>
        <w:t>will be</w:t>
      </w:r>
      <w:r w:rsidR="003F0E1A" w:rsidRPr="003F0E1A">
        <w:rPr>
          <w:rFonts w:ascii="Times New Roman" w:hAnsi="Times New Roman" w:cs="Times New Roman"/>
          <w:sz w:val="24"/>
          <w:szCs w:val="24"/>
        </w:rPr>
        <w:t xml:space="preserve"> approached systematically at multiple locations throughout the watershed to ensure that spatial heterogeneities are accurately represented. The Cape Fear </w:t>
      </w:r>
      <w:r w:rsidR="003F0E1A">
        <w:rPr>
          <w:rFonts w:ascii="Times New Roman" w:hAnsi="Times New Roman" w:cs="Times New Roman"/>
          <w:sz w:val="24"/>
          <w:szCs w:val="24"/>
        </w:rPr>
        <w:t xml:space="preserve">River </w:t>
      </w:r>
      <w:r w:rsidR="003F0E1A" w:rsidRPr="003F0E1A">
        <w:rPr>
          <w:rFonts w:ascii="Times New Roman" w:hAnsi="Times New Roman" w:cs="Times New Roman"/>
          <w:sz w:val="24"/>
          <w:szCs w:val="24"/>
        </w:rPr>
        <w:t xml:space="preserve">model will be operated at </w:t>
      </w:r>
      <w:r w:rsidR="00F34C9A">
        <w:rPr>
          <w:rFonts w:ascii="Times New Roman" w:hAnsi="Times New Roman" w:cs="Times New Roman"/>
          <w:sz w:val="24"/>
          <w:szCs w:val="24"/>
        </w:rPr>
        <w:t>daily</w:t>
      </w:r>
      <w:r w:rsidR="003F0E1A" w:rsidRPr="003F0E1A">
        <w:rPr>
          <w:rFonts w:ascii="Times New Roman" w:hAnsi="Times New Roman" w:cs="Times New Roman"/>
          <w:sz w:val="24"/>
          <w:szCs w:val="24"/>
        </w:rPr>
        <w:t xml:space="preserve"> time-step.</w:t>
      </w:r>
    </w:p>
    <w:p w:rsidR="00F6437C" w:rsidRPr="00C74BF8" w:rsidRDefault="00572923" w:rsidP="00C74BF8">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The calibrated </w:t>
      </w:r>
      <w:r w:rsidR="00F6437C" w:rsidRPr="00C74BF8">
        <w:rPr>
          <w:rFonts w:ascii="Times New Roman" w:hAnsi="Times New Roman" w:cs="Times New Roman"/>
          <w:sz w:val="24"/>
          <w:szCs w:val="24"/>
        </w:rPr>
        <w:t xml:space="preserve">SWAT model </w:t>
      </w:r>
      <w:r w:rsidR="00C74BF8">
        <w:rPr>
          <w:rFonts w:ascii="Times New Roman" w:hAnsi="Times New Roman" w:cs="Times New Roman"/>
          <w:sz w:val="24"/>
          <w:szCs w:val="24"/>
        </w:rPr>
        <w:t xml:space="preserve">of the Cape Fear River </w:t>
      </w:r>
      <w:r w:rsidR="007E02C4">
        <w:rPr>
          <w:rFonts w:ascii="Times New Roman" w:hAnsi="Times New Roman" w:cs="Times New Roman"/>
          <w:sz w:val="24"/>
          <w:szCs w:val="24"/>
        </w:rPr>
        <w:t xml:space="preserve">basin </w:t>
      </w:r>
      <w:r w:rsidR="00F6437C" w:rsidRPr="00C74BF8">
        <w:rPr>
          <w:rFonts w:ascii="Times New Roman" w:hAnsi="Times New Roman" w:cs="Times New Roman"/>
          <w:sz w:val="24"/>
          <w:szCs w:val="24"/>
        </w:rPr>
        <w:t>will be used to develop the following scenarios:</w:t>
      </w:r>
    </w:p>
    <w:p w:rsidR="00F6437C" w:rsidRDefault="00F6437C" w:rsidP="00F6437C">
      <w:pPr>
        <w:numPr>
          <w:ilvl w:val="0"/>
          <w:numId w:val="9"/>
        </w:numPr>
        <w:spacing w:after="0"/>
        <w:rPr>
          <w:rFonts w:ascii="Times New Roman" w:hAnsi="Times New Roman" w:cs="Times New Roman"/>
          <w:sz w:val="24"/>
          <w:szCs w:val="24"/>
        </w:rPr>
      </w:pPr>
      <w:r w:rsidRPr="00F6437C">
        <w:rPr>
          <w:rFonts w:ascii="Times New Roman" w:hAnsi="Times New Roman" w:cs="Times New Roman"/>
          <w:sz w:val="24"/>
          <w:szCs w:val="24"/>
        </w:rPr>
        <w:t xml:space="preserve">Baseline, </w:t>
      </w:r>
      <w:r w:rsidR="00CF25C4">
        <w:rPr>
          <w:rFonts w:ascii="Times New Roman" w:hAnsi="Times New Roman" w:cs="Times New Roman"/>
          <w:sz w:val="24"/>
          <w:szCs w:val="24"/>
        </w:rPr>
        <w:t xml:space="preserve">recent (2010) and </w:t>
      </w:r>
      <w:r w:rsidRPr="00F6437C">
        <w:rPr>
          <w:rFonts w:ascii="Times New Roman" w:hAnsi="Times New Roman" w:cs="Times New Roman"/>
          <w:sz w:val="24"/>
          <w:szCs w:val="24"/>
        </w:rPr>
        <w:t xml:space="preserve">permitted </w:t>
      </w:r>
      <w:r w:rsidR="003F0E1A">
        <w:rPr>
          <w:rFonts w:ascii="Times New Roman" w:hAnsi="Times New Roman" w:cs="Times New Roman"/>
          <w:sz w:val="24"/>
          <w:szCs w:val="24"/>
        </w:rPr>
        <w:t xml:space="preserve">water-use </w:t>
      </w:r>
      <w:r w:rsidRPr="00F6437C">
        <w:rPr>
          <w:rFonts w:ascii="Times New Roman" w:hAnsi="Times New Roman" w:cs="Times New Roman"/>
          <w:sz w:val="24"/>
          <w:szCs w:val="24"/>
        </w:rPr>
        <w:t>conditions scenario.</w:t>
      </w:r>
    </w:p>
    <w:p w:rsidR="00F6437C" w:rsidRPr="00F6437C" w:rsidRDefault="00F6437C" w:rsidP="00F6437C">
      <w:pPr>
        <w:numPr>
          <w:ilvl w:val="0"/>
          <w:numId w:val="9"/>
        </w:numPr>
        <w:spacing w:after="0"/>
        <w:rPr>
          <w:rFonts w:ascii="Times New Roman" w:hAnsi="Times New Roman" w:cs="Times New Roman"/>
          <w:sz w:val="24"/>
          <w:szCs w:val="24"/>
        </w:rPr>
      </w:pPr>
      <w:r w:rsidRPr="00F6437C">
        <w:rPr>
          <w:rFonts w:ascii="Times New Roman" w:hAnsi="Times New Roman" w:cs="Times New Roman"/>
          <w:sz w:val="24"/>
          <w:szCs w:val="24"/>
        </w:rPr>
        <w:t>Forecasted population growth scenario</w:t>
      </w:r>
      <w:r w:rsidR="003F0E1A">
        <w:rPr>
          <w:rFonts w:ascii="Times New Roman" w:hAnsi="Times New Roman" w:cs="Times New Roman"/>
          <w:sz w:val="24"/>
          <w:szCs w:val="24"/>
        </w:rPr>
        <w:t xml:space="preserve"> for water-use</w:t>
      </w:r>
    </w:p>
    <w:p w:rsidR="00F6437C" w:rsidRPr="00F6437C" w:rsidRDefault="00F6437C" w:rsidP="00F6437C">
      <w:pPr>
        <w:numPr>
          <w:ilvl w:val="1"/>
          <w:numId w:val="9"/>
        </w:numPr>
        <w:spacing w:after="0"/>
        <w:rPr>
          <w:rFonts w:ascii="Times New Roman" w:hAnsi="Times New Roman" w:cs="Times New Roman"/>
          <w:sz w:val="24"/>
          <w:szCs w:val="24"/>
        </w:rPr>
      </w:pPr>
      <w:r w:rsidRPr="00F6437C">
        <w:rPr>
          <w:rFonts w:ascii="Times New Roman" w:hAnsi="Times New Roman" w:cs="Times New Roman"/>
          <w:sz w:val="24"/>
          <w:szCs w:val="24"/>
        </w:rPr>
        <w:t>Projected population and land</w:t>
      </w:r>
      <w:r w:rsidR="007E02C4">
        <w:rPr>
          <w:rFonts w:ascii="Times New Roman" w:hAnsi="Times New Roman" w:cs="Times New Roman"/>
          <w:sz w:val="24"/>
          <w:szCs w:val="24"/>
        </w:rPr>
        <w:t>-</w:t>
      </w:r>
      <w:r w:rsidRPr="00F6437C">
        <w:rPr>
          <w:rFonts w:ascii="Times New Roman" w:hAnsi="Times New Roman" w:cs="Times New Roman"/>
          <w:sz w:val="24"/>
          <w:szCs w:val="24"/>
        </w:rPr>
        <w:t xml:space="preserve">use change conditions will be simulated by the </w:t>
      </w:r>
      <w:r w:rsidR="003F0E1A">
        <w:rPr>
          <w:rFonts w:ascii="Times New Roman" w:hAnsi="Times New Roman" w:cs="Times New Roman"/>
          <w:sz w:val="24"/>
          <w:szCs w:val="24"/>
        </w:rPr>
        <w:t xml:space="preserve">surface-water </w:t>
      </w:r>
      <w:r w:rsidRPr="00F6437C">
        <w:rPr>
          <w:rFonts w:ascii="Times New Roman" w:hAnsi="Times New Roman" w:cs="Times New Roman"/>
          <w:sz w:val="24"/>
          <w:szCs w:val="24"/>
        </w:rPr>
        <w:t>model using forecasts supplied by the Southeast Climate Science Center</w:t>
      </w:r>
      <w:r w:rsidR="00174862">
        <w:rPr>
          <w:rFonts w:ascii="Times New Roman" w:hAnsi="Times New Roman" w:cs="Times New Roman"/>
          <w:sz w:val="24"/>
          <w:szCs w:val="24"/>
        </w:rPr>
        <w:t xml:space="preserve"> and NC State University</w:t>
      </w:r>
      <w:r w:rsidRPr="00F6437C">
        <w:rPr>
          <w:rFonts w:ascii="Times New Roman" w:hAnsi="Times New Roman" w:cs="Times New Roman"/>
          <w:sz w:val="24"/>
          <w:szCs w:val="24"/>
        </w:rPr>
        <w:t>.</w:t>
      </w:r>
    </w:p>
    <w:p w:rsidR="00F6437C" w:rsidRPr="00F6437C" w:rsidRDefault="00F6437C" w:rsidP="00F6437C">
      <w:pPr>
        <w:numPr>
          <w:ilvl w:val="0"/>
          <w:numId w:val="9"/>
        </w:numPr>
        <w:spacing w:after="0"/>
        <w:rPr>
          <w:rFonts w:ascii="Times New Roman" w:hAnsi="Times New Roman" w:cs="Times New Roman"/>
          <w:sz w:val="24"/>
          <w:szCs w:val="24"/>
        </w:rPr>
      </w:pPr>
      <w:r w:rsidRPr="00F6437C">
        <w:rPr>
          <w:rFonts w:ascii="Times New Roman" w:hAnsi="Times New Roman" w:cs="Times New Roman"/>
          <w:sz w:val="24"/>
          <w:szCs w:val="24"/>
        </w:rPr>
        <w:t xml:space="preserve"> Climate change scenario</w:t>
      </w:r>
    </w:p>
    <w:p w:rsidR="00572923" w:rsidRDefault="00F6437C" w:rsidP="00326557">
      <w:pPr>
        <w:pStyle w:val="ListParagraph"/>
        <w:numPr>
          <w:ilvl w:val="1"/>
          <w:numId w:val="9"/>
        </w:numPr>
        <w:spacing w:after="240"/>
        <w:contextualSpacing w:val="0"/>
        <w:rPr>
          <w:rFonts w:ascii="Times New Roman" w:hAnsi="Times New Roman" w:cs="Times New Roman"/>
          <w:sz w:val="24"/>
          <w:szCs w:val="24"/>
        </w:rPr>
      </w:pPr>
      <w:r w:rsidRPr="00F6437C">
        <w:rPr>
          <w:rFonts w:ascii="Times New Roman" w:hAnsi="Times New Roman" w:cs="Times New Roman"/>
          <w:sz w:val="24"/>
          <w:szCs w:val="24"/>
        </w:rPr>
        <w:t xml:space="preserve">Projected streamflow for future climate conditions will be simulated by the </w:t>
      </w:r>
      <w:r w:rsidR="003F0E1A">
        <w:rPr>
          <w:rFonts w:ascii="Times New Roman" w:hAnsi="Times New Roman" w:cs="Times New Roman"/>
          <w:sz w:val="24"/>
          <w:szCs w:val="24"/>
        </w:rPr>
        <w:t>surface-water</w:t>
      </w:r>
      <w:r w:rsidRPr="00F6437C">
        <w:rPr>
          <w:rFonts w:ascii="Times New Roman" w:hAnsi="Times New Roman" w:cs="Times New Roman"/>
          <w:sz w:val="24"/>
          <w:szCs w:val="24"/>
        </w:rPr>
        <w:t xml:space="preserve"> model using </w:t>
      </w:r>
      <w:r w:rsidR="00A1390C">
        <w:rPr>
          <w:rFonts w:ascii="Times New Roman" w:hAnsi="Times New Roman" w:cs="Times New Roman"/>
          <w:sz w:val="24"/>
          <w:szCs w:val="24"/>
        </w:rPr>
        <w:t xml:space="preserve">two or three </w:t>
      </w:r>
      <w:r w:rsidR="007E02C4">
        <w:rPr>
          <w:rFonts w:ascii="Times New Roman" w:hAnsi="Times New Roman" w:cs="Times New Roman"/>
          <w:sz w:val="24"/>
          <w:szCs w:val="24"/>
        </w:rPr>
        <w:t xml:space="preserve">plausible </w:t>
      </w:r>
      <w:r w:rsidRPr="00F6437C">
        <w:rPr>
          <w:rFonts w:ascii="Times New Roman" w:hAnsi="Times New Roman" w:cs="Times New Roman"/>
          <w:sz w:val="24"/>
          <w:szCs w:val="24"/>
        </w:rPr>
        <w:t>forecasted regional precipitation and temperature scenarios, supplied by the Southeast Climate Science Center</w:t>
      </w:r>
      <w:r w:rsidR="007E02C4">
        <w:rPr>
          <w:rFonts w:ascii="Times New Roman" w:hAnsi="Times New Roman" w:cs="Times New Roman"/>
          <w:sz w:val="24"/>
          <w:szCs w:val="24"/>
        </w:rPr>
        <w:t xml:space="preserve"> and (or) published literature</w:t>
      </w:r>
      <w:r w:rsidRPr="00F6437C">
        <w:rPr>
          <w:rFonts w:ascii="Times New Roman" w:hAnsi="Times New Roman" w:cs="Times New Roman"/>
          <w:sz w:val="24"/>
          <w:szCs w:val="24"/>
        </w:rPr>
        <w:t>.</w:t>
      </w:r>
    </w:p>
    <w:p w:rsidR="00AC6295" w:rsidRPr="00AC6295" w:rsidRDefault="00AC6295" w:rsidP="00326557">
      <w:pPr>
        <w:pStyle w:val="ListParagraph"/>
        <w:numPr>
          <w:ilvl w:val="0"/>
          <w:numId w:val="11"/>
        </w:numPr>
        <w:spacing w:before="240" w:after="0"/>
        <w:rPr>
          <w:rFonts w:ascii="Times New Roman" w:hAnsi="Times New Roman" w:cs="Times New Roman"/>
          <w:sz w:val="24"/>
          <w:szCs w:val="24"/>
        </w:rPr>
      </w:pPr>
      <w:r>
        <w:rPr>
          <w:rFonts w:ascii="Times New Roman" w:hAnsi="Times New Roman" w:cs="Times New Roman"/>
          <w:sz w:val="24"/>
          <w:szCs w:val="24"/>
        </w:rPr>
        <w:t>Document</w:t>
      </w:r>
      <w:r w:rsidR="004F357E">
        <w:rPr>
          <w:rFonts w:ascii="Times New Roman" w:hAnsi="Times New Roman" w:cs="Times New Roman"/>
          <w:sz w:val="24"/>
          <w:szCs w:val="24"/>
        </w:rPr>
        <w:t>ation of the SWAT model may be combined with the ecological response modeling</w:t>
      </w:r>
      <w:r>
        <w:rPr>
          <w:rFonts w:ascii="Times New Roman" w:hAnsi="Times New Roman" w:cs="Times New Roman"/>
          <w:sz w:val="24"/>
          <w:szCs w:val="24"/>
        </w:rPr>
        <w:t xml:space="preserve"> </w:t>
      </w:r>
      <w:r w:rsidR="004F357E">
        <w:rPr>
          <w:rFonts w:ascii="Times New Roman" w:hAnsi="Times New Roman" w:cs="Times New Roman"/>
          <w:sz w:val="24"/>
          <w:szCs w:val="24"/>
        </w:rPr>
        <w:t>in a journal article or may</w:t>
      </w:r>
      <w:r w:rsidR="00326557">
        <w:rPr>
          <w:rFonts w:ascii="Times New Roman" w:hAnsi="Times New Roman" w:cs="Times New Roman"/>
          <w:sz w:val="24"/>
          <w:szCs w:val="24"/>
        </w:rPr>
        <w:t xml:space="preserve"> take the form of a stand-alone USGS Series Publication.</w:t>
      </w:r>
    </w:p>
    <w:p w:rsidR="00956B16" w:rsidRPr="00F50E73" w:rsidRDefault="00B235D8" w:rsidP="00E44710">
      <w:pPr>
        <w:spacing w:after="0"/>
        <w:jc w:val="center"/>
        <w:rPr>
          <w:rFonts w:ascii="Times New Roman" w:hAnsi="Times New Roman" w:cs="Times New Roman"/>
          <w:sz w:val="24"/>
          <w:szCs w:val="24"/>
        </w:rPr>
      </w:pPr>
      <w:r w:rsidRPr="00B235D8">
        <w:rPr>
          <w:rFonts w:ascii="Times New Roman" w:hAnsi="Times New Roman" w:cs="Times New Roman"/>
          <w:b/>
          <w:noProof/>
          <w:sz w:val="28"/>
          <w:szCs w:val="28"/>
        </w:rPr>
        <w:lastRenderedPageBreak/>
        <mc:AlternateContent>
          <mc:Choice Requires="wps">
            <w:drawing>
              <wp:anchor distT="0" distB="0" distL="114300" distR="114300" simplePos="0" relativeHeight="251699200" behindDoc="0" locked="0" layoutInCell="1" allowOverlap="1" wp14:anchorId="2EB48BA0" wp14:editId="5F5D4B9F">
                <wp:simplePos x="0" y="0"/>
                <wp:positionH relativeFrom="column">
                  <wp:posOffset>590550</wp:posOffset>
                </wp:positionH>
                <wp:positionV relativeFrom="paragraph">
                  <wp:posOffset>4748530</wp:posOffset>
                </wp:positionV>
                <wp:extent cx="2374265" cy="247650"/>
                <wp:effectExtent l="0" t="0" r="381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7650"/>
                        </a:xfrm>
                        <a:prstGeom prst="rect">
                          <a:avLst/>
                        </a:prstGeom>
                        <a:solidFill>
                          <a:srgbClr val="FFFFFF"/>
                        </a:solidFill>
                        <a:ln w="9525">
                          <a:noFill/>
                          <a:miter lim="800000"/>
                          <a:headEnd/>
                          <a:tailEnd/>
                        </a:ln>
                      </wps:spPr>
                      <wps:txbx>
                        <w:txbxContent>
                          <w:p w:rsidR="00103651" w:rsidRPr="00B235D8" w:rsidRDefault="00103651" w:rsidP="00B235D8">
                            <w:pPr>
                              <w:rPr>
                                <w:b/>
                              </w:rPr>
                            </w:pPr>
                            <w:r w:rsidRPr="00B235D8">
                              <w:rPr>
                                <w:b/>
                              </w:rPr>
                              <w:t>EXPLANATION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4" type="#_x0000_t202" style="position:absolute;left:0;text-align:left;margin-left:46.5pt;margin-top:373.9pt;width:186.95pt;height:19.5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" stroked="f">
                <v:textbox>
                  <w:txbxContent>
                    <w:p w:rsidR="00103651" w:rsidRPr="00B235D8" w:rsidRDefault="00103651" w:rsidP="00B235D8">
                      <w:pPr>
                        <w:rPr>
                          <w:b/>
                        </w:rPr>
                      </w:pPr>
                      <w:r w:rsidRPr="00B235D8">
                        <w:rPr>
                          <w:b/>
                        </w:rPr>
                        <w:t>EXPLANATION</w:t>
                      </w:r>
                    </w:p>
                  </w:txbxContent>
                </v:textbox>
              </v:shape>
            </w:pict>
          </mc:Fallback>
        </mc:AlternateContent>
      </w:r>
      <w:r w:rsidRPr="00B235D8">
        <w:rPr>
          <w:rFonts w:ascii="Times New Roman" w:hAnsi="Times New Roman" w:cs="Times New Roman"/>
          <w:b/>
          <w:noProof/>
          <w:sz w:val="28"/>
          <w:szCs w:val="28"/>
        </w:rPr>
        <mc:AlternateContent>
          <mc:Choice Requires="wps">
            <w:drawing>
              <wp:anchor distT="0" distB="0" distL="114300" distR="114300" simplePos="0" relativeHeight="251697152" behindDoc="0" locked="0" layoutInCell="1" allowOverlap="1" wp14:anchorId="75CFAA01" wp14:editId="3AB9D097">
                <wp:simplePos x="0" y="0"/>
                <wp:positionH relativeFrom="column">
                  <wp:posOffset>523875</wp:posOffset>
                </wp:positionH>
                <wp:positionV relativeFrom="paragraph">
                  <wp:posOffset>5996305</wp:posOffset>
                </wp:positionV>
                <wp:extent cx="895350" cy="2476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solidFill>
                          <a:srgbClr val="FFFFFF"/>
                        </a:solidFill>
                        <a:ln w="9525">
                          <a:noFill/>
                          <a:miter lim="800000"/>
                          <a:headEnd/>
                          <a:tailEnd/>
                        </a:ln>
                      </wps:spPr>
                      <wps:txbx>
                        <w:txbxContent>
                          <w:p w:rsidR="00103651" w:rsidRDefault="00103651" w:rsidP="00B235D8">
                            <w:r>
                              <w:t>Elevation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1.25pt;margin-top:472.15pt;width:70.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" stroked="f">
                <v:textbox>
                  <w:txbxContent>
                    <w:p w:rsidR="00103651" w:rsidRDefault="00103651" w:rsidP="00B235D8">
                      <w:r>
                        <w:t>Elevation</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95104" behindDoc="0" locked="0" layoutInCell="1" allowOverlap="1" wp14:anchorId="0583FDD0" wp14:editId="33ACB695">
                <wp:simplePos x="0" y="0"/>
                <wp:positionH relativeFrom="column">
                  <wp:posOffset>590550</wp:posOffset>
                </wp:positionH>
                <wp:positionV relativeFrom="paragraph">
                  <wp:posOffset>4110354</wp:posOffset>
                </wp:positionV>
                <wp:extent cx="1295400" cy="885825"/>
                <wp:effectExtent l="0" t="0" r="0" b="9525"/>
                <wp:wrapNone/>
                <wp:docPr id="27" name="Rectangle 27"/>
                <wp:cNvGraphicFramePr/>
                <a:graphic xmlns:a="http://schemas.openxmlformats.org/drawingml/2006/main">
                  <a:graphicData uri="http://schemas.microsoft.com/office/word/2010/wordprocessingShape">
                    <wps:wsp>
                      <wps:cNvSpPr/>
                      <wps:spPr>
                        <a:xfrm>
                          <a:off x="0" y="0"/>
                          <a:ext cx="1295400" cy="8858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46.5pt;margin-top:323.65pt;width:102pt;height:69.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" fillcolor="white [3201]" stroked="f" strokeweight="2pt"/>
            </w:pict>
          </mc:Fallback>
        </mc:AlternateContent>
      </w:r>
      <w:r w:rsidRPr="00B235D8">
        <w:rPr>
          <w:rFonts w:ascii="Times New Roman" w:hAnsi="Times New Roman" w:cs="Times New Roman"/>
          <w:b/>
          <w:noProof/>
          <w:sz w:val="28"/>
          <w:szCs w:val="28"/>
        </w:rPr>
        <mc:AlternateContent>
          <mc:Choice Requires="wps">
            <w:drawing>
              <wp:anchor distT="0" distB="0" distL="114300" distR="114300" simplePos="0" relativeHeight="251694080" behindDoc="0" locked="0" layoutInCell="1" allowOverlap="1" wp14:anchorId="03E53771" wp14:editId="0B8C9E34">
                <wp:simplePos x="0" y="0"/>
                <wp:positionH relativeFrom="column">
                  <wp:posOffset>904875</wp:posOffset>
                </wp:positionH>
                <wp:positionV relativeFrom="paragraph">
                  <wp:posOffset>5367655</wp:posOffset>
                </wp:positionV>
                <wp:extent cx="2374265" cy="247650"/>
                <wp:effectExtent l="0" t="0" r="381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7650"/>
                        </a:xfrm>
                        <a:prstGeom prst="rect">
                          <a:avLst/>
                        </a:prstGeom>
                        <a:solidFill>
                          <a:srgbClr val="FFFFFF"/>
                        </a:solidFill>
                        <a:ln w="9525">
                          <a:noFill/>
                          <a:miter lim="800000"/>
                          <a:headEnd/>
                          <a:tailEnd/>
                        </a:ln>
                      </wps:spPr>
                      <wps:txbx>
                        <w:txbxContent>
                          <w:p w:rsidR="00103651" w:rsidRDefault="00103651" w:rsidP="00B235D8">
                            <w:r>
                              <w:t>Streams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left:0;text-align:left;margin-left:71.25pt;margin-top:422.65pt;width:186.95pt;height:19.5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" stroked="f">
                <v:textbox>
                  <w:txbxContent>
                    <w:p w:rsidR="00103651" w:rsidRDefault="00103651" w:rsidP="00B235D8">
                      <w:r>
                        <w:t>Streams</w:t>
                      </w:r>
                    </w:p>
                  </w:txbxContent>
                </v:textbox>
              </v:shape>
            </w:pict>
          </mc:Fallback>
        </mc:AlternateContent>
      </w:r>
      <w:r w:rsidRPr="00B235D8">
        <w:rPr>
          <w:rFonts w:ascii="Times New Roman" w:hAnsi="Times New Roman" w:cs="Times New Roman"/>
          <w:b/>
          <w:noProof/>
          <w:sz w:val="28"/>
          <w:szCs w:val="28"/>
        </w:rPr>
        <mc:AlternateContent>
          <mc:Choice Requires="wps">
            <w:drawing>
              <wp:anchor distT="0" distB="0" distL="114300" distR="114300" simplePos="0" relativeHeight="251692032" behindDoc="0" locked="0" layoutInCell="1" allowOverlap="1" wp14:anchorId="2C9DF48D" wp14:editId="42BB9FE3">
                <wp:simplePos x="0" y="0"/>
                <wp:positionH relativeFrom="column">
                  <wp:posOffset>952500</wp:posOffset>
                </wp:positionH>
                <wp:positionV relativeFrom="paragraph">
                  <wp:posOffset>5596256</wp:posOffset>
                </wp:positionV>
                <wp:extent cx="2374265" cy="247650"/>
                <wp:effectExtent l="0" t="0" r="381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7650"/>
                        </a:xfrm>
                        <a:prstGeom prst="rect">
                          <a:avLst/>
                        </a:prstGeom>
                        <a:solidFill>
                          <a:srgbClr val="FFFFFF"/>
                        </a:solidFill>
                        <a:ln w="9525">
                          <a:noFill/>
                          <a:miter lim="800000"/>
                          <a:headEnd/>
                          <a:tailEnd/>
                        </a:ln>
                      </wps:spPr>
                      <wps:txbx>
                        <w:txbxContent>
                          <w:p w:rsidR="00103651" w:rsidRDefault="00103651">
                            <w:r>
                              <w:t>HUC-8 watershed boundary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left:0;text-align:left;margin-left:75pt;margin-top:440.65pt;width:186.95pt;height:19.5pt;z-index:251692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" stroked="f">
                <v:textbox>
                  <w:txbxContent>
                    <w:p w:rsidR="00103651" w:rsidRDefault="00103651">
                      <w:r>
                        <w:t>HUC-8 watershed boundary</w:t>
                      </w:r>
                    </w:p>
                  </w:txbxContent>
                </v:textbox>
              </v:shape>
            </w:pict>
          </mc:Fallback>
        </mc:AlternateContent>
      </w:r>
      <w:r w:rsidRPr="00B235D8">
        <w:rPr>
          <w:rFonts w:ascii="Times New Roman" w:hAnsi="Times New Roman" w:cs="Times New Roman"/>
          <w:b/>
          <w:noProof/>
          <w:sz w:val="28"/>
          <w:szCs w:val="28"/>
        </w:rPr>
        <mc:AlternateContent>
          <mc:Choice Requires="wps">
            <w:drawing>
              <wp:anchor distT="0" distB="0" distL="114300" distR="114300" simplePos="0" relativeHeight="251687936" behindDoc="0" locked="0" layoutInCell="1" allowOverlap="1" wp14:anchorId="32F19910" wp14:editId="7989CD3B">
                <wp:simplePos x="0" y="0"/>
                <wp:positionH relativeFrom="column">
                  <wp:posOffset>2819400</wp:posOffset>
                </wp:positionH>
                <wp:positionV relativeFrom="paragraph">
                  <wp:posOffset>1652270</wp:posOffset>
                </wp:positionV>
                <wp:extent cx="952500" cy="2952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95275"/>
                        </a:xfrm>
                        <a:prstGeom prst="rect">
                          <a:avLst/>
                        </a:prstGeom>
                        <a:solidFill>
                          <a:srgbClr val="FFFFFF"/>
                        </a:solidFill>
                        <a:ln w="9525">
                          <a:noFill/>
                          <a:miter lim="800000"/>
                          <a:headEnd/>
                          <a:tailEnd/>
                        </a:ln>
                      </wps:spPr>
                      <wps:txbx>
                        <w:txbxContent>
                          <w:p w:rsidR="00103651" w:rsidRDefault="00103651" w:rsidP="00B235D8">
                            <w:r>
                              <w:t>Raleigh, 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2pt;margin-top:130.1pt;width:7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" stroked="f">
                <v:textbox>
                  <w:txbxContent>
                    <w:p w:rsidR="00103651" w:rsidRDefault="00103651" w:rsidP="00B235D8">
                      <w:r>
                        <w:t>Raleigh, NC</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6934925" wp14:editId="4B69DBE5">
                <wp:simplePos x="0" y="0"/>
                <wp:positionH relativeFrom="column">
                  <wp:posOffset>1266825</wp:posOffset>
                </wp:positionH>
                <wp:positionV relativeFrom="paragraph">
                  <wp:posOffset>6148705</wp:posOffset>
                </wp:positionV>
                <wp:extent cx="523875" cy="495300"/>
                <wp:effectExtent l="0" t="0" r="9525" b="0"/>
                <wp:wrapNone/>
                <wp:docPr id="17" name="Rectangle 17"/>
                <wp:cNvGraphicFramePr/>
                <a:graphic xmlns:a="http://schemas.openxmlformats.org/drawingml/2006/main">
                  <a:graphicData uri="http://schemas.microsoft.com/office/word/2010/wordprocessingShape">
                    <wps:wsp>
                      <wps:cNvSpPr/>
                      <wps:spPr>
                        <a:xfrm>
                          <a:off x="0" y="0"/>
                          <a:ext cx="523875" cy="4953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99.75pt;margin-top:484.15pt;width:41.25pt;height:3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" fillcolor="white [3201]" stroked="f" strokeweight="2pt"/>
            </w:pict>
          </mc:Fallback>
        </mc:AlternateContent>
      </w:r>
      <w:r w:rsidRPr="00B235D8">
        <w:rPr>
          <w:rFonts w:ascii="Times New Roman" w:hAnsi="Times New Roman" w:cs="Times New Roman"/>
          <w:b/>
          <w:noProof/>
          <w:sz w:val="28"/>
          <w:szCs w:val="28"/>
        </w:rPr>
        <mc:AlternateContent>
          <mc:Choice Requires="wps">
            <w:drawing>
              <wp:anchor distT="0" distB="0" distL="114300" distR="114300" simplePos="0" relativeHeight="251689984" behindDoc="0" locked="0" layoutInCell="1" allowOverlap="1" wp14:anchorId="3725B6A9" wp14:editId="3CDD3C66">
                <wp:simplePos x="0" y="0"/>
                <wp:positionH relativeFrom="column">
                  <wp:posOffset>4343400</wp:posOffset>
                </wp:positionH>
                <wp:positionV relativeFrom="paragraph">
                  <wp:posOffset>5196205</wp:posOffset>
                </wp:positionV>
                <wp:extent cx="1181100" cy="29527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95275"/>
                        </a:xfrm>
                        <a:prstGeom prst="rect">
                          <a:avLst/>
                        </a:prstGeom>
                        <a:noFill/>
                        <a:ln w="9525">
                          <a:noFill/>
                          <a:miter lim="800000"/>
                          <a:headEnd/>
                          <a:tailEnd/>
                        </a:ln>
                      </wps:spPr>
                      <wps:txbx>
                        <w:txbxContent>
                          <w:p w:rsidR="00103651" w:rsidRDefault="00103651" w:rsidP="00B235D8">
                            <w:r>
                              <w:t>Wilmington, 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42pt;margin-top:409.15pt;width:93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" filled="f" stroked="f">
                <v:textbox>
                  <w:txbxContent>
                    <w:p w:rsidR="00103651" w:rsidRDefault="00103651" w:rsidP="00B235D8">
                      <w:r>
                        <w:t>Wilmington, NC</w:t>
                      </w:r>
                    </w:p>
                  </w:txbxContent>
                </v:textbox>
              </v:shape>
            </w:pict>
          </mc:Fallback>
        </mc:AlternateContent>
      </w:r>
      <w:r w:rsidRPr="00B235D8">
        <w:rPr>
          <w:rFonts w:ascii="Times New Roman" w:hAnsi="Times New Roman" w:cs="Times New Roman"/>
          <w:b/>
          <w:noProof/>
          <w:sz w:val="28"/>
          <w:szCs w:val="28"/>
        </w:rPr>
        <w:t xml:space="preserve"> </w:t>
      </w:r>
      <w:r w:rsidR="00F50E73">
        <w:rPr>
          <w:rFonts w:ascii="Times New Roman" w:hAnsi="Times New Roman" w:cs="Times New Roman"/>
          <w:noProof/>
          <w:sz w:val="24"/>
          <w:szCs w:val="24"/>
        </w:rPr>
        <w:drawing>
          <wp:inline distT="0" distB="0" distL="0" distR="0" wp14:anchorId="0E62E814" wp14:editId="036E04A3">
            <wp:extent cx="5057775" cy="69300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21" t="6683" r="8334" b="7614"/>
                    <a:stretch/>
                  </pic:blipFill>
                  <pic:spPr bwMode="auto">
                    <a:xfrm>
                      <a:off x="0" y="0"/>
                      <a:ext cx="5060664" cy="6933998"/>
                    </a:xfrm>
                    <a:prstGeom prst="rect">
                      <a:avLst/>
                    </a:prstGeom>
                    <a:noFill/>
                    <a:ln>
                      <a:noFill/>
                    </a:ln>
                    <a:extLst>
                      <a:ext uri="{53640926-AAD7-44D8-BBD7-CCE9431645EC}">
                        <a14:shadowObscured xmlns:a14="http://schemas.microsoft.com/office/drawing/2010/main"/>
                      </a:ext>
                    </a:extLst>
                  </pic:spPr>
                </pic:pic>
              </a:graphicData>
            </a:graphic>
          </wp:inline>
        </w:drawing>
      </w:r>
    </w:p>
    <w:p w:rsidR="009267F2" w:rsidRDefault="009267F2" w:rsidP="00F50E73">
      <w:pPr>
        <w:pStyle w:val="ListParagraph"/>
        <w:keepNext/>
        <w:spacing w:after="0"/>
        <w:ind w:left="1800"/>
      </w:pPr>
    </w:p>
    <w:p w:rsidR="009267F2" w:rsidRPr="00F50E73" w:rsidRDefault="009267F2" w:rsidP="00F50E73">
      <w:pPr>
        <w:pStyle w:val="Caption"/>
        <w:rPr>
          <w:rFonts w:ascii="Times New Roman" w:hAnsi="Times New Roman" w:cs="Times New Roman"/>
          <w:b w:val="0"/>
          <w:color w:val="auto"/>
          <w:sz w:val="24"/>
          <w:szCs w:val="24"/>
        </w:rPr>
      </w:pPr>
      <w:proofErr w:type="gramStart"/>
      <w:r w:rsidRPr="00F50E73">
        <w:rPr>
          <w:rFonts w:ascii="Times New Roman" w:hAnsi="Times New Roman" w:cs="Times New Roman"/>
          <w:color w:val="auto"/>
          <w:sz w:val="24"/>
          <w:szCs w:val="24"/>
        </w:rPr>
        <w:t xml:space="preserve">Figure </w:t>
      </w:r>
      <w:r w:rsidR="0017581B">
        <w:rPr>
          <w:rFonts w:ascii="Times New Roman" w:hAnsi="Times New Roman" w:cs="Times New Roman"/>
          <w:color w:val="auto"/>
          <w:sz w:val="24"/>
          <w:szCs w:val="24"/>
        </w:rPr>
        <w:t>5</w:t>
      </w:r>
      <w:r w:rsidRPr="00F50E73">
        <w:rPr>
          <w:rFonts w:ascii="Times New Roman" w:hAnsi="Times New Roman" w:cs="Times New Roman"/>
          <w:color w:val="auto"/>
          <w:sz w:val="24"/>
          <w:szCs w:val="24"/>
        </w:rPr>
        <w:t>.</w:t>
      </w:r>
      <w:proofErr w:type="gramEnd"/>
      <w:r w:rsidRPr="00F50E73">
        <w:rPr>
          <w:rFonts w:ascii="Times New Roman" w:hAnsi="Times New Roman" w:cs="Times New Roman"/>
          <w:b w:val="0"/>
          <w:color w:val="auto"/>
          <w:sz w:val="24"/>
          <w:szCs w:val="24"/>
        </w:rPr>
        <w:t xml:space="preserve"> </w:t>
      </w:r>
      <w:proofErr w:type="gramStart"/>
      <w:r w:rsidRPr="00F50E73">
        <w:rPr>
          <w:rFonts w:ascii="Times New Roman" w:hAnsi="Times New Roman" w:cs="Times New Roman"/>
          <w:b w:val="0"/>
          <w:color w:val="auto"/>
          <w:sz w:val="24"/>
          <w:szCs w:val="24"/>
        </w:rPr>
        <w:t xml:space="preserve">Example of SWAT model discretization </w:t>
      </w:r>
      <w:r w:rsidR="00B235D8">
        <w:rPr>
          <w:rFonts w:ascii="Times New Roman" w:hAnsi="Times New Roman" w:cs="Times New Roman"/>
          <w:b w:val="0"/>
          <w:color w:val="auto"/>
          <w:sz w:val="24"/>
          <w:szCs w:val="24"/>
        </w:rPr>
        <w:t xml:space="preserve">of the Cape Fear River basin in North Carolina </w:t>
      </w:r>
      <w:r w:rsidRPr="00F50E73">
        <w:rPr>
          <w:rFonts w:ascii="Times New Roman" w:hAnsi="Times New Roman" w:cs="Times New Roman"/>
          <w:b w:val="0"/>
          <w:color w:val="auto"/>
          <w:sz w:val="24"/>
          <w:szCs w:val="24"/>
        </w:rPr>
        <w:t xml:space="preserve">for </w:t>
      </w:r>
      <w:r w:rsidR="00B235D8">
        <w:rPr>
          <w:rFonts w:ascii="Times New Roman" w:hAnsi="Times New Roman" w:cs="Times New Roman"/>
          <w:b w:val="0"/>
          <w:color w:val="auto"/>
          <w:sz w:val="24"/>
          <w:szCs w:val="24"/>
        </w:rPr>
        <w:t>development of</w:t>
      </w:r>
      <w:r w:rsidRPr="00F50E73">
        <w:rPr>
          <w:rFonts w:ascii="Times New Roman" w:hAnsi="Times New Roman" w:cs="Times New Roman"/>
          <w:b w:val="0"/>
          <w:color w:val="auto"/>
          <w:sz w:val="24"/>
          <w:szCs w:val="24"/>
        </w:rPr>
        <w:t xml:space="preserve"> ecological </w:t>
      </w:r>
      <w:r w:rsidR="00B235D8">
        <w:rPr>
          <w:rFonts w:ascii="Times New Roman" w:hAnsi="Times New Roman" w:cs="Times New Roman"/>
          <w:b w:val="0"/>
          <w:color w:val="auto"/>
          <w:sz w:val="24"/>
          <w:szCs w:val="24"/>
        </w:rPr>
        <w:t>response models</w:t>
      </w:r>
      <w:r w:rsidRPr="00F50E73">
        <w:rPr>
          <w:rFonts w:ascii="Times New Roman" w:hAnsi="Times New Roman" w:cs="Times New Roman"/>
          <w:b w:val="0"/>
          <w:color w:val="auto"/>
          <w:sz w:val="24"/>
          <w:szCs w:val="24"/>
        </w:rPr>
        <w:t>.</w:t>
      </w:r>
      <w:proofErr w:type="gramEnd"/>
    </w:p>
    <w:p w:rsidR="00186649" w:rsidRDefault="00186649" w:rsidP="00C215EB">
      <w:pPr>
        <w:spacing w:after="240"/>
        <w:rPr>
          <w:rFonts w:ascii="Times New Roman" w:hAnsi="Times New Roman" w:cs="Times New Roman"/>
          <w:b/>
          <w:sz w:val="24"/>
          <w:szCs w:val="24"/>
        </w:rPr>
      </w:pPr>
    </w:p>
    <w:p w:rsidR="00A32ABD" w:rsidRDefault="00174862" w:rsidP="00C215EB">
      <w:pPr>
        <w:spacing w:after="240"/>
        <w:rPr>
          <w:rFonts w:ascii="Times New Roman" w:hAnsi="Times New Roman" w:cs="Times New Roman"/>
          <w:b/>
          <w:sz w:val="24"/>
          <w:szCs w:val="24"/>
        </w:rPr>
      </w:pPr>
      <w:r>
        <w:rPr>
          <w:rFonts w:ascii="Times New Roman" w:hAnsi="Times New Roman" w:cs="Times New Roman"/>
          <w:b/>
          <w:sz w:val="24"/>
          <w:szCs w:val="24"/>
        </w:rPr>
        <w:lastRenderedPageBreak/>
        <w:t xml:space="preserve">Surface-Water Modeling of the </w:t>
      </w:r>
      <w:r w:rsidR="005D5277" w:rsidRPr="005D5277">
        <w:rPr>
          <w:rFonts w:ascii="Times New Roman" w:hAnsi="Times New Roman" w:cs="Times New Roman"/>
          <w:b/>
          <w:sz w:val="24"/>
          <w:szCs w:val="24"/>
        </w:rPr>
        <w:t>Pee</w:t>
      </w:r>
      <w:r w:rsidR="009F4243">
        <w:rPr>
          <w:rFonts w:ascii="Times New Roman" w:hAnsi="Times New Roman" w:cs="Times New Roman"/>
          <w:b/>
          <w:sz w:val="24"/>
          <w:szCs w:val="24"/>
        </w:rPr>
        <w:t xml:space="preserve"> </w:t>
      </w:r>
      <w:r w:rsidR="005D5277" w:rsidRPr="005D5277">
        <w:rPr>
          <w:rFonts w:ascii="Times New Roman" w:hAnsi="Times New Roman" w:cs="Times New Roman"/>
          <w:b/>
          <w:sz w:val="24"/>
          <w:szCs w:val="24"/>
        </w:rPr>
        <w:t>Dee/</w:t>
      </w:r>
      <w:proofErr w:type="spellStart"/>
      <w:r w:rsidR="005D5277" w:rsidRPr="005D5277">
        <w:rPr>
          <w:rFonts w:ascii="Times New Roman" w:hAnsi="Times New Roman" w:cs="Times New Roman"/>
          <w:b/>
          <w:sz w:val="24"/>
          <w:szCs w:val="24"/>
        </w:rPr>
        <w:t>Waccamaw</w:t>
      </w:r>
      <w:proofErr w:type="spellEnd"/>
      <w:r w:rsidR="005D5277">
        <w:rPr>
          <w:rFonts w:ascii="Times New Roman" w:hAnsi="Times New Roman" w:cs="Times New Roman"/>
          <w:sz w:val="24"/>
          <w:szCs w:val="24"/>
        </w:rPr>
        <w:t xml:space="preserve"> </w:t>
      </w:r>
      <w:r>
        <w:rPr>
          <w:rFonts w:ascii="Times New Roman" w:hAnsi="Times New Roman" w:cs="Times New Roman"/>
          <w:b/>
          <w:sz w:val="24"/>
          <w:szCs w:val="24"/>
        </w:rPr>
        <w:t xml:space="preserve">River basin and the Application of the </w:t>
      </w:r>
      <w:r w:rsidR="00572923" w:rsidRPr="00572923">
        <w:rPr>
          <w:rFonts w:ascii="Times New Roman" w:hAnsi="Times New Roman" w:cs="Times New Roman"/>
          <w:b/>
          <w:sz w:val="24"/>
          <w:szCs w:val="24"/>
        </w:rPr>
        <w:t>Salinity Intrusion Decision Support System</w:t>
      </w:r>
    </w:p>
    <w:p w:rsidR="00572923" w:rsidRPr="00572923" w:rsidRDefault="00572923" w:rsidP="00572923">
      <w:pPr>
        <w:spacing w:after="0"/>
        <w:ind w:firstLine="720"/>
        <w:rPr>
          <w:rFonts w:ascii="Times New Roman" w:hAnsi="Times New Roman" w:cs="Times New Roman"/>
          <w:sz w:val="24"/>
          <w:szCs w:val="24"/>
        </w:rPr>
      </w:pPr>
      <w:r w:rsidRPr="00572923">
        <w:rPr>
          <w:rFonts w:ascii="Times New Roman" w:hAnsi="Times New Roman" w:cs="Times New Roman"/>
          <w:sz w:val="24"/>
          <w:szCs w:val="24"/>
        </w:rPr>
        <w:t xml:space="preserve">The freshwater-saltwater interface in surface-water bodies along the coast is an important factor in the ecological and socio-economic dynamics of coastal communities. It influences community composition in freshwater and saltwater ecosystems, determines fisheries spawning habitat, and controls freshwater availability for municipal and industrial water intakes. The upstream extent of salinity is affected by the flow characteristics of estuarine rivers, including </w:t>
      </w:r>
      <w:proofErr w:type="spellStart"/>
      <w:r w:rsidRPr="00572923">
        <w:rPr>
          <w:rFonts w:ascii="Times New Roman" w:hAnsi="Times New Roman" w:cs="Times New Roman"/>
          <w:sz w:val="24"/>
          <w:szCs w:val="24"/>
        </w:rPr>
        <w:t>baseflow</w:t>
      </w:r>
      <w:proofErr w:type="spellEnd"/>
      <w:r w:rsidRPr="00572923">
        <w:rPr>
          <w:rFonts w:ascii="Times New Roman" w:hAnsi="Times New Roman" w:cs="Times New Roman"/>
          <w:sz w:val="24"/>
          <w:szCs w:val="24"/>
        </w:rPr>
        <w:t xml:space="preserve">, seasonal and </w:t>
      </w:r>
      <w:proofErr w:type="spellStart"/>
      <w:r w:rsidRPr="00572923">
        <w:rPr>
          <w:rFonts w:ascii="Times New Roman" w:hAnsi="Times New Roman" w:cs="Times New Roman"/>
          <w:sz w:val="24"/>
          <w:szCs w:val="24"/>
        </w:rPr>
        <w:t>interannual</w:t>
      </w:r>
      <w:proofErr w:type="spellEnd"/>
      <w:r w:rsidRPr="00572923">
        <w:rPr>
          <w:rFonts w:ascii="Times New Roman" w:hAnsi="Times New Roman" w:cs="Times New Roman"/>
          <w:sz w:val="24"/>
          <w:szCs w:val="24"/>
        </w:rPr>
        <w:t xml:space="preserve"> variability, and the timing and magnitude of very large and very low flows. One consequence of the low elevation gradient of coastal rivers is the relatively large extent of tidal freshwater conditions. The marshes and swamps that developed along rivers in these tidal areas are habitat for a broad variety of flora and fauna. </w:t>
      </w:r>
    </w:p>
    <w:p w:rsidR="00572923" w:rsidRPr="00572923" w:rsidRDefault="00572923" w:rsidP="00572923">
      <w:pPr>
        <w:spacing w:after="0"/>
        <w:ind w:firstLine="720"/>
        <w:rPr>
          <w:rFonts w:ascii="Times New Roman" w:hAnsi="Times New Roman" w:cs="Times New Roman"/>
          <w:sz w:val="24"/>
          <w:szCs w:val="24"/>
        </w:rPr>
      </w:pPr>
      <w:r w:rsidRPr="00572923">
        <w:rPr>
          <w:rFonts w:ascii="Times New Roman" w:hAnsi="Times New Roman" w:cs="Times New Roman"/>
          <w:sz w:val="24"/>
          <w:szCs w:val="24"/>
        </w:rPr>
        <w:t xml:space="preserve"> </w:t>
      </w:r>
    </w:p>
    <w:p w:rsidR="00E438D5" w:rsidRDefault="00572923" w:rsidP="00C215EB">
      <w:pPr>
        <w:spacing w:after="240"/>
        <w:ind w:firstLine="720"/>
        <w:rPr>
          <w:rFonts w:ascii="Times New Roman" w:hAnsi="Times New Roman" w:cs="Times New Roman"/>
          <w:sz w:val="24"/>
          <w:szCs w:val="24"/>
        </w:rPr>
      </w:pPr>
      <w:r w:rsidRPr="00572923">
        <w:rPr>
          <w:rFonts w:ascii="Times New Roman" w:hAnsi="Times New Roman" w:cs="Times New Roman"/>
          <w:sz w:val="24"/>
          <w:szCs w:val="24"/>
        </w:rPr>
        <w:t xml:space="preserve">A decision support system (DSS) was developed to evaluate the salinity dynamic of the Atlantic Intracoastal Waterway (AIW) and the </w:t>
      </w:r>
      <w:proofErr w:type="spellStart"/>
      <w:r w:rsidRPr="00572923">
        <w:rPr>
          <w:rFonts w:ascii="Times New Roman" w:hAnsi="Times New Roman" w:cs="Times New Roman"/>
          <w:sz w:val="24"/>
          <w:szCs w:val="24"/>
        </w:rPr>
        <w:t>Waccamaw</w:t>
      </w:r>
      <w:proofErr w:type="spellEnd"/>
      <w:r w:rsidRPr="00572923">
        <w:rPr>
          <w:rFonts w:ascii="Times New Roman" w:hAnsi="Times New Roman" w:cs="Times New Roman"/>
          <w:sz w:val="24"/>
          <w:szCs w:val="24"/>
        </w:rPr>
        <w:t xml:space="preserve"> River</w:t>
      </w:r>
      <w:r w:rsidR="00E438D5">
        <w:rPr>
          <w:rFonts w:ascii="Times New Roman" w:hAnsi="Times New Roman" w:cs="Times New Roman"/>
          <w:sz w:val="24"/>
          <w:szCs w:val="24"/>
        </w:rPr>
        <w:t xml:space="preserve"> given it’s </w:t>
      </w:r>
      <w:r w:rsidR="00A15FA7">
        <w:rPr>
          <w:rFonts w:ascii="Times New Roman" w:hAnsi="Times New Roman" w:cs="Times New Roman"/>
          <w:sz w:val="24"/>
          <w:szCs w:val="24"/>
        </w:rPr>
        <w:t>susceptibility</w:t>
      </w:r>
      <w:r w:rsidR="00E438D5">
        <w:rPr>
          <w:rFonts w:ascii="Times New Roman" w:hAnsi="Times New Roman" w:cs="Times New Roman"/>
          <w:sz w:val="24"/>
          <w:szCs w:val="24"/>
        </w:rPr>
        <w:t xml:space="preserve"> to saltwater intrusion at municipal surface-water intakes</w:t>
      </w:r>
      <w:r w:rsidRPr="00572923">
        <w:rPr>
          <w:rFonts w:ascii="Times New Roman" w:hAnsi="Times New Roman" w:cs="Times New Roman"/>
          <w:sz w:val="24"/>
          <w:szCs w:val="24"/>
        </w:rPr>
        <w:t xml:space="preserve">. The first version of the </w:t>
      </w:r>
      <w:r w:rsidRPr="00572923">
        <w:rPr>
          <w:rFonts w:ascii="Times New Roman" w:hAnsi="Times New Roman" w:cs="Times New Roman"/>
          <w:b/>
          <w:sz w:val="24"/>
          <w:szCs w:val="24"/>
        </w:rPr>
        <w:t>P</w:t>
      </w:r>
      <w:r w:rsidRPr="00572923">
        <w:rPr>
          <w:rFonts w:ascii="Times New Roman" w:hAnsi="Times New Roman" w:cs="Times New Roman"/>
          <w:sz w:val="24"/>
          <w:szCs w:val="24"/>
        </w:rPr>
        <w:t xml:space="preserve">ee Dee </w:t>
      </w:r>
      <w:r w:rsidRPr="00572923">
        <w:rPr>
          <w:rFonts w:ascii="Times New Roman" w:hAnsi="Times New Roman" w:cs="Times New Roman"/>
          <w:b/>
          <w:sz w:val="24"/>
          <w:szCs w:val="24"/>
        </w:rPr>
        <w:t>R</w:t>
      </w:r>
      <w:r w:rsidRPr="00572923">
        <w:rPr>
          <w:rFonts w:ascii="Times New Roman" w:hAnsi="Times New Roman" w:cs="Times New Roman"/>
          <w:sz w:val="24"/>
          <w:szCs w:val="24"/>
        </w:rPr>
        <w:t xml:space="preserve">iver and </w:t>
      </w:r>
      <w:r w:rsidRPr="00572923">
        <w:rPr>
          <w:rFonts w:ascii="Times New Roman" w:hAnsi="Times New Roman" w:cs="Times New Roman"/>
          <w:b/>
          <w:sz w:val="24"/>
          <w:szCs w:val="24"/>
        </w:rPr>
        <w:t>I</w:t>
      </w:r>
      <w:r w:rsidRPr="00572923">
        <w:rPr>
          <w:rFonts w:ascii="Times New Roman" w:hAnsi="Times New Roman" w:cs="Times New Roman"/>
          <w:sz w:val="24"/>
          <w:szCs w:val="24"/>
        </w:rPr>
        <w:t xml:space="preserve">ntracoastal Waterway </w:t>
      </w:r>
      <w:r w:rsidRPr="00572923">
        <w:rPr>
          <w:rFonts w:ascii="Times New Roman" w:hAnsi="Times New Roman" w:cs="Times New Roman"/>
          <w:b/>
          <w:sz w:val="24"/>
          <w:szCs w:val="24"/>
        </w:rPr>
        <w:t>S</w:t>
      </w:r>
      <w:r w:rsidRPr="00572923">
        <w:rPr>
          <w:rFonts w:ascii="Times New Roman" w:hAnsi="Times New Roman" w:cs="Times New Roman"/>
          <w:sz w:val="24"/>
          <w:szCs w:val="24"/>
        </w:rPr>
        <w:t xml:space="preserve">alinity Intrusion </w:t>
      </w:r>
      <w:r w:rsidRPr="00572923">
        <w:rPr>
          <w:rFonts w:ascii="Times New Roman" w:hAnsi="Times New Roman" w:cs="Times New Roman"/>
          <w:b/>
          <w:sz w:val="24"/>
          <w:szCs w:val="24"/>
        </w:rPr>
        <w:t>M</w:t>
      </w:r>
      <w:r w:rsidRPr="00572923">
        <w:rPr>
          <w:rFonts w:ascii="Times New Roman" w:hAnsi="Times New Roman" w:cs="Times New Roman"/>
          <w:sz w:val="24"/>
          <w:szCs w:val="24"/>
        </w:rPr>
        <w:t>odel-</w:t>
      </w:r>
      <w:r w:rsidRPr="00572923">
        <w:rPr>
          <w:rFonts w:ascii="Times New Roman" w:hAnsi="Times New Roman" w:cs="Times New Roman"/>
          <w:b/>
          <w:sz w:val="24"/>
          <w:szCs w:val="24"/>
        </w:rPr>
        <w:t>D</w:t>
      </w:r>
      <w:r w:rsidRPr="00572923">
        <w:rPr>
          <w:rFonts w:ascii="Times New Roman" w:hAnsi="Times New Roman" w:cs="Times New Roman"/>
          <w:sz w:val="24"/>
          <w:szCs w:val="24"/>
        </w:rPr>
        <w:t xml:space="preserve">ecision </w:t>
      </w:r>
      <w:r w:rsidRPr="00572923">
        <w:rPr>
          <w:rFonts w:ascii="Times New Roman" w:hAnsi="Times New Roman" w:cs="Times New Roman"/>
          <w:b/>
          <w:sz w:val="24"/>
          <w:szCs w:val="24"/>
        </w:rPr>
        <w:t>S</w:t>
      </w:r>
      <w:r w:rsidRPr="00572923">
        <w:rPr>
          <w:rFonts w:ascii="Times New Roman" w:hAnsi="Times New Roman" w:cs="Times New Roman"/>
          <w:sz w:val="24"/>
          <w:szCs w:val="24"/>
        </w:rPr>
        <w:t xml:space="preserve">upport </w:t>
      </w:r>
      <w:r w:rsidRPr="00572923">
        <w:rPr>
          <w:rFonts w:ascii="Times New Roman" w:hAnsi="Times New Roman" w:cs="Times New Roman"/>
          <w:b/>
          <w:sz w:val="24"/>
          <w:szCs w:val="24"/>
        </w:rPr>
        <w:t>S</w:t>
      </w:r>
      <w:r w:rsidRPr="00572923">
        <w:rPr>
          <w:rFonts w:ascii="Times New Roman" w:hAnsi="Times New Roman" w:cs="Times New Roman"/>
          <w:sz w:val="24"/>
          <w:szCs w:val="24"/>
        </w:rPr>
        <w:t xml:space="preserve">ystem (PRISM DSS) was developed for the purpose of re-licensing hydroelectric dams in North Carolina by the Federal Energy Regulatory Commission  and evaluating the effect of regulated flows on the salinity intrusion along the AIW and the </w:t>
      </w:r>
      <w:proofErr w:type="spellStart"/>
      <w:r w:rsidRPr="00572923">
        <w:rPr>
          <w:rFonts w:ascii="Times New Roman" w:hAnsi="Times New Roman" w:cs="Times New Roman"/>
          <w:sz w:val="24"/>
          <w:szCs w:val="24"/>
        </w:rPr>
        <w:t>Waccamaw</w:t>
      </w:r>
      <w:proofErr w:type="spellEnd"/>
      <w:r w:rsidRPr="00572923">
        <w:rPr>
          <w:rFonts w:ascii="Times New Roman" w:hAnsi="Times New Roman" w:cs="Times New Roman"/>
          <w:sz w:val="24"/>
          <w:szCs w:val="24"/>
        </w:rPr>
        <w:t xml:space="preserve"> River (</w:t>
      </w:r>
      <w:proofErr w:type="spellStart"/>
      <w:r w:rsidRPr="00572923">
        <w:rPr>
          <w:rFonts w:ascii="Times New Roman" w:hAnsi="Times New Roman" w:cs="Times New Roman"/>
          <w:sz w:val="24"/>
          <w:szCs w:val="24"/>
        </w:rPr>
        <w:t>Conrads</w:t>
      </w:r>
      <w:proofErr w:type="spellEnd"/>
      <w:r w:rsidRPr="00572923">
        <w:rPr>
          <w:rFonts w:ascii="Times New Roman" w:hAnsi="Times New Roman" w:cs="Times New Roman"/>
          <w:sz w:val="24"/>
          <w:szCs w:val="24"/>
        </w:rPr>
        <w:t xml:space="preserve"> and Roehl, 2007). The PRISM DSS was enhanced (PRISM-2 DSS) by adding functionality for evaluating climate change and sea-level rise (SLR) impacts on salinity intrusion frequency, magnitude, and duration (</w:t>
      </w:r>
      <w:proofErr w:type="spellStart"/>
      <w:r w:rsidRPr="00572923">
        <w:rPr>
          <w:rFonts w:ascii="Times New Roman" w:hAnsi="Times New Roman" w:cs="Times New Roman"/>
          <w:sz w:val="24"/>
          <w:szCs w:val="24"/>
        </w:rPr>
        <w:t>Conrads</w:t>
      </w:r>
      <w:proofErr w:type="spellEnd"/>
      <w:r w:rsidRPr="00572923">
        <w:rPr>
          <w:rFonts w:ascii="Times New Roman" w:hAnsi="Times New Roman" w:cs="Times New Roman"/>
          <w:sz w:val="24"/>
          <w:szCs w:val="24"/>
        </w:rPr>
        <w:t xml:space="preserve"> and others, 2013). These versions of PRISM simulate salinity at three locations on the </w:t>
      </w:r>
      <w:proofErr w:type="spellStart"/>
      <w:r w:rsidRPr="00572923">
        <w:rPr>
          <w:rFonts w:ascii="Times New Roman" w:hAnsi="Times New Roman" w:cs="Times New Roman"/>
          <w:sz w:val="24"/>
          <w:szCs w:val="24"/>
        </w:rPr>
        <w:t>Waccamaw</w:t>
      </w:r>
      <w:proofErr w:type="spellEnd"/>
      <w:r w:rsidRPr="00572923">
        <w:rPr>
          <w:rFonts w:ascii="Times New Roman" w:hAnsi="Times New Roman" w:cs="Times New Roman"/>
          <w:sz w:val="24"/>
          <w:szCs w:val="24"/>
        </w:rPr>
        <w:t xml:space="preserve"> River and four locations on the AIW. </w:t>
      </w:r>
    </w:p>
    <w:p w:rsidR="00BC55AE" w:rsidRDefault="00BC55AE" w:rsidP="00BC55AE">
      <w:pPr>
        <w:spacing w:after="120"/>
        <w:rPr>
          <w:rFonts w:ascii="Times New Roman" w:hAnsi="Times New Roman" w:cs="Times New Roman"/>
          <w:i/>
          <w:sz w:val="24"/>
          <w:szCs w:val="24"/>
        </w:rPr>
      </w:pPr>
    </w:p>
    <w:p w:rsidR="00BC55AE" w:rsidRPr="00C74BF8" w:rsidRDefault="00BC55AE" w:rsidP="00BC55AE">
      <w:pPr>
        <w:spacing w:after="120"/>
        <w:rPr>
          <w:rFonts w:ascii="Times New Roman" w:hAnsi="Times New Roman" w:cs="Times New Roman"/>
          <w:i/>
          <w:sz w:val="24"/>
          <w:szCs w:val="24"/>
        </w:rPr>
      </w:pPr>
      <w:r w:rsidRPr="00C74BF8">
        <w:rPr>
          <w:rFonts w:ascii="Times New Roman" w:hAnsi="Times New Roman" w:cs="Times New Roman"/>
          <w:i/>
          <w:sz w:val="24"/>
          <w:szCs w:val="24"/>
        </w:rPr>
        <w:t>Objectives</w:t>
      </w:r>
      <w:r>
        <w:rPr>
          <w:rFonts w:ascii="Times New Roman" w:hAnsi="Times New Roman" w:cs="Times New Roman"/>
          <w:i/>
          <w:sz w:val="24"/>
          <w:szCs w:val="24"/>
        </w:rPr>
        <w:t xml:space="preserve"> for simulating streamflow and salinity for the Yadkin-Pee Dee River Basin</w:t>
      </w:r>
    </w:p>
    <w:p w:rsidR="00BC55AE" w:rsidRDefault="00BC55AE" w:rsidP="00BC55AE">
      <w:pPr>
        <w:spacing w:after="120"/>
        <w:ind w:firstLine="720"/>
        <w:rPr>
          <w:rFonts w:ascii="Times New Roman" w:hAnsi="Times New Roman" w:cs="Times New Roman"/>
          <w:sz w:val="24"/>
          <w:szCs w:val="24"/>
        </w:rPr>
      </w:pPr>
      <w:r>
        <w:rPr>
          <w:rFonts w:ascii="Times New Roman" w:hAnsi="Times New Roman" w:cs="Times New Roman"/>
          <w:sz w:val="24"/>
          <w:szCs w:val="24"/>
        </w:rPr>
        <w:t>An existing HSPF</w:t>
      </w:r>
      <w:r w:rsidRPr="009265EC">
        <w:rPr>
          <w:rFonts w:ascii="Times New Roman" w:hAnsi="Times New Roman" w:cs="Times New Roman"/>
          <w:sz w:val="24"/>
          <w:szCs w:val="24"/>
        </w:rPr>
        <w:t xml:space="preserve"> </w:t>
      </w:r>
      <w:r>
        <w:rPr>
          <w:rFonts w:ascii="Times New Roman" w:hAnsi="Times New Roman" w:cs="Times New Roman"/>
          <w:sz w:val="24"/>
          <w:szCs w:val="24"/>
        </w:rPr>
        <w:t xml:space="preserve">model </w:t>
      </w:r>
      <w:r w:rsidRPr="009265EC">
        <w:rPr>
          <w:rFonts w:ascii="Times New Roman" w:hAnsi="Times New Roman" w:cs="Times New Roman"/>
          <w:sz w:val="24"/>
          <w:szCs w:val="24"/>
        </w:rPr>
        <w:t xml:space="preserve">will </w:t>
      </w:r>
      <w:r>
        <w:rPr>
          <w:rFonts w:ascii="Times New Roman" w:hAnsi="Times New Roman" w:cs="Times New Roman"/>
          <w:sz w:val="24"/>
          <w:szCs w:val="24"/>
        </w:rPr>
        <w:t xml:space="preserve">simulate </w:t>
      </w:r>
      <w:proofErr w:type="spellStart"/>
      <w:r>
        <w:rPr>
          <w:rFonts w:ascii="Times New Roman" w:hAnsi="Times New Roman" w:cs="Times New Roman"/>
          <w:sz w:val="24"/>
          <w:szCs w:val="24"/>
        </w:rPr>
        <w:t>str</w:t>
      </w:r>
      <w:r w:rsidRPr="009265EC">
        <w:rPr>
          <w:rFonts w:ascii="Times New Roman" w:hAnsi="Times New Roman" w:cs="Times New Roman"/>
          <w:sz w:val="24"/>
          <w:szCs w:val="24"/>
        </w:rPr>
        <w:t>eamflows</w:t>
      </w:r>
      <w:proofErr w:type="spellEnd"/>
      <w:r w:rsidRPr="009265EC">
        <w:rPr>
          <w:rFonts w:ascii="Times New Roman" w:hAnsi="Times New Roman" w:cs="Times New Roman"/>
          <w:sz w:val="24"/>
          <w:szCs w:val="24"/>
        </w:rPr>
        <w:t xml:space="preserve"> </w:t>
      </w:r>
      <w:r>
        <w:rPr>
          <w:rFonts w:ascii="Times New Roman" w:hAnsi="Times New Roman" w:cs="Times New Roman"/>
          <w:sz w:val="24"/>
          <w:szCs w:val="24"/>
        </w:rPr>
        <w:t>while accounting for water-use and climate change at</w:t>
      </w:r>
      <w:r w:rsidRPr="009265EC">
        <w:rPr>
          <w:rFonts w:ascii="Times New Roman" w:hAnsi="Times New Roman" w:cs="Times New Roman"/>
          <w:sz w:val="24"/>
          <w:szCs w:val="24"/>
        </w:rPr>
        <w:t xml:space="preserve"> </w:t>
      </w:r>
      <w:proofErr w:type="spellStart"/>
      <w:r w:rsidRPr="009265EC">
        <w:rPr>
          <w:rFonts w:ascii="Times New Roman" w:hAnsi="Times New Roman" w:cs="Times New Roman"/>
          <w:sz w:val="24"/>
          <w:szCs w:val="24"/>
        </w:rPr>
        <w:t>ungaged</w:t>
      </w:r>
      <w:proofErr w:type="spellEnd"/>
      <w:r w:rsidRPr="009265EC">
        <w:rPr>
          <w:rFonts w:ascii="Times New Roman" w:hAnsi="Times New Roman" w:cs="Times New Roman"/>
          <w:sz w:val="24"/>
          <w:szCs w:val="24"/>
        </w:rPr>
        <w:t xml:space="preserve"> </w:t>
      </w:r>
      <w:r>
        <w:rPr>
          <w:rFonts w:ascii="Times New Roman" w:hAnsi="Times New Roman" w:cs="Times New Roman"/>
          <w:sz w:val="24"/>
          <w:szCs w:val="24"/>
        </w:rPr>
        <w:t>sites</w:t>
      </w:r>
      <w:r w:rsidRPr="009265EC">
        <w:rPr>
          <w:rFonts w:ascii="Times New Roman" w:hAnsi="Times New Roman" w:cs="Times New Roman"/>
          <w:sz w:val="24"/>
          <w:szCs w:val="24"/>
        </w:rPr>
        <w:t xml:space="preserve"> in the study area</w:t>
      </w:r>
      <w:r>
        <w:rPr>
          <w:rFonts w:ascii="Times New Roman" w:hAnsi="Times New Roman" w:cs="Times New Roman"/>
          <w:sz w:val="24"/>
          <w:szCs w:val="24"/>
        </w:rPr>
        <w:t xml:space="preserve"> and the PRISM-2 DSS will be used to simulate salinity at the gaging station location along the </w:t>
      </w:r>
      <w:proofErr w:type="spellStart"/>
      <w:r>
        <w:rPr>
          <w:rFonts w:ascii="Times New Roman" w:hAnsi="Times New Roman" w:cs="Times New Roman"/>
          <w:sz w:val="24"/>
          <w:szCs w:val="24"/>
        </w:rPr>
        <w:t>Waccamaw</w:t>
      </w:r>
      <w:proofErr w:type="spellEnd"/>
      <w:r>
        <w:rPr>
          <w:rFonts w:ascii="Times New Roman" w:hAnsi="Times New Roman" w:cs="Times New Roman"/>
          <w:sz w:val="24"/>
          <w:szCs w:val="24"/>
        </w:rPr>
        <w:t xml:space="preserve"> River and AIW (fig.6). Similar to the objectives for the SWAT model for the Cape Fear River basin, the incorporation of existing water use will be accomplished by coordinating the data compilation and the model needs during the first year of the study.</w:t>
      </w:r>
      <w:r w:rsidRPr="009265EC">
        <w:rPr>
          <w:rFonts w:ascii="Times New Roman" w:hAnsi="Times New Roman" w:cs="Times New Roman"/>
          <w:sz w:val="24"/>
          <w:szCs w:val="24"/>
        </w:rPr>
        <w:t xml:space="preserve"> </w:t>
      </w:r>
      <w:r>
        <w:rPr>
          <w:rFonts w:ascii="Times New Roman" w:hAnsi="Times New Roman" w:cs="Times New Roman"/>
          <w:sz w:val="24"/>
          <w:szCs w:val="24"/>
        </w:rPr>
        <w:t>Likewise, s</w:t>
      </w:r>
      <w:r w:rsidRPr="00386782">
        <w:rPr>
          <w:rFonts w:ascii="Times New Roman" w:hAnsi="Times New Roman" w:cs="Times New Roman"/>
          <w:sz w:val="24"/>
          <w:szCs w:val="24"/>
        </w:rPr>
        <w:t xml:space="preserve">treamflow for future climate conditions will be simulated by the surface-water model </w:t>
      </w:r>
      <w:r>
        <w:rPr>
          <w:rFonts w:ascii="Times New Roman" w:hAnsi="Times New Roman" w:cs="Times New Roman"/>
          <w:sz w:val="24"/>
          <w:szCs w:val="24"/>
        </w:rPr>
        <w:t xml:space="preserve">(HSPF) </w:t>
      </w:r>
      <w:r w:rsidRPr="00386782">
        <w:rPr>
          <w:rFonts w:ascii="Times New Roman" w:hAnsi="Times New Roman" w:cs="Times New Roman"/>
          <w:sz w:val="24"/>
          <w:szCs w:val="24"/>
        </w:rPr>
        <w:t>using projected regional precipitation and temperature scenarios from the aforementioned downscaled climate models</w:t>
      </w:r>
      <w:r>
        <w:rPr>
          <w:rFonts w:ascii="Times New Roman" w:hAnsi="Times New Roman" w:cs="Times New Roman"/>
          <w:sz w:val="24"/>
          <w:szCs w:val="24"/>
        </w:rPr>
        <w:t xml:space="preserve"> that will be </w:t>
      </w:r>
      <w:r w:rsidRPr="00386782">
        <w:rPr>
          <w:rFonts w:ascii="Times New Roman" w:hAnsi="Times New Roman" w:cs="Times New Roman"/>
          <w:sz w:val="24"/>
          <w:szCs w:val="24"/>
        </w:rPr>
        <w:t xml:space="preserve">supplied by the USGS </w:t>
      </w:r>
      <w:r>
        <w:rPr>
          <w:rFonts w:ascii="Times New Roman" w:hAnsi="Times New Roman" w:cs="Times New Roman"/>
          <w:sz w:val="24"/>
          <w:szCs w:val="24"/>
        </w:rPr>
        <w:t xml:space="preserve">SECSC or </w:t>
      </w:r>
      <w:r w:rsidRPr="00B1104C">
        <w:rPr>
          <w:rFonts w:ascii="Times New Roman" w:hAnsi="Times New Roman" w:cs="Times New Roman"/>
          <w:sz w:val="24"/>
          <w:szCs w:val="24"/>
        </w:rPr>
        <w:t>plausible forecasted regional precipitation and temperature scenarios from published literature</w:t>
      </w:r>
      <w:r>
        <w:rPr>
          <w:rFonts w:ascii="Times New Roman" w:hAnsi="Times New Roman" w:cs="Times New Roman"/>
          <w:sz w:val="24"/>
          <w:szCs w:val="24"/>
        </w:rPr>
        <w:t xml:space="preserve">. </w:t>
      </w:r>
    </w:p>
    <w:p w:rsidR="00BC55AE" w:rsidRDefault="00BC55AE" w:rsidP="00BC55AE">
      <w:pPr>
        <w:spacing w:after="0" w:line="240" w:lineRule="auto"/>
        <w:rPr>
          <w:rFonts w:ascii="Times New Roman" w:hAnsi="Times New Roman" w:cs="Times New Roman"/>
          <w:i/>
          <w:sz w:val="24"/>
          <w:szCs w:val="24"/>
        </w:rPr>
      </w:pPr>
    </w:p>
    <w:p w:rsidR="00BC55AE" w:rsidRDefault="00BC55AE" w:rsidP="00BC55AE">
      <w:pPr>
        <w:spacing w:after="0" w:line="240" w:lineRule="auto"/>
        <w:rPr>
          <w:rFonts w:ascii="Times New Roman" w:hAnsi="Times New Roman" w:cs="Times New Roman"/>
          <w:i/>
          <w:sz w:val="24"/>
          <w:szCs w:val="24"/>
        </w:rPr>
      </w:pPr>
    </w:p>
    <w:p w:rsidR="00BC55AE" w:rsidRDefault="00BC55AE" w:rsidP="00BC55AE">
      <w:pPr>
        <w:spacing w:after="0" w:line="240" w:lineRule="auto"/>
        <w:rPr>
          <w:rFonts w:ascii="Times New Roman" w:hAnsi="Times New Roman" w:cs="Times New Roman"/>
          <w:i/>
          <w:sz w:val="24"/>
          <w:szCs w:val="24"/>
        </w:rPr>
      </w:pPr>
    </w:p>
    <w:p w:rsidR="00BC55AE" w:rsidRDefault="00BC55AE" w:rsidP="00BC55AE">
      <w:pPr>
        <w:spacing w:after="0" w:line="240" w:lineRule="auto"/>
        <w:rPr>
          <w:rFonts w:ascii="Times New Roman" w:hAnsi="Times New Roman" w:cs="Times New Roman"/>
          <w:i/>
          <w:sz w:val="24"/>
          <w:szCs w:val="24"/>
        </w:rPr>
      </w:pPr>
      <w:r w:rsidRPr="00C74BF8">
        <w:rPr>
          <w:rFonts w:ascii="Times New Roman" w:hAnsi="Times New Roman" w:cs="Times New Roman"/>
          <w:i/>
          <w:sz w:val="24"/>
          <w:szCs w:val="24"/>
        </w:rPr>
        <w:lastRenderedPageBreak/>
        <w:t>Tasks</w:t>
      </w:r>
    </w:p>
    <w:p w:rsidR="00BC55AE" w:rsidRDefault="00BC55AE" w:rsidP="00BC55AE">
      <w:pPr>
        <w:spacing w:after="0" w:line="240" w:lineRule="auto"/>
        <w:rPr>
          <w:rFonts w:ascii="Times New Roman" w:hAnsi="Times New Roman" w:cs="Times New Roman"/>
          <w:i/>
          <w:sz w:val="24"/>
          <w:szCs w:val="24"/>
        </w:rPr>
      </w:pPr>
    </w:p>
    <w:p w:rsidR="00BC55AE" w:rsidRDefault="00BC55AE" w:rsidP="00BC55AE">
      <w:pPr>
        <w:pStyle w:val="ListParagraph"/>
        <w:numPr>
          <w:ilvl w:val="0"/>
          <w:numId w:val="26"/>
        </w:numPr>
        <w:spacing w:after="0" w:line="240" w:lineRule="auto"/>
        <w:rPr>
          <w:rFonts w:ascii="Times New Roman" w:hAnsi="Times New Roman" w:cs="Times New Roman"/>
          <w:sz w:val="24"/>
          <w:szCs w:val="24"/>
        </w:rPr>
      </w:pPr>
      <w:r w:rsidRPr="00326557">
        <w:rPr>
          <w:rFonts w:ascii="Times New Roman" w:hAnsi="Times New Roman" w:cs="Times New Roman"/>
          <w:sz w:val="24"/>
          <w:szCs w:val="24"/>
          <w:u w:val="single"/>
        </w:rPr>
        <w:t>Streamflow simulations:</w:t>
      </w:r>
      <w:r w:rsidRPr="00326557">
        <w:rPr>
          <w:rFonts w:ascii="Times New Roman" w:hAnsi="Times New Roman" w:cs="Times New Roman"/>
          <w:sz w:val="24"/>
          <w:szCs w:val="24"/>
        </w:rPr>
        <w:t xml:space="preserve"> </w:t>
      </w:r>
    </w:p>
    <w:p w:rsidR="00BC55AE" w:rsidRPr="00326557" w:rsidRDefault="00BC55AE" w:rsidP="00BC55AE">
      <w:pPr>
        <w:spacing w:after="0" w:line="240" w:lineRule="auto"/>
        <w:ind w:left="360"/>
        <w:rPr>
          <w:rFonts w:ascii="Times New Roman" w:hAnsi="Times New Roman" w:cs="Times New Roman"/>
          <w:sz w:val="24"/>
          <w:szCs w:val="24"/>
        </w:rPr>
      </w:pPr>
    </w:p>
    <w:p w:rsidR="00BC55AE" w:rsidRPr="00326557" w:rsidRDefault="00BC55AE" w:rsidP="00BC55AE">
      <w:pPr>
        <w:spacing w:after="0" w:line="240" w:lineRule="auto"/>
        <w:ind w:left="720"/>
        <w:rPr>
          <w:rFonts w:ascii="Times New Roman" w:hAnsi="Times New Roman" w:cs="Times New Roman"/>
          <w:sz w:val="24"/>
          <w:szCs w:val="24"/>
        </w:rPr>
      </w:pPr>
      <w:r w:rsidRPr="00326557">
        <w:rPr>
          <w:rFonts w:ascii="Times New Roman" w:hAnsi="Times New Roman" w:cs="Times New Roman"/>
          <w:sz w:val="24"/>
          <w:szCs w:val="24"/>
        </w:rPr>
        <w:t xml:space="preserve">The task of application of the HSPF model for the </w:t>
      </w:r>
      <w:r w:rsidRPr="009F4243">
        <w:rPr>
          <w:rFonts w:ascii="Times New Roman" w:hAnsi="Times New Roman" w:cs="Times New Roman"/>
          <w:sz w:val="24"/>
          <w:szCs w:val="24"/>
        </w:rPr>
        <w:t>Pee Dee/</w:t>
      </w:r>
      <w:proofErr w:type="spellStart"/>
      <w:r w:rsidRPr="009F4243">
        <w:rPr>
          <w:rFonts w:ascii="Times New Roman" w:hAnsi="Times New Roman" w:cs="Times New Roman"/>
          <w:sz w:val="24"/>
          <w:szCs w:val="24"/>
        </w:rPr>
        <w:t>Waccamaw</w:t>
      </w:r>
      <w:proofErr w:type="spellEnd"/>
      <w:r>
        <w:rPr>
          <w:rFonts w:ascii="Times New Roman" w:hAnsi="Times New Roman" w:cs="Times New Roman"/>
          <w:sz w:val="24"/>
          <w:szCs w:val="24"/>
        </w:rPr>
        <w:t xml:space="preserve"> </w:t>
      </w:r>
      <w:r w:rsidRPr="00326557">
        <w:rPr>
          <w:rFonts w:ascii="Times New Roman" w:hAnsi="Times New Roman" w:cs="Times New Roman"/>
          <w:sz w:val="24"/>
          <w:szCs w:val="24"/>
        </w:rPr>
        <w:t>River, similar to the SWAT model application to the Cape Fear River basin, and will be used to develop the following scenarios:</w:t>
      </w:r>
    </w:p>
    <w:p w:rsidR="00BC55AE" w:rsidRPr="000F4E67" w:rsidRDefault="00BC55AE" w:rsidP="00BC55AE">
      <w:pPr>
        <w:spacing w:after="0"/>
        <w:ind w:firstLine="360"/>
        <w:rPr>
          <w:rFonts w:ascii="Times New Roman" w:hAnsi="Times New Roman" w:cs="Times New Roman"/>
          <w:sz w:val="24"/>
          <w:szCs w:val="24"/>
        </w:rPr>
      </w:pPr>
    </w:p>
    <w:p w:rsidR="00BC55AE" w:rsidRPr="00C74BF8" w:rsidRDefault="00BC55AE" w:rsidP="00BC55AE">
      <w:pPr>
        <w:pStyle w:val="ListParagraph"/>
        <w:numPr>
          <w:ilvl w:val="0"/>
          <w:numId w:val="21"/>
        </w:numPr>
        <w:spacing w:after="0"/>
        <w:ind w:left="1080"/>
        <w:rPr>
          <w:rFonts w:ascii="Times New Roman" w:hAnsi="Times New Roman" w:cs="Times New Roman"/>
          <w:sz w:val="24"/>
          <w:szCs w:val="24"/>
        </w:rPr>
      </w:pPr>
      <w:r>
        <w:rPr>
          <w:rFonts w:ascii="Times New Roman" w:hAnsi="Times New Roman" w:cs="Times New Roman"/>
          <w:sz w:val="24"/>
          <w:szCs w:val="24"/>
        </w:rPr>
        <w:t>Land-use and water-use change scenarios:</w:t>
      </w:r>
    </w:p>
    <w:p w:rsidR="00BC55AE" w:rsidRPr="00F6437C" w:rsidRDefault="00BC55AE" w:rsidP="00BC55AE">
      <w:pPr>
        <w:numPr>
          <w:ilvl w:val="1"/>
          <w:numId w:val="21"/>
        </w:numPr>
        <w:spacing w:after="0"/>
        <w:ind w:left="1512"/>
        <w:rPr>
          <w:rFonts w:ascii="Times New Roman" w:hAnsi="Times New Roman" w:cs="Times New Roman"/>
          <w:sz w:val="24"/>
          <w:szCs w:val="24"/>
        </w:rPr>
      </w:pPr>
      <w:r w:rsidRPr="00F6437C">
        <w:rPr>
          <w:rFonts w:ascii="Times New Roman" w:hAnsi="Times New Roman" w:cs="Times New Roman"/>
          <w:sz w:val="24"/>
          <w:szCs w:val="24"/>
        </w:rPr>
        <w:t xml:space="preserve">Baseline, </w:t>
      </w:r>
      <w:r>
        <w:rPr>
          <w:rFonts w:ascii="Times New Roman" w:hAnsi="Times New Roman" w:cs="Times New Roman"/>
          <w:sz w:val="24"/>
          <w:szCs w:val="24"/>
        </w:rPr>
        <w:t xml:space="preserve">recent (2010 or 2015, if available) and </w:t>
      </w:r>
      <w:r w:rsidRPr="00F6437C">
        <w:rPr>
          <w:rFonts w:ascii="Times New Roman" w:hAnsi="Times New Roman" w:cs="Times New Roman"/>
          <w:sz w:val="24"/>
          <w:szCs w:val="24"/>
        </w:rPr>
        <w:t xml:space="preserve">permitted </w:t>
      </w:r>
      <w:r>
        <w:rPr>
          <w:rFonts w:ascii="Times New Roman" w:hAnsi="Times New Roman" w:cs="Times New Roman"/>
          <w:sz w:val="24"/>
          <w:szCs w:val="24"/>
        </w:rPr>
        <w:t xml:space="preserve">water-use </w:t>
      </w:r>
      <w:r w:rsidRPr="00F6437C">
        <w:rPr>
          <w:rFonts w:ascii="Times New Roman" w:hAnsi="Times New Roman" w:cs="Times New Roman"/>
          <w:sz w:val="24"/>
          <w:szCs w:val="24"/>
        </w:rPr>
        <w:t>conditions scenario</w:t>
      </w:r>
      <w:r>
        <w:rPr>
          <w:rFonts w:ascii="Times New Roman" w:hAnsi="Times New Roman" w:cs="Times New Roman"/>
          <w:sz w:val="24"/>
          <w:szCs w:val="24"/>
        </w:rPr>
        <w:t xml:space="preserve"> </w:t>
      </w:r>
    </w:p>
    <w:p w:rsidR="00BC55AE" w:rsidRPr="00F6437C" w:rsidRDefault="00BC55AE" w:rsidP="00BC55AE">
      <w:pPr>
        <w:numPr>
          <w:ilvl w:val="1"/>
          <w:numId w:val="21"/>
        </w:numPr>
        <w:spacing w:after="0"/>
        <w:ind w:left="1512"/>
        <w:rPr>
          <w:rFonts w:ascii="Times New Roman" w:hAnsi="Times New Roman" w:cs="Times New Roman"/>
          <w:sz w:val="24"/>
          <w:szCs w:val="24"/>
        </w:rPr>
      </w:pPr>
      <w:r w:rsidRPr="00F6437C">
        <w:rPr>
          <w:rFonts w:ascii="Times New Roman" w:hAnsi="Times New Roman" w:cs="Times New Roman"/>
          <w:sz w:val="24"/>
          <w:szCs w:val="24"/>
        </w:rPr>
        <w:t>Forecasted population growth scenario</w:t>
      </w:r>
      <w:r>
        <w:rPr>
          <w:rFonts w:ascii="Times New Roman" w:hAnsi="Times New Roman" w:cs="Times New Roman"/>
          <w:sz w:val="24"/>
          <w:szCs w:val="24"/>
        </w:rPr>
        <w:t xml:space="preserve"> for water-use </w:t>
      </w:r>
    </w:p>
    <w:p w:rsidR="00BC55AE" w:rsidRDefault="00BC55AE" w:rsidP="00BC55AE">
      <w:pPr>
        <w:numPr>
          <w:ilvl w:val="2"/>
          <w:numId w:val="21"/>
        </w:numPr>
        <w:spacing w:after="0"/>
        <w:ind w:left="1944"/>
        <w:rPr>
          <w:rFonts w:ascii="Times New Roman" w:hAnsi="Times New Roman" w:cs="Times New Roman"/>
          <w:sz w:val="24"/>
          <w:szCs w:val="24"/>
        </w:rPr>
      </w:pPr>
      <w:r w:rsidRPr="00F6437C">
        <w:rPr>
          <w:rFonts w:ascii="Times New Roman" w:hAnsi="Times New Roman" w:cs="Times New Roman"/>
          <w:sz w:val="24"/>
          <w:szCs w:val="24"/>
        </w:rPr>
        <w:t>Projected population and land</w:t>
      </w:r>
      <w:r>
        <w:rPr>
          <w:rFonts w:ascii="Times New Roman" w:hAnsi="Times New Roman" w:cs="Times New Roman"/>
          <w:sz w:val="24"/>
          <w:szCs w:val="24"/>
        </w:rPr>
        <w:t>-</w:t>
      </w:r>
      <w:r w:rsidRPr="00F6437C">
        <w:rPr>
          <w:rFonts w:ascii="Times New Roman" w:hAnsi="Times New Roman" w:cs="Times New Roman"/>
          <w:sz w:val="24"/>
          <w:szCs w:val="24"/>
        </w:rPr>
        <w:t xml:space="preserve">use change conditions will be simulated by </w:t>
      </w:r>
      <w:r>
        <w:rPr>
          <w:rFonts w:ascii="Times New Roman" w:hAnsi="Times New Roman" w:cs="Times New Roman"/>
          <w:sz w:val="24"/>
          <w:szCs w:val="24"/>
        </w:rPr>
        <w:t>HSPF</w:t>
      </w:r>
      <w:r w:rsidRPr="00F6437C">
        <w:rPr>
          <w:rFonts w:ascii="Times New Roman" w:hAnsi="Times New Roman" w:cs="Times New Roman"/>
          <w:sz w:val="24"/>
          <w:szCs w:val="24"/>
        </w:rPr>
        <w:t xml:space="preserve"> using forecasts supplied by the Southeast Climate Science Center</w:t>
      </w:r>
      <w:r>
        <w:rPr>
          <w:rFonts w:ascii="Times New Roman" w:hAnsi="Times New Roman" w:cs="Times New Roman"/>
          <w:sz w:val="24"/>
          <w:szCs w:val="24"/>
        </w:rPr>
        <w:t xml:space="preserve"> and NC State University</w:t>
      </w:r>
      <w:r w:rsidRPr="00F6437C">
        <w:rPr>
          <w:rFonts w:ascii="Times New Roman" w:hAnsi="Times New Roman" w:cs="Times New Roman"/>
          <w:sz w:val="24"/>
          <w:szCs w:val="24"/>
        </w:rPr>
        <w:t>.</w:t>
      </w:r>
    </w:p>
    <w:p w:rsidR="00BC55AE" w:rsidRPr="00F6437C" w:rsidRDefault="00BC55AE" w:rsidP="00BC55AE">
      <w:pPr>
        <w:spacing w:after="0"/>
        <w:ind w:left="1584"/>
        <w:rPr>
          <w:rFonts w:ascii="Times New Roman" w:hAnsi="Times New Roman" w:cs="Times New Roman"/>
          <w:sz w:val="24"/>
          <w:szCs w:val="24"/>
        </w:rPr>
      </w:pPr>
    </w:p>
    <w:p w:rsidR="00BC55AE" w:rsidRPr="00F6437C" w:rsidRDefault="00BC55AE" w:rsidP="00BC55AE">
      <w:pPr>
        <w:numPr>
          <w:ilvl w:val="0"/>
          <w:numId w:val="21"/>
        </w:numPr>
        <w:spacing w:after="0"/>
        <w:ind w:left="1080"/>
        <w:rPr>
          <w:rFonts w:ascii="Times New Roman" w:hAnsi="Times New Roman" w:cs="Times New Roman"/>
          <w:sz w:val="24"/>
          <w:szCs w:val="24"/>
        </w:rPr>
      </w:pPr>
      <w:r w:rsidRPr="00F6437C">
        <w:rPr>
          <w:rFonts w:ascii="Times New Roman" w:hAnsi="Times New Roman" w:cs="Times New Roman"/>
          <w:sz w:val="24"/>
          <w:szCs w:val="24"/>
        </w:rPr>
        <w:t>Climate change scenario</w:t>
      </w:r>
      <w:r>
        <w:rPr>
          <w:rFonts w:ascii="Times New Roman" w:hAnsi="Times New Roman" w:cs="Times New Roman"/>
          <w:sz w:val="24"/>
          <w:szCs w:val="24"/>
        </w:rPr>
        <w:t>s:</w:t>
      </w:r>
    </w:p>
    <w:p w:rsidR="00BC55AE" w:rsidRPr="00193D95" w:rsidRDefault="00BC55AE" w:rsidP="00BC55AE">
      <w:pPr>
        <w:spacing w:after="0"/>
        <w:ind w:left="1080"/>
        <w:rPr>
          <w:rFonts w:ascii="Times New Roman" w:hAnsi="Times New Roman" w:cs="Times New Roman"/>
          <w:sz w:val="24"/>
          <w:szCs w:val="24"/>
        </w:rPr>
      </w:pPr>
      <w:r w:rsidRPr="00193D95">
        <w:rPr>
          <w:rFonts w:ascii="Times New Roman" w:hAnsi="Times New Roman" w:cs="Times New Roman"/>
          <w:sz w:val="24"/>
          <w:szCs w:val="24"/>
        </w:rPr>
        <w:t xml:space="preserve">Projected streamflow for future climate conditions will be simulated by HSPF using </w:t>
      </w:r>
      <w:r>
        <w:rPr>
          <w:rFonts w:ascii="Times New Roman" w:hAnsi="Times New Roman" w:cs="Times New Roman"/>
          <w:sz w:val="24"/>
          <w:szCs w:val="24"/>
        </w:rPr>
        <w:t xml:space="preserve">two or three </w:t>
      </w:r>
      <w:r w:rsidRPr="00193D95">
        <w:rPr>
          <w:rFonts w:ascii="Times New Roman" w:hAnsi="Times New Roman" w:cs="Times New Roman"/>
          <w:sz w:val="24"/>
          <w:szCs w:val="24"/>
        </w:rPr>
        <w:t>forecasted regional precipitation and temperature scenarios, supplied by the Southeast Climate Science Center</w:t>
      </w:r>
      <w:r>
        <w:rPr>
          <w:rFonts w:ascii="Times New Roman" w:hAnsi="Times New Roman" w:cs="Times New Roman"/>
          <w:sz w:val="24"/>
          <w:szCs w:val="24"/>
        </w:rPr>
        <w:t xml:space="preserve"> or taken from published literature</w:t>
      </w:r>
      <w:r w:rsidRPr="00193D95">
        <w:rPr>
          <w:rFonts w:ascii="Times New Roman" w:hAnsi="Times New Roman" w:cs="Times New Roman"/>
          <w:sz w:val="24"/>
          <w:szCs w:val="24"/>
        </w:rPr>
        <w:t>.</w:t>
      </w:r>
    </w:p>
    <w:p w:rsidR="00BC55AE" w:rsidRPr="009B2AD9" w:rsidRDefault="00BC55AE" w:rsidP="00BC55AE">
      <w:pPr>
        <w:spacing w:after="0"/>
        <w:ind w:left="360"/>
        <w:rPr>
          <w:rFonts w:ascii="Times New Roman" w:hAnsi="Times New Roman" w:cs="Times New Roman"/>
          <w:sz w:val="24"/>
          <w:szCs w:val="24"/>
        </w:rPr>
      </w:pPr>
    </w:p>
    <w:p w:rsidR="00BC55AE" w:rsidRDefault="00BC55AE" w:rsidP="00BC55AE">
      <w:pPr>
        <w:numPr>
          <w:ilvl w:val="0"/>
          <w:numId w:val="21"/>
        </w:numPr>
        <w:spacing w:after="0"/>
        <w:ind w:left="1080"/>
        <w:rPr>
          <w:rFonts w:ascii="Times New Roman" w:eastAsia="Calibri" w:hAnsi="Times New Roman" w:cs="Times New Roman"/>
          <w:sz w:val="24"/>
          <w:szCs w:val="24"/>
        </w:rPr>
      </w:pPr>
      <w:r w:rsidRPr="0030215C">
        <w:rPr>
          <w:rFonts w:ascii="Times New Roman" w:eastAsia="Calibri" w:hAnsi="Times New Roman" w:cs="Times New Roman"/>
          <w:sz w:val="24"/>
          <w:szCs w:val="24"/>
        </w:rPr>
        <w:t xml:space="preserve">Salinity Intrusion Scenarios: </w:t>
      </w:r>
    </w:p>
    <w:p w:rsidR="00BC55AE" w:rsidRPr="00193D95" w:rsidRDefault="00BC55AE" w:rsidP="00BC55AE">
      <w:pPr>
        <w:spacing w:after="0"/>
        <w:ind w:left="1080"/>
        <w:rPr>
          <w:rFonts w:ascii="Times New Roman" w:eastAsia="Calibri" w:hAnsi="Times New Roman" w:cs="Times New Roman"/>
          <w:sz w:val="24"/>
          <w:szCs w:val="24"/>
        </w:rPr>
      </w:pPr>
      <w:r w:rsidRPr="00193D95">
        <w:rPr>
          <w:rFonts w:ascii="Times New Roman" w:eastAsia="Calibri" w:hAnsi="Times New Roman" w:cs="Times New Roman"/>
          <w:sz w:val="24"/>
          <w:szCs w:val="24"/>
        </w:rPr>
        <w:t xml:space="preserve">The PRISM-2 DSS will be used to evaluate salinity response due to alternative land-use, water-use, and climate-change scenarios.  Simulated streamflow inputs generated from the surface-water model of the </w:t>
      </w:r>
      <w:r w:rsidRPr="009F4243">
        <w:rPr>
          <w:rFonts w:ascii="Times New Roman" w:hAnsi="Times New Roman" w:cs="Times New Roman"/>
          <w:sz w:val="24"/>
          <w:szCs w:val="24"/>
        </w:rPr>
        <w:t>Pee Dee/</w:t>
      </w:r>
      <w:proofErr w:type="spellStart"/>
      <w:r w:rsidRPr="009F4243">
        <w:rPr>
          <w:rFonts w:ascii="Times New Roman" w:hAnsi="Times New Roman" w:cs="Times New Roman"/>
          <w:sz w:val="24"/>
          <w:szCs w:val="24"/>
        </w:rPr>
        <w:t>Waccamaw</w:t>
      </w:r>
      <w:proofErr w:type="spellEnd"/>
      <w:r>
        <w:rPr>
          <w:rFonts w:ascii="Times New Roman" w:hAnsi="Times New Roman" w:cs="Times New Roman"/>
          <w:sz w:val="24"/>
          <w:szCs w:val="24"/>
        </w:rPr>
        <w:t xml:space="preserve"> River </w:t>
      </w:r>
      <w:r w:rsidRPr="00193D95">
        <w:rPr>
          <w:rFonts w:ascii="Times New Roman" w:eastAsia="Calibri" w:hAnsi="Times New Roman" w:cs="Times New Roman"/>
          <w:sz w:val="24"/>
          <w:szCs w:val="24"/>
        </w:rPr>
        <w:t>basin (HSPF) can be used as inputs to the PRISM-2 DSS to evaluate the tidal response.  Changes in streamflow and sea level can be simulated separately and in combination by modifying hydrographs and (or) coastal water-level inputs. For example, using user-defined hydrograph streamflow inputs, users can simulate changes to salinity dynamics at strategic locations on the basis of altered streamflow patterns to the coast. These streamflow inputs can be determined anecdotally (for example, surface-water withdrawal increases of 15 percent or 10-percent drier summers and falls) or by using hydrographs simulated from the surface-water model.</w:t>
      </w:r>
    </w:p>
    <w:p w:rsidR="00BC55AE" w:rsidRDefault="00BC55AE" w:rsidP="00BC55AE">
      <w:pPr>
        <w:spacing w:after="0"/>
        <w:ind w:left="720"/>
        <w:rPr>
          <w:rFonts w:ascii="Times New Roman" w:eastAsia="Calibri" w:hAnsi="Times New Roman" w:cs="Times New Roman"/>
          <w:sz w:val="24"/>
          <w:szCs w:val="24"/>
        </w:rPr>
      </w:pPr>
    </w:p>
    <w:p w:rsidR="00BC55AE" w:rsidRPr="00193D95" w:rsidRDefault="00BC55AE" w:rsidP="00BC55AE">
      <w:pPr>
        <w:pStyle w:val="ListParagraph"/>
        <w:numPr>
          <w:ilvl w:val="0"/>
          <w:numId w:val="28"/>
        </w:numPr>
        <w:spacing w:after="0"/>
        <w:rPr>
          <w:rFonts w:ascii="Times New Roman" w:hAnsi="Times New Roman" w:cs="Times New Roman"/>
          <w:sz w:val="24"/>
          <w:szCs w:val="24"/>
        </w:rPr>
      </w:pPr>
      <w:r w:rsidRPr="00193D95">
        <w:rPr>
          <w:rFonts w:ascii="Times New Roman" w:eastAsia="Calibri" w:hAnsi="Times New Roman" w:cs="Times New Roman"/>
          <w:sz w:val="24"/>
          <w:szCs w:val="24"/>
          <w:u w:val="single"/>
        </w:rPr>
        <w:t>Documentation of the PRISM-2 Scenarios</w:t>
      </w:r>
      <w:r w:rsidRPr="00193D95">
        <w:rPr>
          <w:rFonts w:ascii="Times New Roman" w:eastAsia="Calibri" w:hAnsi="Times New Roman" w:cs="Times New Roman"/>
          <w:sz w:val="24"/>
          <w:szCs w:val="24"/>
        </w:rPr>
        <w:t xml:space="preserve"> </w:t>
      </w:r>
    </w:p>
    <w:p w:rsidR="00BC55AE" w:rsidRPr="00193D95" w:rsidRDefault="00BC55AE" w:rsidP="00BC55AE">
      <w:pPr>
        <w:spacing w:after="0"/>
        <w:rPr>
          <w:rFonts w:ascii="Times New Roman" w:hAnsi="Times New Roman" w:cs="Times New Roman"/>
          <w:sz w:val="24"/>
          <w:szCs w:val="24"/>
        </w:rPr>
      </w:pPr>
    </w:p>
    <w:p w:rsidR="00BC55AE" w:rsidRDefault="00BC55AE" w:rsidP="00BC55AE">
      <w:pPr>
        <w:spacing w:after="0"/>
        <w:ind w:left="720"/>
        <w:rPr>
          <w:rFonts w:ascii="Times New Roman" w:eastAsia="Calibri" w:hAnsi="Times New Roman" w:cs="Times New Roman"/>
          <w:sz w:val="24"/>
          <w:szCs w:val="24"/>
        </w:rPr>
      </w:pPr>
      <w:r w:rsidRPr="00193D95">
        <w:rPr>
          <w:rFonts w:ascii="Times New Roman" w:eastAsia="Calibri" w:hAnsi="Times New Roman" w:cs="Times New Roman"/>
          <w:sz w:val="24"/>
          <w:szCs w:val="24"/>
        </w:rPr>
        <w:t xml:space="preserve">A USGS interpretive series report or journal article that summarizes the approach, methodology, and results of the </w:t>
      </w:r>
      <w:r>
        <w:rPr>
          <w:rFonts w:ascii="Times New Roman" w:eastAsia="Calibri" w:hAnsi="Times New Roman" w:cs="Times New Roman"/>
          <w:sz w:val="24"/>
          <w:szCs w:val="24"/>
        </w:rPr>
        <w:t>PRISM-2 simulations of streamflow and salinity scenarios</w:t>
      </w:r>
      <w:r w:rsidRPr="00193D95">
        <w:rPr>
          <w:rFonts w:ascii="Times New Roman" w:eastAsia="Calibri" w:hAnsi="Times New Roman" w:cs="Times New Roman"/>
          <w:sz w:val="24"/>
          <w:szCs w:val="24"/>
        </w:rPr>
        <w:t xml:space="preserve"> will be written.   </w:t>
      </w:r>
    </w:p>
    <w:p w:rsidR="00BC55AE" w:rsidRDefault="00BC55AE" w:rsidP="00BC55AE">
      <w:pPr>
        <w:spacing w:after="240"/>
        <w:rPr>
          <w:rFonts w:ascii="Times New Roman" w:hAnsi="Times New Roman" w:cs="Times New Roman"/>
          <w:sz w:val="24"/>
          <w:szCs w:val="24"/>
        </w:rPr>
      </w:pPr>
    </w:p>
    <w:p w:rsidR="00BC55AE" w:rsidRDefault="00BC55AE" w:rsidP="00BC55AE">
      <w:pPr>
        <w:spacing w:after="240"/>
        <w:rPr>
          <w:rFonts w:ascii="Times New Roman" w:hAnsi="Times New Roman" w:cs="Times New Roman"/>
          <w:sz w:val="24"/>
          <w:szCs w:val="24"/>
        </w:rPr>
      </w:pPr>
    </w:p>
    <w:p w:rsidR="00174862" w:rsidRDefault="00E44710" w:rsidP="00174862">
      <w:pPr>
        <w:keepNext/>
        <w:spacing w:line="240" w:lineRule="auto"/>
        <w:rPr>
          <w:rFonts w:ascii="Times New Roman" w:eastAsia="Calibri" w:hAnsi="Times New Roman" w:cs="Times New Roman"/>
          <w:b/>
          <w:iCs/>
          <w:sz w:val="24"/>
          <w:szCs w:val="24"/>
        </w:rPr>
      </w:pPr>
      <w:r>
        <w:rPr>
          <w:noProof/>
        </w:rPr>
        <w:lastRenderedPageBreak/>
        <mc:AlternateContent>
          <mc:Choice Requires="wps">
            <w:drawing>
              <wp:anchor distT="0" distB="0" distL="114300" distR="114300" simplePos="0" relativeHeight="251670528" behindDoc="0" locked="0" layoutInCell="1" allowOverlap="1" wp14:anchorId="1C4783B8" wp14:editId="7E94DB4C">
                <wp:simplePos x="0" y="0"/>
                <wp:positionH relativeFrom="margin">
                  <wp:posOffset>-85725</wp:posOffset>
                </wp:positionH>
                <wp:positionV relativeFrom="paragraph">
                  <wp:posOffset>6677025</wp:posOffset>
                </wp:positionV>
                <wp:extent cx="5933440" cy="742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93344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651" w:rsidRPr="00E44710" w:rsidRDefault="00103651" w:rsidP="00174862">
                            <w:pPr>
                              <w:pStyle w:val="Default"/>
                            </w:pPr>
                            <w:proofErr w:type="gramStart"/>
                            <w:r w:rsidRPr="00E44710">
                              <w:rPr>
                                <w:b/>
                              </w:rPr>
                              <w:t>Figure 6.</w:t>
                            </w:r>
                            <w:proofErr w:type="gramEnd"/>
                            <w:r w:rsidRPr="00E44710">
                              <w:t xml:space="preserve"> </w:t>
                            </w:r>
                            <w:proofErr w:type="gramStart"/>
                            <w:r w:rsidRPr="00E44710">
                              <w:t xml:space="preserve">The </w:t>
                            </w:r>
                            <w:r>
                              <w:t xml:space="preserve">existing </w:t>
                            </w:r>
                            <w:r w:rsidRPr="00E44710">
                              <w:t xml:space="preserve">water level, temperature, and salinity stations </w:t>
                            </w:r>
                            <w:r>
                              <w:t xml:space="preserve">in PRISM-2 and those </w:t>
                            </w:r>
                            <w:r w:rsidRPr="00E44710">
                              <w:t xml:space="preserve">that </w:t>
                            </w:r>
                            <w:r>
                              <w:t>would</w:t>
                            </w:r>
                            <w:r w:rsidRPr="00E44710">
                              <w:t xml:space="preserve"> be used to develop the PRISM-3 Decision Support System</w:t>
                            </w:r>
                            <w:r>
                              <w:t xml:space="preserve"> and the </w:t>
                            </w:r>
                            <w:r w:rsidRPr="00E44710">
                              <w:t xml:space="preserve">current acquisition boundary of the </w:t>
                            </w:r>
                            <w:proofErr w:type="spellStart"/>
                            <w:r w:rsidRPr="00E44710">
                              <w:t>Waccamaw</w:t>
                            </w:r>
                            <w:proofErr w:type="spellEnd"/>
                            <w:r w:rsidRPr="00E44710">
                              <w:t xml:space="preserve"> National Wild</w:t>
                            </w:r>
                            <w:r>
                              <w:t>life Refuge (dark green)</w:t>
                            </w:r>
                            <w:r w:rsidRPr="00E44710">
                              <w:t>.</w:t>
                            </w:r>
                            <w:proofErr w:type="gramEnd"/>
                          </w:p>
                          <w:p w:rsidR="00103651" w:rsidRDefault="00103651" w:rsidP="00174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6.75pt;margin-top:525.75pt;width:467.2pt;height:5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" fillcolor="white [3201]" stroked="f" strokeweight=".5pt">
                <v:textbox>
                  <w:txbxContent>
                    <w:p w:rsidR="00103651" w:rsidRPr="00E44710" w:rsidRDefault="00103651" w:rsidP="00174862">
                      <w:pPr>
                        <w:pStyle w:val="Default"/>
                      </w:pPr>
                      <w:proofErr w:type="gramStart"/>
                      <w:r w:rsidRPr="00E44710">
                        <w:rPr>
                          <w:b/>
                        </w:rPr>
                        <w:t>Figure 6.</w:t>
                      </w:r>
                      <w:proofErr w:type="gramEnd"/>
                      <w:r w:rsidRPr="00E44710">
                        <w:t xml:space="preserve"> </w:t>
                      </w:r>
                      <w:proofErr w:type="gramStart"/>
                      <w:r w:rsidRPr="00E44710">
                        <w:t xml:space="preserve">The </w:t>
                      </w:r>
                      <w:r>
                        <w:t xml:space="preserve">existing </w:t>
                      </w:r>
                      <w:r w:rsidRPr="00E44710">
                        <w:t xml:space="preserve">water level, temperature, and salinity stations </w:t>
                      </w:r>
                      <w:r>
                        <w:t xml:space="preserve">in PRISM-2 and those </w:t>
                      </w:r>
                      <w:r w:rsidRPr="00E44710">
                        <w:t xml:space="preserve">that </w:t>
                      </w:r>
                      <w:r>
                        <w:t>would</w:t>
                      </w:r>
                      <w:r w:rsidRPr="00E44710">
                        <w:t xml:space="preserve"> be used to develop the PRISM-3 Decision Support System</w:t>
                      </w:r>
                      <w:r>
                        <w:t xml:space="preserve"> and the </w:t>
                      </w:r>
                      <w:r w:rsidRPr="00E44710">
                        <w:t xml:space="preserve">current acquisition boundary of the </w:t>
                      </w:r>
                      <w:proofErr w:type="spellStart"/>
                      <w:r w:rsidRPr="00E44710">
                        <w:t>Waccamaw</w:t>
                      </w:r>
                      <w:proofErr w:type="spellEnd"/>
                      <w:r w:rsidRPr="00E44710">
                        <w:t xml:space="preserve"> National Wild</w:t>
                      </w:r>
                      <w:r>
                        <w:t>life Refuge (dark green)</w:t>
                      </w:r>
                      <w:r w:rsidRPr="00E44710">
                        <w:t>.</w:t>
                      </w:r>
                      <w:proofErr w:type="gramEnd"/>
                    </w:p>
                    <w:p w:rsidR="00103651" w:rsidRDefault="00103651" w:rsidP="00174862"/>
                  </w:txbxContent>
                </v:textbox>
                <w10:wrap anchorx="margin"/>
              </v:shape>
            </w:pict>
          </mc:Fallback>
        </mc:AlternateContent>
      </w:r>
      <w:r w:rsidR="00A15FA7" w:rsidRPr="00956B16">
        <w:rPr>
          <w:noProof/>
        </w:rPr>
        <w:drawing>
          <wp:inline distT="0" distB="0" distL="0" distR="0" wp14:anchorId="2C819ABD" wp14:editId="031A1FED">
            <wp:extent cx="5886450" cy="677980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803" r="-1"/>
                    <a:stretch/>
                  </pic:blipFill>
                  <pic:spPr bwMode="auto">
                    <a:xfrm>
                      <a:off x="0" y="0"/>
                      <a:ext cx="5887080" cy="6780530"/>
                    </a:xfrm>
                    <a:prstGeom prst="rect">
                      <a:avLst/>
                    </a:prstGeom>
                    <a:noFill/>
                    <a:ln>
                      <a:noFill/>
                    </a:ln>
                    <a:extLst>
                      <a:ext uri="{53640926-AAD7-44D8-BBD7-CCE9431645EC}">
                        <a14:shadowObscured xmlns:a14="http://schemas.microsoft.com/office/drawing/2010/main"/>
                      </a:ext>
                    </a:extLst>
                  </pic:spPr>
                </pic:pic>
              </a:graphicData>
            </a:graphic>
          </wp:inline>
        </w:drawing>
      </w:r>
    </w:p>
    <w:p w:rsidR="00174862" w:rsidRDefault="00174862" w:rsidP="00174862">
      <w:pPr>
        <w:keepNext/>
        <w:spacing w:line="240" w:lineRule="auto"/>
        <w:rPr>
          <w:rFonts w:ascii="Times New Roman" w:eastAsia="Calibri" w:hAnsi="Times New Roman" w:cs="Times New Roman"/>
          <w:b/>
          <w:iCs/>
          <w:sz w:val="24"/>
          <w:szCs w:val="24"/>
        </w:rPr>
      </w:pPr>
    </w:p>
    <w:p w:rsidR="00B1104C" w:rsidRDefault="00B1104C" w:rsidP="00174862">
      <w:pPr>
        <w:spacing w:after="240"/>
        <w:ind w:firstLine="720"/>
        <w:rPr>
          <w:rFonts w:ascii="Times New Roman" w:hAnsi="Times New Roman" w:cs="Times New Roman"/>
          <w:sz w:val="24"/>
          <w:szCs w:val="24"/>
        </w:rPr>
      </w:pPr>
    </w:p>
    <w:p w:rsidR="00B1104C" w:rsidRPr="001E4757" w:rsidRDefault="00B1104C" w:rsidP="00174862">
      <w:pPr>
        <w:spacing w:after="240"/>
        <w:ind w:firstLine="720"/>
        <w:rPr>
          <w:rFonts w:ascii="Times New Roman" w:hAnsi="Times New Roman" w:cs="Times New Roman"/>
          <w:sz w:val="24"/>
          <w:szCs w:val="24"/>
        </w:rPr>
      </w:pPr>
    </w:p>
    <w:p w:rsidR="00DE7F75" w:rsidRDefault="00DE7F75" w:rsidP="005D5277">
      <w:pPr>
        <w:spacing w:after="0"/>
        <w:rPr>
          <w:rFonts w:ascii="Times New Roman" w:hAnsi="Times New Roman" w:cs="Times New Roman"/>
          <w:i/>
          <w:sz w:val="24"/>
          <w:szCs w:val="24"/>
        </w:rPr>
      </w:pPr>
    </w:p>
    <w:p w:rsidR="00BC55AE" w:rsidRPr="000F6AF4" w:rsidRDefault="00BC55AE" w:rsidP="00BC55AE">
      <w:pPr>
        <w:spacing w:after="240"/>
        <w:rPr>
          <w:rFonts w:ascii="Times New Roman" w:hAnsi="Times New Roman" w:cs="Times New Roman"/>
          <w:i/>
          <w:sz w:val="24"/>
          <w:szCs w:val="24"/>
        </w:rPr>
      </w:pPr>
      <w:r w:rsidRPr="000F6AF4">
        <w:rPr>
          <w:rFonts w:ascii="Times New Roman" w:hAnsi="Times New Roman" w:cs="Times New Roman"/>
          <w:i/>
          <w:sz w:val="24"/>
          <w:szCs w:val="24"/>
        </w:rPr>
        <w:lastRenderedPageBreak/>
        <w:t>Potential enhancements to PRISM</w:t>
      </w:r>
    </w:p>
    <w:p w:rsidR="00BC55AE" w:rsidRDefault="00BC55AE" w:rsidP="00BC55AE">
      <w:pPr>
        <w:spacing w:after="240"/>
        <w:ind w:firstLine="720"/>
        <w:rPr>
          <w:rFonts w:ascii="Times New Roman" w:hAnsi="Times New Roman" w:cs="Times New Roman"/>
          <w:sz w:val="24"/>
          <w:szCs w:val="24"/>
        </w:rPr>
      </w:pPr>
      <w:r w:rsidRPr="00143FAF">
        <w:rPr>
          <w:rFonts w:ascii="Times New Roman" w:hAnsi="Times New Roman" w:cs="Times New Roman"/>
          <w:sz w:val="24"/>
          <w:szCs w:val="24"/>
        </w:rPr>
        <w:t xml:space="preserve">There are two issues that the </w:t>
      </w:r>
      <w:r>
        <w:rPr>
          <w:rFonts w:ascii="Times New Roman" w:hAnsi="Times New Roman" w:cs="Times New Roman"/>
          <w:sz w:val="24"/>
          <w:szCs w:val="24"/>
        </w:rPr>
        <w:t xml:space="preserve">Coastal Carolina </w:t>
      </w:r>
      <w:r w:rsidRPr="00143FAF">
        <w:rPr>
          <w:rFonts w:ascii="Times New Roman" w:hAnsi="Times New Roman" w:cs="Times New Roman"/>
          <w:sz w:val="24"/>
          <w:szCs w:val="24"/>
        </w:rPr>
        <w:t xml:space="preserve">FAS Team needed to address with the application of the DSS for the study. There are known enhancements that would greatly improve the utility of PRISM-2 to address effects of climate change </w:t>
      </w:r>
      <w:r>
        <w:rPr>
          <w:rFonts w:ascii="Times New Roman" w:hAnsi="Times New Roman" w:cs="Times New Roman"/>
          <w:sz w:val="24"/>
          <w:szCs w:val="24"/>
        </w:rPr>
        <w:t xml:space="preserve">from changes in </w:t>
      </w:r>
      <w:r w:rsidRPr="00143FAF">
        <w:rPr>
          <w:rFonts w:ascii="Times New Roman" w:hAnsi="Times New Roman" w:cs="Times New Roman"/>
          <w:sz w:val="24"/>
          <w:szCs w:val="24"/>
        </w:rPr>
        <w:t>flows and tidal water levels. These enhancements would include changes to the parameters</w:t>
      </w:r>
      <w:r>
        <w:rPr>
          <w:rFonts w:ascii="Times New Roman" w:hAnsi="Times New Roman" w:cs="Times New Roman"/>
          <w:sz w:val="24"/>
          <w:szCs w:val="24"/>
        </w:rPr>
        <w:t>, additional simulation locations,</w:t>
      </w:r>
      <w:r w:rsidRPr="00143FAF">
        <w:rPr>
          <w:rFonts w:ascii="Times New Roman" w:hAnsi="Times New Roman" w:cs="Times New Roman"/>
          <w:sz w:val="24"/>
          <w:szCs w:val="24"/>
        </w:rPr>
        <w:t xml:space="preserve"> </w:t>
      </w:r>
      <w:r>
        <w:rPr>
          <w:rFonts w:ascii="Times New Roman" w:hAnsi="Times New Roman" w:cs="Times New Roman"/>
          <w:sz w:val="24"/>
          <w:szCs w:val="24"/>
        </w:rPr>
        <w:t>increasing the simulation period,</w:t>
      </w:r>
      <w:r w:rsidRPr="00143FAF">
        <w:rPr>
          <w:rFonts w:ascii="Times New Roman" w:hAnsi="Times New Roman" w:cs="Times New Roman"/>
          <w:sz w:val="24"/>
          <w:szCs w:val="24"/>
        </w:rPr>
        <w:t xml:space="preserve"> and upgrades to the </w:t>
      </w:r>
      <w:r>
        <w:rPr>
          <w:rFonts w:ascii="Times New Roman" w:hAnsi="Times New Roman" w:cs="Times New Roman"/>
          <w:sz w:val="24"/>
          <w:szCs w:val="24"/>
        </w:rPr>
        <w:t>DSS</w:t>
      </w:r>
      <w:r w:rsidRPr="00143FAF">
        <w:rPr>
          <w:rFonts w:ascii="Times New Roman" w:hAnsi="Times New Roman" w:cs="Times New Roman"/>
          <w:sz w:val="24"/>
          <w:szCs w:val="24"/>
        </w:rPr>
        <w:t xml:space="preserve"> operating system. The two versions of PRISM </w:t>
      </w:r>
      <w:r>
        <w:rPr>
          <w:rFonts w:ascii="Times New Roman" w:hAnsi="Times New Roman" w:cs="Times New Roman"/>
          <w:sz w:val="24"/>
          <w:szCs w:val="24"/>
        </w:rPr>
        <w:t xml:space="preserve">that are </w:t>
      </w:r>
      <w:r w:rsidRPr="00143FAF">
        <w:rPr>
          <w:rFonts w:ascii="Times New Roman" w:hAnsi="Times New Roman" w:cs="Times New Roman"/>
          <w:sz w:val="24"/>
          <w:szCs w:val="24"/>
        </w:rPr>
        <w:t xml:space="preserve">available only simulate salinity at three locations on the </w:t>
      </w:r>
      <w:proofErr w:type="spellStart"/>
      <w:r w:rsidRPr="00143FAF">
        <w:rPr>
          <w:rFonts w:ascii="Times New Roman" w:hAnsi="Times New Roman" w:cs="Times New Roman"/>
          <w:sz w:val="24"/>
          <w:szCs w:val="24"/>
        </w:rPr>
        <w:t>Waccamaw</w:t>
      </w:r>
      <w:proofErr w:type="spellEnd"/>
      <w:r w:rsidRPr="00143FAF">
        <w:rPr>
          <w:rFonts w:ascii="Times New Roman" w:hAnsi="Times New Roman" w:cs="Times New Roman"/>
          <w:sz w:val="24"/>
          <w:szCs w:val="24"/>
        </w:rPr>
        <w:t xml:space="preserve"> River and four locations on the AIW</w:t>
      </w:r>
      <w:r>
        <w:rPr>
          <w:rFonts w:ascii="Times New Roman" w:hAnsi="Times New Roman" w:cs="Times New Roman"/>
          <w:sz w:val="24"/>
          <w:szCs w:val="24"/>
        </w:rPr>
        <w:t xml:space="preserve"> (fig.6)</w:t>
      </w:r>
      <w:r w:rsidRPr="00143FAF">
        <w:rPr>
          <w:rFonts w:ascii="Times New Roman" w:hAnsi="Times New Roman" w:cs="Times New Roman"/>
          <w:sz w:val="24"/>
          <w:szCs w:val="24"/>
        </w:rPr>
        <w:t>.</w:t>
      </w:r>
      <w:r>
        <w:rPr>
          <w:rFonts w:ascii="Times New Roman" w:hAnsi="Times New Roman" w:cs="Times New Roman"/>
          <w:sz w:val="24"/>
          <w:szCs w:val="24"/>
        </w:rPr>
        <w:t xml:space="preserve">  </w:t>
      </w:r>
      <w:r w:rsidRPr="00143FAF">
        <w:rPr>
          <w:rFonts w:ascii="Times New Roman" w:hAnsi="Times New Roman" w:cs="Times New Roman"/>
          <w:sz w:val="24"/>
          <w:szCs w:val="24"/>
        </w:rPr>
        <w:t>The</w:t>
      </w:r>
      <w:r>
        <w:rPr>
          <w:rFonts w:ascii="Times New Roman" w:hAnsi="Times New Roman" w:cs="Times New Roman"/>
          <w:sz w:val="24"/>
          <w:szCs w:val="24"/>
        </w:rPr>
        <w:t>re</w:t>
      </w:r>
      <w:r w:rsidRPr="00143FAF">
        <w:rPr>
          <w:rFonts w:ascii="Times New Roman" w:hAnsi="Times New Roman" w:cs="Times New Roman"/>
          <w:sz w:val="24"/>
          <w:szCs w:val="24"/>
        </w:rPr>
        <w:t xml:space="preserve"> has been an expressed need</w:t>
      </w:r>
      <w:r>
        <w:rPr>
          <w:rFonts w:ascii="Times New Roman" w:hAnsi="Times New Roman" w:cs="Times New Roman"/>
          <w:sz w:val="24"/>
          <w:szCs w:val="24"/>
        </w:rPr>
        <w:t xml:space="preserve"> from coastal resource managers and researchers to simulate </w:t>
      </w:r>
      <w:r w:rsidRPr="00143FAF">
        <w:rPr>
          <w:rFonts w:ascii="Times New Roman" w:hAnsi="Times New Roman" w:cs="Times New Roman"/>
          <w:sz w:val="24"/>
          <w:szCs w:val="24"/>
        </w:rPr>
        <w:t xml:space="preserve">water level and temperature at </w:t>
      </w:r>
      <w:r>
        <w:rPr>
          <w:rFonts w:ascii="Times New Roman" w:hAnsi="Times New Roman" w:cs="Times New Roman"/>
          <w:sz w:val="24"/>
          <w:szCs w:val="24"/>
        </w:rPr>
        <w:t xml:space="preserve">additional </w:t>
      </w:r>
      <w:r w:rsidRPr="00143FAF">
        <w:rPr>
          <w:rFonts w:ascii="Times New Roman" w:hAnsi="Times New Roman" w:cs="Times New Roman"/>
          <w:sz w:val="24"/>
          <w:szCs w:val="24"/>
        </w:rPr>
        <w:t>gaging station locations.</w:t>
      </w:r>
      <w:r>
        <w:rPr>
          <w:rFonts w:ascii="Times New Roman" w:hAnsi="Times New Roman" w:cs="Times New Roman"/>
          <w:sz w:val="24"/>
          <w:szCs w:val="24"/>
        </w:rPr>
        <w:t xml:space="preserve"> Including these enhancements in the development of a </w:t>
      </w:r>
      <w:r w:rsidRPr="001E4757">
        <w:rPr>
          <w:rFonts w:ascii="Times New Roman" w:hAnsi="Times New Roman" w:cs="Times New Roman"/>
          <w:sz w:val="24"/>
          <w:szCs w:val="24"/>
        </w:rPr>
        <w:t xml:space="preserve">PRISM-3 </w:t>
      </w:r>
      <w:r>
        <w:rPr>
          <w:rFonts w:ascii="Times New Roman" w:hAnsi="Times New Roman" w:cs="Times New Roman"/>
          <w:sz w:val="24"/>
          <w:szCs w:val="24"/>
        </w:rPr>
        <w:t>version</w:t>
      </w:r>
      <w:r w:rsidRPr="001E4757">
        <w:rPr>
          <w:rFonts w:ascii="Times New Roman" w:hAnsi="Times New Roman" w:cs="Times New Roman"/>
          <w:sz w:val="24"/>
          <w:szCs w:val="24"/>
        </w:rPr>
        <w:t xml:space="preserve"> w</w:t>
      </w:r>
      <w:r>
        <w:rPr>
          <w:rFonts w:ascii="Times New Roman" w:hAnsi="Times New Roman" w:cs="Times New Roman"/>
          <w:sz w:val="24"/>
          <w:szCs w:val="24"/>
        </w:rPr>
        <w:t>ould</w:t>
      </w:r>
      <w:r w:rsidRPr="001E4757">
        <w:rPr>
          <w:rFonts w:ascii="Times New Roman" w:hAnsi="Times New Roman" w:cs="Times New Roman"/>
          <w:sz w:val="24"/>
          <w:szCs w:val="24"/>
        </w:rPr>
        <w:t xml:space="preserve"> allow scientists and resource managers to evaluate the effects of changes in water use, including climate change, on the riverine water level</w:t>
      </w:r>
      <w:r>
        <w:rPr>
          <w:rFonts w:ascii="Times New Roman" w:hAnsi="Times New Roman" w:cs="Times New Roman"/>
          <w:sz w:val="24"/>
          <w:szCs w:val="24"/>
        </w:rPr>
        <w:t>, water temperature,</w:t>
      </w:r>
      <w:r w:rsidRPr="001E4757">
        <w:rPr>
          <w:rFonts w:ascii="Times New Roman" w:hAnsi="Times New Roman" w:cs="Times New Roman"/>
          <w:sz w:val="24"/>
          <w:szCs w:val="24"/>
        </w:rPr>
        <w:t xml:space="preserve"> and salinity in the lower portion of the </w:t>
      </w:r>
      <w:r>
        <w:rPr>
          <w:rFonts w:ascii="Times New Roman" w:hAnsi="Times New Roman" w:cs="Times New Roman"/>
          <w:sz w:val="24"/>
          <w:szCs w:val="24"/>
        </w:rPr>
        <w:t xml:space="preserve">tidal freshwater marsh of the </w:t>
      </w:r>
      <w:proofErr w:type="spellStart"/>
      <w:r>
        <w:rPr>
          <w:rFonts w:ascii="Times New Roman" w:hAnsi="Times New Roman" w:cs="Times New Roman"/>
          <w:sz w:val="24"/>
          <w:szCs w:val="24"/>
        </w:rPr>
        <w:t>Waccamaw</w:t>
      </w:r>
      <w:proofErr w:type="spellEnd"/>
      <w:r>
        <w:rPr>
          <w:rFonts w:ascii="Times New Roman" w:hAnsi="Times New Roman" w:cs="Times New Roman"/>
          <w:sz w:val="24"/>
          <w:szCs w:val="24"/>
        </w:rPr>
        <w:t xml:space="preserve"> National Wildlife Refuge (</w:t>
      </w:r>
      <w:r w:rsidRPr="001E4757">
        <w:rPr>
          <w:rFonts w:ascii="Times New Roman" w:hAnsi="Times New Roman" w:cs="Times New Roman"/>
          <w:sz w:val="24"/>
          <w:szCs w:val="24"/>
        </w:rPr>
        <w:t>WNWR</w:t>
      </w:r>
      <w:r>
        <w:rPr>
          <w:rFonts w:ascii="Times New Roman" w:hAnsi="Times New Roman" w:cs="Times New Roman"/>
          <w:sz w:val="24"/>
          <w:szCs w:val="24"/>
        </w:rPr>
        <w:t>)</w:t>
      </w:r>
      <w:r w:rsidRPr="001E4757">
        <w:rPr>
          <w:rFonts w:ascii="Times New Roman" w:hAnsi="Times New Roman" w:cs="Times New Roman"/>
          <w:sz w:val="24"/>
          <w:szCs w:val="24"/>
        </w:rPr>
        <w:t xml:space="preserve"> and water levels </w:t>
      </w:r>
      <w:r>
        <w:rPr>
          <w:rFonts w:ascii="Times New Roman" w:hAnsi="Times New Roman" w:cs="Times New Roman"/>
          <w:sz w:val="24"/>
          <w:szCs w:val="24"/>
        </w:rPr>
        <w:t>for the</w:t>
      </w:r>
      <w:r w:rsidRPr="001E4757">
        <w:rPr>
          <w:rFonts w:ascii="Times New Roman" w:hAnsi="Times New Roman" w:cs="Times New Roman"/>
          <w:sz w:val="24"/>
          <w:szCs w:val="24"/>
        </w:rPr>
        <w:t xml:space="preserve"> non-tidal, fresh-water locations. Unlike the PRISM and PRISM-2 DSSs, the domain of the </w:t>
      </w:r>
      <w:r>
        <w:rPr>
          <w:rFonts w:ascii="Times New Roman" w:hAnsi="Times New Roman" w:cs="Times New Roman"/>
          <w:sz w:val="24"/>
          <w:szCs w:val="24"/>
        </w:rPr>
        <w:t xml:space="preserve">PRISM-3 </w:t>
      </w:r>
      <w:r w:rsidRPr="001E4757">
        <w:rPr>
          <w:rFonts w:ascii="Times New Roman" w:hAnsi="Times New Roman" w:cs="Times New Roman"/>
          <w:sz w:val="24"/>
          <w:szCs w:val="24"/>
        </w:rPr>
        <w:t>application w</w:t>
      </w:r>
      <w:r>
        <w:rPr>
          <w:rFonts w:ascii="Times New Roman" w:hAnsi="Times New Roman" w:cs="Times New Roman"/>
          <w:sz w:val="24"/>
          <w:szCs w:val="24"/>
        </w:rPr>
        <w:t>ould</w:t>
      </w:r>
      <w:r w:rsidRPr="001E4757">
        <w:rPr>
          <w:rFonts w:ascii="Times New Roman" w:hAnsi="Times New Roman" w:cs="Times New Roman"/>
          <w:sz w:val="24"/>
          <w:szCs w:val="24"/>
        </w:rPr>
        <w:t xml:space="preserve"> not include the A</w:t>
      </w:r>
      <w:r>
        <w:rPr>
          <w:rFonts w:ascii="Times New Roman" w:hAnsi="Times New Roman" w:cs="Times New Roman"/>
          <w:sz w:val="24"/>
          <w:szCs w:val="24"/>
        </w:rPr>
        <w:t xml:space="preserve">tlantic Intracoastal </w:t>
      </w:r>
      <w:r w:rsidRPr="001E4757">
        <w:rPr>
          <w:rFonts w:ascii="Times New Roman" w:hAnsi="Times New Roman" w:cs="Times New Roman"/>
          <w:sz w:val="24"/>
          <w:szCs w:val="24"/>
        </w:rPr>
        <w:t>W</w:t>
      </w:r>
      <w:r>
        <w:rPr>
          <w:rFonts w:ascii="Times New Roman" w:hAnsi="Times New Roman" w:cs="Times New Roman"/>
          <w:sz w:val="24"/>
          <w:szCs w:val="24"/>
        </w:rPr>
        <w:t>aterway (AIW)</w:t>
      </w:r>
      <w:r w:rsidRPr="001E4757">
        <w:rPr>
          <w:rFonts w:ascii="Times New Roman" w:hAnsi="Times New Roman" w:cs="Times New Roman"/>
          <w:sz w:val="24"/>
          <w:szCs w:val="24"/>
        </w:rPr>
        <w:t xml:space="preserve"> but </w:t>
      </w:r>
      <w:r>
        <w:rPr>
          <w:rFonts w:ascii="Times New Roman" w:hAnsi="Times New Roman" w:cs="Times New Roman"/>
          <w:sz w:val="24"/>
          <w:szCs w:val="24"/>
        </w:rPr>
        <w:t xml:space="preserve">include </w:t>
      </w:r>
      <w:r w:rsidRPr="001E4757">
        <w:rPr>
          <w:rFonts w:ascii="Times New Roman" w:hAnsi="Times New Roman" w:cs="Times New Roman"/>
          <w:sz w:val="24"/>
          <w:szCs w:val="24"/>
        </w:rPr>
        <w:t>addition</w:t>
      </w:r>
      <w:r>
        <w:rPr>
          <w:rFonts w:ascii="Times New Roman" w:hAnsi="Times New Roman" w:cs="Times New Roman"/>
          <w:sz w:val="24"/>
          <w:szCs w:val="24"/>
        </w:rPr>
        <w:t>al</w:t>
      </w:r>
      <w:r w:rsidRPr="001E4757">
        <w:rPr>
          <w:rFonts w:ascii="Times New Roman" w:hAnsi="Times New Roman" w:cs="Times New Roman"/>
          <w:sz w:val="24"/>
          <w:szCs w:val="24"/>
        </w:rPr>
        <w:t xml:space="preserve"> simulations points (gaging locations) farther upstream on the </w:t>
      </w:r>
      <w:proofErr w:type="spellStart"/>
      <w:r w:rsidRPr="001E4757">
        <w:rPr>
          <w:rFonts w:ascii="Times New Roman" w:hAnsi="Times New Roman" w:cs="Times New Roman"/>
          <w:sz w:val="24"/>
          <w:szCs w:val="24"/>
        </w:rPr>
        <w:t>Waccamaw</w:t>
      </w:r>
      <w:proofErr w:type="spellEnd"/>
      <w:r w:rsidRPr="001E4757">
        <w:rPr>
          <w:rFonts w:ascii="Times New Roman" w:hAnsi="Times New Roman" w:cs="Times New Roman"/>
          <w:sz w:val="24"/>
          <w:szCs w:val="24"/>
        </w:rPr>
        <w:t xml:space="preserve"> and Pee Dee Rivers (</w:t>
      </w:r>
      <w:r>
        <w:rPr>
          <w:rFonts w:ascii="Times New Roman" w:hAnsi="Times New Roman" w:cs="Times New Roman"/>
          <w:color w:val="000000" w:themeColor="text1"/>
          <w:sz w:val="24"/>
          <w:szCs w:val="24"/>
        </w:rPr>
        <w:t>fig.6</w:t>
      </w:r>
      <w:r>
        <w:rPr>
          <w:rFonts w:ascii="Times New Roman" w:hAnsi="Times New Roman" w:cs="Times New Roman"/>
          <w:sz w:val="24"/>
          <w:szCs w:val="24"/>
        </w:rPr>
        <w:t>, table 1</w:t>
      </w:r>
      <w:r w:rsidRPr="001E4757">
        <w:rPr>
          <w:rFonts w:ascii="Times New Roman" w:hAnsi="Times New Roman" w:cs="Times New Roman"/>
          <w:sz w:val="24"/>
          <w:szCs w:val="24"/>
        </w:rPr>
        <w:t>).</w:t>
      </w:r>
      <w:r w:rsidRPr="00143FAF">
        <w:rPr>
          <w:rFonts w:ascii="Times New Roman" w:hAnsi="Times New Roman" w:cs="Times New Roman"/>
          <w:sz w:val="24"/>
          <w:szCs w:val="24"/>
        </w:rPr>
        <w:t xml:space="preserve">  </w:t>
      </w:r>
    </w:p>
    <w:p w:rsidR="00BC55AE" w:rsidRDefault="00BC55AE" w:rsidP="00BC55AE">
      <w:pPr>
        <w:keepNext/>
        <w:spacing w:line="240" w:lineRule="auto"/>
        <w:rPr>
          <w:rFonts w:ascii="Times New Roman" w:eastAsia="Calibri" w:hAnsi="Times New Roman" w:cs="Times New Roman"/>
          <w:iCs/>
          <w:sz w:val="24"/>
          <w:szCs w:val="24"/>
        </w:rPr>
      </w:pPr>
      <w:proofErr w:type="gramStart"/>
      <w:r w:rsidRPr="00E438D5">
        <w:rPr>
          <w:rFonts w:ascii="Times New Roman" w:eastAsia="Calibri" w:hAnsi="Times New Roman" w:cs="Times New Roman"/>
          <w:b/>
          <w:iCs/>
          <w:sz w:val="24"/>
          <w:szCs w:val="24"/>
        </w:rPr>
        <w:t>Tab</w:t>
      </w:r>
      <w:r>
        <w:rPr>
          <w:rFonts w:ascii="Times New Roman" w:eastAsia="Calibri" w:hAnsi="Times New Roman" w:cs="Times New Roman"/>
          <w:b/>
          <w:iCs/>
          <w:sz w:val="24"/>
          <w:szCs w:val="24"/>
        </w:rPr>
        <w:t>le 1</w:t>
      </w:r>
      <w:r w:rsidRPr="00E438D5">
        <w:rPr>
          <w:rFonts w:ascii="Times New Roman" w:eastAsia="Calibri" w:hAnsi="Times New Roman" w:cs="Times New Roman"/>
          <w:b/>
          <w:iCs/>
          <w:sz w:val="24"/>
          <w:szCs w:val="24"/>
        </w:rPr>
        <w:t>.</w:t>
      </w:r>
      <w:proofErr w:type="gramEnd"/>
      <w:r w:rsidRPr="00E438D5">
        <w:rPr>
          <w:rFonts w:ascii="Times New Roman" w:eastAsia="Calibri" w:hAnsi="Times New Roman" w:cs="Times New Roman"/>
          <w:iCs/>
          <w:sz w:val="24"/>
          <w:szCs w:val="24"/>
        </w:rPr>
        <w:t xml:space="preserve"> Stations used for input and output parameters in the PRISM DSS</w:t>
      </w:r>
      <w:r>
        <w:rPr>
          <w:rFonts w:ascii="Times New Roman" w:eastAsia="Calibri" w:hAnsi="Times New Roman" w:cs="Times New Roman"/>
          <w:iCs/>
          <w:sz w:val="24"/>
          <w:szCs w:val="24"/>
        </w:rPr>
        <w:t xml:space="preserve"> applications.</w:t>
      </w:r>
    </w:p>
    <w:p w:rsidR="00BC55AE" w:rsidRPr="00E438D5" w:rsidRDefault="00BC55AE" w:rsidP="00BC55AE">
      <w:pPr>
        <w:keepNext/>
        <w:spacing w:line="240" w:lineRule="auto"/>
        <w:rPr>
          <w:rFonts w:ascii="Times New Roman" w:eastAsia="Calibri" w:hAnsi="Times New Roman" w:cs="Times New Roman"/>
          <w:iCs/>
          <w:color w:val="44546A"/>
          <w:sz w:val="24"/>
          <w:szCs w:val="24"/>
        </w:rPr>
      </w:pPr>
      <w:r>
        <w:rPr>
          <w:rFonts w:ascii="Times New Roman" w:eastAsia="Calibri" w:hAnsi="Times New Roman" w:cs="Times New Roman"/>
          <w:iCs/>
          <w:sz w:val="24"/>
          <w:szCs w:val="24"/>
        </w:rPr>
        <w:t>[WL, water level; Temp, water temperature]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127"/>
        <w:gridCol w:w="2128"/>
        <w:gridCol w:w="1127"/>
        <w:gridCol w:w="1850"/>
      </w:tblGrid>
      <w:tr w:rsidR="00BC55AE" w:rsidRPr="00E438D5" w:rsidTr="00AF3D27">
        <w:trPr>
          <w:trHeight w:val="288"/>
        </w:trPr>
        <w:tc>
          <w:tcPr>
            <w:tcW w:w="0" w:type="auto"/>
            <w:gridSpan w:val="2"/>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b/>
                <w:sz w:val="20"/>
                <w:szCs w:val="20"/>
              </w:rPr>
            </w:pPr>
            <w:r w:rsidRPr="00E438D5">
              <w:rPr>
                <w:rFonts w:ascii="Times New Roman" w:eastAsia="Calibri" w:hAnsi="Times New Roman" w:cs="Times New Roman"/>
                <w:b/>
                <w:sz w:val="20"/>
                <w:szCs w:val="20"/>
              </w:rPr>
              <w:t>Input parameters</w:t>
            </w:r>
          </w:p>
        </w:tc>
        <w:tc>
          <w:tcPr>
            <w:tcW w:w="0" w:type="auto"/>
            <w:gridSpan w:val="2"/>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b/>
                <w:sz w:val="20"/>
                <w:szCs w:val="20"/>
              </w:rPr>
            </w:pPr>
            <w:r w:rsidRPr="00E438D5">
              <w:rPr>
                <w:rFonts w:ascii="Times New Roman" w:eastAsia="Calibri" w:hAnsi="Times New Roman" w:cs="Times New Roman"/>
                <w:b/>
                <w:sz w:val="20"/>
                <w:szCs w:val="20"/>
              </w:rPr>
              <w:t>Output parameters</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tabs>
                <w:tab w:val="left" w:pos="516"/>
                <w:tab w:val="center" w:pos="2168"/>
              </w:tabs>
              <w:spacing w:after="0" w:line="25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PRISM Version</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b/>
                <w:sz w:val="20"/>
                <w:szCs w:val="20"/>
              </w:rPr>
            </w:pPr>
            <w:r w:rsidRPr="001E4757">
              <w:rPr>
                <w:rFonts w:ascii="Times New Roman" w:eastAsia="Calibri" w:hAnsi="Times New Roman" w:cs="Times New Roman"/>
                <w:b/>
                <w:sz w:val="20"/>
                <w:szCs w:val="20"/>
              </w:rPr>
              <w:t xml:space="preserve">USGS </w:t>
            </w:r>
            <w:r w:rsidRPr="00E438D5">
              <w:rPr>
                <w:rFonts w:ascii="Times New Roman" w:eastAsia="Calibri" w:hAnsi="Times New Roman" w:cs="Times New Roman"/>
                <w:b/>
                <w:sz w:val="20"/>
                <w:szCs w:val="20"/>
              </w:rPr>
              <w:t>Station number</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b/>
                <w:sz w:val="20"/>
                <w:szCs w:val="20"/>
              </w:rPr>
            </w:pPr>
            <w:r w:rsidRPr="00E438D5">
              <w:rPr>
                <w:rFonts w:ascii="Times New Roman" w:eastAsia="Calibri" w:hAnsi="Times New Roman" w:cs="Times New Roman"/>
                <w:b/>
                <w:sz w:val="20"/>
                <w:szCs w:val="20"/>
              </w:rPr>
              <w:t>Parameter</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b/>
                <w:sz w:val="20"/>
                <w:szCs w:val="20"/>
              </w:rPr>
            </w:pPr>
            <w:r w:rsidRPr="001E4757">
              <w:rPr>
                <w:rFonts w:ascii="Times New Roman" w:eastAsia="Calibri" w:hAnsi="Times New Roman" w:cs="Times New Roman"/>
                <w:b/>
                <w:sz w:val="20"/>
                <w:szCs w:val="20"/>
              </w:rPr>
              <w:t xml:space="preserve">USGS </w:t>
            </w:r>
            <w:r w:rsidRPr="00E438D5">
              <w:rPr>
                <w:rFonts w:ascii="Times New Roman" w:eastAsia="Calibri" w:hAnsi="Times New Roman" w:cs="Times New Roman"/>
                <w:b/>
                <w:sz w:val="20"/>
                <w:szCs w:val="20"/>
              </w:rPr>
              <w:t>Station number</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b/>
                <w:sz w:val="20"/>
                <w:szCs w:val="20"/>
              </w:rPr>
            </w:pPr>
            <w:r w:rsidRPr="00E438D5">
              <w:rPr>
                <w:rFonts w:ascii="Times New Roman" w:eastAsia="Calibri" w:hAnsi="Times New Roman" w:cs="Times New Roman"/>
                <w:b/>
                <w:sz w:val="20"/>
                <w:szCs w:val="20"/>
              </w:rPr>
              <w:t>Parameter</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b/>
                <w:sz w:val="20"/>
                <w:szCs w:val="20"/>
              </w:rPr>
            </w:pP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02110777</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WL, Temp</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02110755</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Salinity</w:t>
            </w:r>
          </w:p>
        </w:tc>
        <w:tc>
          <w:tcPr>
            <w:tcW w:w="0" w:type="auto"/>
            <w:tcBorders>
              <w:top w:val="single" w:sz="4" w:space="0" w:color="auto"/>
              <w:left w:val="single" w:sz="4" w:space="0" w:color="auto"/>
              <w:bottom w:val="single" w:sz="4" w:space="0" w:color="auto"/>
              <w:right w:val="single" w:sz="4" w:space="0" w:color="auto"/>
            </w:tcBorders>
          </w:tcPr>
          <w:p w:rsidR="00BC55AE"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PRISM-1, PRISM-2</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02110500</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Flow</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02110760</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Salinity</w:t>
            </w:r>
          </w:p>
        </w:tc>
        <w:tc>
          <w:tcPr>
            <w:tcW w:w="0" w:type="auto"/>
            <w:tcBorders>
              <w:top w:val="single" w:sz="4" w:space="0" w:color="auto"/>
              <w:left w:val="single" w:sz="4" w:space="0" w:color="auto"/>
              <w:bottom w:val="single" w:sz="4" w:space="0" w:color="auto"/>
              <w:right w:val="single" w:sz="4" w:space="0" w:color="auto"/>
            </w:tcBorders>
          </w:tcPr>
          <w:p w:rsidR="00BC55AE"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PRISM-1, PRISM-2</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02131000</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Flow</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02110770</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Salinity</w:t>
            </w:r>
          </w:p>
        </w:tc>
        <w:tc>
          <w:tcPr>
            <w:tcW w:w="0" w:type="auto"/>
            <w:tcBorders>
              <w:top w:val="single" w:sz="4" w:space="0" w:color="auto"/>
              <w:left w:val="single" w:sz="4" w:space="0" w:color="auto"/>
              <w:bottom w:val="single" w:sz="4" w:space="0" w:color="auto"/>
              <w:right w:val="single" w:sz="4" w:space="0" w:color="auto"/>
            </w:tcBorders>
          </w:tcPr>
          <w:p w:rsidR="00BC55AE"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PRISM-1, PRISM-2</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02132000</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Flow</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02110777</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Salinity</w:t>
            </w:r>
          </w:p>
        </w:tc>
        <w:tc>
          <w:tcPr>
            <w:tcW w:w="0" w:type="auto"/>
            <w:tcBorders>
              <w:top w:val="single" w:sz="4" w:space="0" w:color="auto"/>
              <w:left w:val="single" w:sz="4" w:space="0" w:color="auto"/>
              <w:bottom w:val="single" w:sz="4" w:space="0" w:color="auto"/>
              <w:right w:val="single" w:sz="4" w:space="0" w:color="auto"/>
            </w:tcBorders>
          </w:tcPr>
          <w:p w:rsidR="00BC55AE"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PRISM-1, PRISM-2</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02135000</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Flow</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02110809</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Salinity</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PRISM-1, PRISM-2</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02136000</w:t>
            </w: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Flow</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021108125</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Salinity</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PRISM-1, PRISM-2</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02110815</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Salinity</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PRISM-1, PRISM-2</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02110802</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WL, Temp</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PRISM-3</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02110809</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WL, Temp</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PRISM-3</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02110815</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WL, Temp</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PRISM-3</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021108125</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WL, Temp</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PRISM-3</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02110704</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WL, Temp</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PRISM-3</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02110707</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WL, Temp</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PRISM-3</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02135200</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WL, Temp</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PRISM-3</w:t>
            </w:r>
          </w:p>
        </w:tc>
      </w:tr>
      <w:tr w:rsidR="00BC55AE" w:rsidRPr="00E438D5" w:rsidTr="00AF3D27">
        <w:trPr>
          <w:trHeight w:val="288"/>
        </w:trPr>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tcPr>
          <w:p w:rsidR="00BC55AE" w:rsidRPr="00E438D5" w:rsidRDefault="00BC55AE" w:rsidP="00AF3D27">
            <w:pPr>
              <w:spacing w:after="0" w:line="256" w:lineRule="auto"/>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sidRPr="00E438D5">
              <w:rPr>
                <w:rFonts w:ascii="Times New Roman" w:eastAsia="Calibri" w:hAnsi="Times New Roman" w:cs="Times New Roman"/>
                <w:sz w:val="20"/>
                <w:szCs w:val="20"/>
              </w:rPr>
              <w:t>New USC gage</w:t>
            </w:r>
          </w:p>
        </w:tc>
        <w:tc>
          <w:tcPr>
            <w:tcW w:w="0" w:type="auto"/>
            <w:tcBorders>
              <w:top w:val="single" w:sz="4" w:space="0" w:color="auto"/>
              <w:left w:val="single" w:sz="4" w:space="0" w:color="auto"/>
              <w:bottom w:val="single" w:sz="4" w:space="0" w:color="auto"/>
              <w:right w:val="single" w:sz="4" w:space="0" w:color="auto"/>
            </w:tcBorders>
            <w:vAlign w:val="bottom"/>
            <w:hideMark/>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WL</w:t>
            </w:r>
          </w:p>
        </w:tc>
        <w:tc>
          <w:tcPr>
            <w:tcW w:w="0" w:type="auto"/>
            <w:tcBorders>
              <w:top w:val="single" w:sz="4" w:space="0" w:color="auto"/>
              <w:left w:val="single" w:sz="4" w:space="0" w:color="auto"/>
              <w:bottom w:val="single" w:sz="4" w:space="0" w:color="auto"/>
              <w:right w:val="single" w:sz="4" w:space="0" w:color="auto"/>
            </w:tcBorders>
          </w:tcPr>
          <w:p w:rsidR="00BC55AE" w:rsidRPr="00E438D5" w:rsidRDefault="00BC55AE" w:rsidP="00AF3D27">
            <w:pPr>
              <w:spacing w:after="0"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PRISM-3</w:t>
            </w:r>
          </w:p>
        </w:tc>
      </w:tr>
    </w:tbl>
    <w:p w:rsidR="00BC55AE" w:rsidRDefault="00BC55AE" w:rsidP="00BC55AE">
      <w:pPr>
        <w:spacing w:after="240"/>
        <w:ind w:firstLine="720"/>
        <w:rPr>
          <w:rFonts w:ascii="Times New Roman" w:hAnsi="Times New Roman" w:cs="Times New Roman"/>
          <w:sz w:val="24"/>
          <w:szCs w:val="24"/>
        </w:rPr>
      </w:pPr>
    </w:p>
    <w:p w:rsidR="00BC55AE" w:rsidRDefault="00BC55AE" w:rsidP="00BC55AE">
      <w:pPr>
        <w:spacing w:after="240"/>
        <w:ind w:firstLine="720"/>
        <w:rPr>
          <w:rFonts w:ascii="Times New Roman" w:hAnsi="Times New Roman" w:cs="Times New Roman"/>
          <w:sz w:val="24"/>
          <w:szCs w:val="24"/>
        </w:rPr>
      </w:pPr>
      <w:r>
        <w:rPr>
          <w:rFonts w:ascii="Times New Roman" w:hAnsi="Times New Roman" w:cs="Times New Roman"/>
          <w:sz w:val="24"/>
          <w:szCs w:val="24"/>
        </w:rPr>
        <w:lastRenderedPageBreak/>
        <w:t>T</w:t>
      </w:r>
      <w:r w:rsidRPr="00143FAF">
        <w:rPr>
          <w:rFonts w:ascii="Times New Roman" w:hAnsi="Times New Roman" w:cs="Times New Roman"/>
          <w:sz w:val="24"/>
          <w:szCs w:val="24"/>
        </w:rPr>
        <w:t>he PRISM-2 DSS was developed prior to the transition from 32-bit to 64-bit software applications.</w:t>
      </w:r>
      <w:r>
        <w:rPr>
          <w:rFonts w:ascii="Times New Roman" w:hAnsi="Times New Roman" w:cs="Times New Roman"/>
          <w:sz w:val="24"/>
          <w:szCs w:val="24"/>
        </w:rPr>
        <w:t xml:space="preserve"> T</w:t>
      </w:r>
      <w:r w:rsidRPr="001E4757">
        <w:rPr>
          <w:rFonts w:ascii="Times New Roman" w:hAnsi="Times New Roman" w:cs="Times New Roman"/>
          <w:sz w:val="24"/>
          <w:szCs w:val="24"/>
        </w:rPr>
        <w:t>he characteristics of the various versions of the PRISM DSSs</w:t>
      </w:r>
      <w:r>
        <w:rPr>
          <w:rFonts w:ascii="Times New Roman" w:hAnsi="Times New Roman" w:cs="Times New Roman"/>
          <w:sz w:val="24"/>
          <w:szCs w:val="24"/>
        </w:rPr>
        <w:t xml:space="preserve"> are summarized in Table 2</w:t>
      </w:r>
      <w:r w:rsidRPr="001E4757">
        <w:rPr>
          <w:rFonts w:ascii="Times New Roman" w:hAnsi="Times New Roman" w:cs="Times New Roman"/>
          <w:sz w:val="24"/>
          <w:szCs w:val="24"/>
        </w:rPr>
        <w:t xml:space="preserve">. </w:t>
      </w:r>
      <w:r>
        <w:rPr>
          <w:rFonts w:ascii="Times New Roman" w:hAnsi="Times New Roman" w:cs="Times New Roman"/>
          <w:sz w:val="24"/>
          <w:szCs w:val="24"/>
        </w:rPr>
        <w:t>In addition to enhancing the DSS with additional parameters and simulation locations, PRISM-3 would be upgraded to a 64-bit application.</w:t>
      </w:r>
    </w:p>
    <w:p w:rsidR="00BC55AE" w:rsidRPr="00E438D5" w:rsidRDefault="00BC55AE" w:rsidP="00BC55AE">
      <w:pPr>
        <w:keepNext/>
        <w:spacing w:line="240" w:lineRule="auto"/>
        <w:rPr>
          <w:rFonts w:ascii="Times New Roman" w:eastAsia="Calibri" w:hAnsi="Times New Roman" w:cs="Times New Roman"/>
          <w:iCs/>
          <w:sz w:val="24"/>
          <w:szCs w:val="24"/>
        </w:rPr>
      </w:pPr>
      <w:proofErr w:type="gramStart"/>
      <w:r>
        <w:rPr>
          <w:rFonts w:ascii="Times New Roman" w:eastAsia="Calibri" w:hAnsi="Times New Roman" w:cs="Times New Roman"/>
          <w:b/>
          <w:iCs/>
          <w:sz w:val="24"/>
          <w:szCs w:val="24"/>
        </w:rPr>
        <w:t>Table 2</w:t>
      </w:r>
      <w:r w:rsidRPr="00E438D5">
        <w:rPr>
          <w:rFonts w:ascii="Times New Roman" w:eastAsia="Calibri" w:hAnsi="Times New Roman" w:cs="Times New Roman"/>
          <w:b/>
          <w:iCs/>
          <w:sz w:val="24"/>
          <w:szCs w:val="24"/>
        </w:rPr>
        <w:t>.</w:t>
      </w:r>
      <w:proofErr w:type="gramEnd"/>
      <w:r w:rsidRPr="00E438D5">
        <w:rPr>
          <w:rFonts w:ascii="Times New Roman" w:eastAsia="Calibri" w:hAnsi="Times New Roman" w:cs="Times New Roman"/>
          <w:iCs/>
          <w:sz w:val="24"/>
          <w:szCs w:val="24"/>
        </w:rPr>
        <w:t xml:space="preserve"> Characteristics of the versions of the PRISM Decision Support Systems</w:t>
      </w:r>
    </w:p>
    <w:tbl>
      <w:tblPr>
        <w:tblStyle w:val="TableGrid"/>
        <w:tblW w:w="0" w:type="auto"/>
        <w:tblInd w:w="0" w:type="dxa"/>
        <w:tblLayout w:type="fixed"/>
        <w:tblLook w:val="04A0" w:firstRow="1" w:lastRow="0" w:firstColumn="1" w:lastColumn="0" w:noHBand="0" w:noVBand="1"/>
      </w:tblPr>
      <w:tblGrid>
        <w:gridCol w:w="1075"/>
        <w:gridCol w:w="1260"/>
        <w:gridCol w:w="1350"/>
        <w:gridCol w:w="1440"/>
        <w:gridCol w:w="1440"/>
        <w:gridCol w:w="1260"/>
        <w:gridCol w:w="1525"/>
      </w:tblGrid>
      <w:tr w:rsidR="00BC55AE" w:rsidRPr="00E438D5" w:rsidTr="00AF3D27">
        <w:tc>
          <w:tcPr>
            <w:tcW w:w="1075" w:type="dxa"/>
            <w:tcBorders>
              <w:top w:val="single" w:sz="4" w:space="0" w:color="auto"/>
              <w:left w:val="single" w:sz="4" w:space="0" w:color="auto"/>
              <w:bottom w:val="double" w:sz="4" w:space="0" w:color="auto"/>
              <w:right w:val="single" w:sz="4" w:space="0" w:color="auto"/>
            </w:tcBorders>
            <w:vAlign w:val="bottom"/>
            <w:hideMark/>
          </w:tcPr>
          <w:p w:rsidR="00BC55AE" w:rsidRPr="00E438D5" w:rsidRDefault="00BC55AE" w:rsidP="00AF3D27">
            <w:pPr>
              <w:jc w:val="center"/>
              <w:rPr>
                <w:rFonts w:ascii="Times New Roman" w:hAnsi="Times New Roman"/>
                <w:b/>
                <w:sz w:val="18"/>
                <w:szCs w:val="18"/>
              </w:rPr>
            </w:pPr>
            <w:r w:rsidRPr="00E438D5">
              <w:rPr>
                <w:rFonts w:ascii="Times New Roman" w:hAnsi="Times New Roman"/>
                <w:b/>
                <w:sz w:val="18"/>
                <w:szCs w:val="18"/>
              </w:rPr>
              <w:t>Decision Support System</w:t>
            </w:r>
          </w:p>
        </w:tc>
        <w:tc>
          <w:tcPr>
            <w:tcW w:w="1260" w:type="dxa"/>
            <w:tcBorders>
              <w:top w:val="single" w:sz="4" w:space="0" w:color="auto"/>
              <w:left w:val="single" w:sz="4" w:space="0" w:color="auto"/>
              <w:bottom w:val="double" w:sz="4" w:space="0" w:color="auto"/>
              <w:right w:val="single" w:sz="4" w:space="0" w:color="auto"/>
            </w:tcBorders>
            <w:vAlign w:val="bottom"/>
            <w:hideMark/>
          </w:tcPr>
          <w:p w:rsidR="00BC55AE" w:rsidRPr="00E438D5" w:rsidRDefault="00BC55AE" w:rsidP="00AF3D27">
            <w:pPr>
              <w:jc w:val="center"/>
              <w:rPr>
                <w:rFonts w:ascii="Times New Roman" w:hAnsi="Times New Roman"/>
                <w:b/>
                <w:sz w:val="18"/>
                <w:szCs w:val="18"/>
              </w:rPr>
            </w:pPr>
            <w:r w:rsidRPr="00E438D5">
              <w:rPr>
                <w:rFonts w:ascii="Times New Roman" w:hAnsi="Times New Roman"/>
                <w:b/>
                <w:sz w:val="18"/>
                <w:szCs w:val="18"/>
              </w:rPr>
              <w:t>Model domain</w:t>
            </w:r>
          </w:p>
        </w:tc>
        <w:tc>
          <w:tcPr>
            <w:tcW w:w="1350" w:type="dxa"/>
            <w:tcBorders>
              <w:top w:val="single" w:sz="4" w:space="0" w:color="auto"/>
              <w:left w:val="single" w:sz="4" w:space="0" w:color="auto"/>
              <w:bottom w:val="double" w:sz="4" w:space="0" w:color="auto"/>
              <w:right w:val="single" w:sz="4" w:space="0" w:color="auto"/>
            </w:tcBorders>
            <w:vAlign w:val="bottom"/>
            <w:hideMark/>
          </w:tcPr>
          <w:p w:rsidR="00BC55AE" w:rsidRPr="00E438D5" w:rsidRDefault="00BC55AE" w:rsidP="00AF3D27">
            <w:pPr>
              <w:jc w:val="center"/>
              <w:rPr>
                <w:rFonts w:ascii="Times New Roman" w:hAnsi="Times New Roman"/>
                <w:b/>
                <w:sz w:val="18"/>
                <w:szCs w:val="18"/>
              </w:rPr>
            </w:pPr>
            <w:r w:rsidRPr="00E438D5">
              <w:rPr>
                <w:rFonts w:ascii="Times New Roman" w:hAnsi="Times New Roman"/>
                <w:b/>
                <w:sz w:val="18"/>
                <w:szCs w:val="18"/>
              </w:rPr>
              <w:t>Input parameters</w:t>
            </w:r>
          </w:p>
        </w:tc>
        <w:tc>
          <w:tcPr>
            <w:tcW w:w="1440" w:type="dxa"/>
            <w:tcBorders>
              <w:top w:val="single" w:sz="4" w:space="0" w:color="auto"/>
              <w:left w:val="single" w:sz="4" w:space="0" w:color="auto"/>
              <w:bottom w:val="double" w:sz="4" w:space="0" w:color="auto"/>
              <w:right w:val="single" w:sz="4" w:space="0" w:color="auto"/>
            </w:tcBorders>
            <w:vAlign w:val="bottom"/>
            <w:hideMark/>
          </w:tcPr>
          <w:p w:rsidR="00BC55AE" w:rsidRPr="00E438D5" w:rsidRDefault="00BC55AE" w:rsidP="00AF3D27">
            <w:pPr>
              <w:jc w:val="center"/>
              <w:rPr>
                <w:rFonts w:ascii="Times New Roman" w:hAnsi="Times New Roman"/>
                <w:b/>
                <w:sz w:val="18"/>
                <w:szCs w:val="18"/>
              </w:rPr>
            </w:pPr>
            <w:r w:rsidRPr="00E438D5">
              <w:rPr>
                <w:rFonts w:ascii="Times New Roman" w:hAnsi="Times New Roman"/>
                <w:b/>
                <w:sz w:val="18"/>
                <w:szCs w:val="18"/>
              </w:rPr>
              <w:t>Parameter(s) simulated</w:t>
            </w:r>
          </w:p>
        </w:tc>
        <w:tc>
          <w:tcPr>
            <w:tcW w:w="1440" w:type="dxa"/>
            <w:tcBorders>
              <w:top w:val="single" w:sz="4" w:space="0" w:color="auto"/>
              <w:left w:val="single" w:sz="4" w:space="0" w:color="auto"/>
              <w:bottom w:val="double" w:sz="4" w:space="0" w:color="auto"/>
              <w:right w:val="single" w:sz="4" w:space="0" w:color="auto"/>
            </w:tcBorders>
            <w:vAlign w:val="bottom"/>
            <w:hideMark/>
          </w:tcPr>
          <w:p w:rsidR="00BC55AE" w:rsidRPr="00E438D5" w:rsidRDefault="00BC55AE" w:rsidP="00AF3D27">
            <w:pPr>
              <w:jc w:val="center"/>
              <w:rPr>
                <w:rFonts w:ascii="Times New Roman" w:hAnsi="Times New Roman"/>
                <w:b/>
                <w:sz w:val="18"/>
                <w:szCs w:val="18"/>
              </w:rPr>
            </w:pPr>
            <w:r w:rsidRPr="00E438D5">
              <w:rPr>
                <w:rFonts w:ascii="Times New Roman" w:hAnsi="Times New Roman"/>
                <w:b/>
                <w:sz w:val="18"/>
                <w:szCs w:val="18"/>
              </w:rPr>
              <w:t>User controllable inputs</w:t>
            </w:r>
          </w:p>
        </w:tc>
        <w:tc>
          <w:tcPr>
            <w:tcW w:w="1260" w:type="dxa"/>
            <w:tcBorders>
              <w:top w:val="single" w:sz="4" w:space="0" w:color="auto"/>
              <w:left w:val="single" w:sz="4" w:space="0" w:color="auto"/>
              <w:bottom w:val="double" w:sz="4" w:space="0" w:color="auto"/>
              <w:right w:val="single" w:sz="4" w:space="0" w:color="auto"/>
            </w:tcBorders>
            <w:vAlign w:val="bottom"/>
            <w:hideMark/>
          </w:tcPr>
          <w:p w:rsidR="00BC55AE" w:rsidRPr="00E438D5" w:rsidRDefault="00BC55AE" w:rsidP="00AF3D27">
            <w:pPr>
              <w:jc w:val="center"/>
              <w:rPr>
                <w:rFonts w:ascii="Times New Roman" w:hAnsi="Times New Roman"/>
                <w:b/>
                <w:sz w:val="18"/>
                <w:szCs w:val="18"/>
              </w:rPr>
            </w:pPr>
            <w:r w:rsidRPr="00E438D5">
              <w:rPr>
                <w:rFonts w:ascii="Times New Roman" w:hAnsi="Times New Roman"/>
                <w:b/>
                <w:sz w:val="18"/>
                <w:szCs w:val="18"/>
              </w:rPr>
              <w:t>Database period</w:t>
            </w:r>
          </w:p>
        </w:tc>
        <w:tc>
          <w:tcPr>
            <w:tcW w:w="1525" w:type="dxa"/>
            <w:tcBorders>
              <w:top w:val="single" w:sz="4" w:space="0" w:color="auto"/>
              <w:left w:val="single" w:sz="4" w:space="0" w:color="auto"/>
              <w:bottom w:val="double" w:sz="4" w:space="0" w:color="auto"/>
              <w:right w:val="single" w:sz="4" w:space="0" w:color="auto"/>
            </w:tcBorders>
            <w:vAlign w:val="bottom"/>
            <w:hideMark/>
          </w:tcPr>
          <w:p w:rsidR="00BC55AE" w:rsidRPr="00E438D5" w:rsidRDefault="00BC55AE" w:rsidP="00AF3D27">
            <w:pPr>
              <w:jc w:val="center"/>
              <w:rPr>
                <w:rFonts w:ascii="Times New Roman" w:hAnsi="Times New Roman"/>
                <w:b/>
                <w:sz w:val="18"/>
                <w:szCs w:val="18"/>
              </w:rPr>
            </w:pPr>
            <w:r w:rsidRPr="00E438D5">
              <w:rPr>
                <w:rFonts w:ascii="Times New Roman" w:hAnsi="Times New Roman"/>
                <w:b/>
                <w:sz w:val="18"/>
                <w:szCs w:val="18"/>
              </w:rPr>
              <w:t>Operating system</w:t>
            </w:r>
          </w:p>
        </w:tc>
      </w:tr>
      <w:tr w:rsidR="00BC55AE" w:rsidRPr="00E438D5" w:rsidTr="00AF3D27">
        <w:trPr>
          <w:trHeight w:val="690"/>
        </w:trPr>
        <w:tc>
          <w:tcPr>
            <w:tcW w:w="1075" w:type="dxa"/>
            <w:tcBorders>
              <w:top w:val="doub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PRISM</w:t>
            </w:r>
          </w:p>
        </w:tc>
        <w:tc>
          <w:tcPr>
            <w:tcW w:w="1260" w:type="dxa"/>
            <w:tcBorders>
              <w:top w:val="doub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proofErr w:type="spellStart"/>
            <w:r w:rsidRPr="00E438D5">
              <w:rPr>
                <w:rFonts w:ascii="Times New Roman" w:hAnsi="Times New Roman"/>
                <w:sz w:val="18"/>
                <w:szCs w:val="18"/>
              </w:rPr>
              <w:t>Waccamaw</w:t>
            </w:r>
            <w:proofErr w:type="spellEnd"/>
            <w:r w:rsidRPr="00E438D5">
              <w:rPr>
                <w:rFonts w:ascii="Times New Roman" w:hAnsi="Times New Roman"/>
                <w:sz w:val="18"/>
                <w:szCs w:val="18"/>
              </w:rPr>
              <w:t xml:space="preserve"> River and AIW</w:t>
            </w:r>
          </w:p>
        </w:tc>
        <w:tc>
          <w:tcPr>
            <w:tcW w:w="1350" w:type="dxa"/>
            <w:tcBorders>
              <w:top w:val="doub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 xml:space="preserve">Upstream flow and </w:t>
            </w:r>
            <w:r>
              <w:rPr>
                <w:rFonts w:ascii="Times New Roman" w:hAnsi="Times New Roman"/>
                <w:sz w:val="18"/>
                <w:szCs w:val="18"/>
              </w:rPr>
              <w:t xml:space="preserve"> coastal </w:t>
            </w:r>
            <w:r w:rsidRPr="00E438D5">
              <w:rPr>
                <w:rFonts w:ascii="Times New Roman" w:hAnsi="Times New Roman"/>
                <w:sz w:val="18"/>
                <w:szCs w:val="18"/>
              </w:rPr>
              <w:t>water level</w:t>
            </w:r>
          </w:p>
        </w:tc>
        <w:tc>
          <w:tcPr>
            <w:tcW w:w="1440" w:type="dxa"/>
            <w:tcBorders>
              <w:top w:val="doub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Salinity</w:t>
            </w:r>
          </w:p>
        </w:tc>
        <w:tc>
          <w:tcPr>
            <w:tcW w:w="1440" w:type="dxa"/>
            <w:tcBorders>
              <w:top w:val="doub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Regulated flow</w:t>
            </w:r>
          </w:p>
        </w:tc>
        <w:tc>
          <w:tcPr>
            <w:tcW w:w="1260" w:type="dxa"/>
            <w:tcBorders>
              <w:top w:val="doub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1995-2002</w:t>
            </w:r>
          </w:p>
        </w:tc>
        <w:tc>
          <w:tcPr>
            <w:tcW w:w="1525" w:type="dxa"/>
            <w:tcBorders>
              <w:top w:val="doub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32-bit</w:t>
            </w:r>
          </w:p>
        </w:tc>
      </w:tr>
      <w:tr w:rsidR="00BC55AE" w:rsidRPr="00E438D5" w:rsidTr="00AF3D27">
        <w:tc>
          <w:tcPr>
            <w:tcW w:w="1075"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PRISM-2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proofErr w:type="spellStart"/>
            <w:r w:rsidRPr="00E438D5">
              <w:rPr>
                <w:rFonts w:ascii="Times New Roman" w:hAnsi="Times New Roman"/>
                <w:sz w:val="18"/>
                <w:szCs w:val="18"/>
              </w:rPr>
              <w:t>Waccamaw</w:t>
            </w:r>
            <w:proofErr w:type="spellEnd"/>
            <w:r w:rsidRPr="00E438D5">
              <w:rPr>
                <w:rFonts w:ascii="Times New Roman" w:hAnsi="Times New Roman"/>
                <w:sz w:val="18"/>
                <w:szCs w:val="18"/>
              </w:rPr>
              <w:t xml:space="preserve"> River and AIW</w:t>
            </w:r>
          </w:p>
        </w:tc>
        <w:tc>
          <w:tcPr>
            <w:tcW w:w="1350"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 xml:space="preserve">Upstream flow and </w:t>
            </w:r>
            <w:r>
              <w:rPr>
                <w:rFonts w:ascii="Times New Roman" w:hAnsi="Times New Roman"/>
                <w:sz w:val="18"/>
                <w:szCs w:val="18"/>
              </w:rPr>
              <w:t xml:space="preserve">coastal </w:t>
            </w:r>
            <w:r w:rsidRPr="00E438D5">
              <w:rPr>
                <w:rFonts w:ascii="Times New Roman" w:hAnsi="Times New Roman"/>
                <w:sz w:val="18"/>
                <w:szCs w:val="18"/>
              </w:rPr>
              <w:t>water level</w:t>
            </w:r>
          </w:p>
        </w:tc>
        <w:tc>
          <w:tcPr>
            <w:tcW w:w="1440"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Salinity</w:t>
            </w:r>
          </w:p>
        </w:tc>
        <w:tc>
          <w:tcPr>
            <w:tcW w:w="1440"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Regulated and unregulated flow, sea level</w:t>
            </w:r>
          </w:p>
        </w:tc>
        <w:tc>
          <w:tcPr>
            <w:tcW w:w="1260"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1995-2009</w:t>
            </w:r>
          </w:p>
        </w:tc>
        <w:tc>
          <w:tcPr>
            <w:tcW w:w="1525"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32-bit</w:t>
            </w:r>
          </w:p>
        </w:tc>
      </w:tr>
      <w:tr w:rsidR="00BC55AE" w:rsidRPr="00E438D5" w:rsidTr="00AF3D27">
        <w:tc>
          <w:tcPr>
            <w:tcW w:w="1075"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PRISM-3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 xml:space="preserve">Pee Dee and </w:t>
            </w:r>
            <w:proofErr w:type="spellStart"/>
            <w:r w:rsidRPr="00E438D5">
              <w:rPr>
                <w:rFonts w:ascii="Times New Roman" w:hAnsi="Times New Roman"/>
                <w:sz w:val="18"/>
                <w:szCs w:val="18"/>
              </w:rPr>
              <w:t>Waccamaw</w:t>
            </w:r>
            <w:proofErr w:type="spellEnd"/>
            <w:r w:rsidRPr="00E438D5">
              <w:rPr>
                <w:rFonts w:ascii="Times New Roman" w:hAnsi="Times New Roman"/>
                <w:sz w:val="18"/>
                <w:szCs w:val="18"/>
              </w:rPr>
              <w:t xml:space="preserve"> Rivers</w:t>
            </w:r>
          </w:p>
        </w:tc>
        <w:tc>
          <w:tcPr>
            <w:tcW w:w="1350"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Upstream flow and</w:t>
            </w:r>
            <w:r>
              <w:rPr>
                <w:rFonts w:ascii="Times New Roman" w:hAnsi="Times New Roman"/>
                <w:sz w:val="18"/>
                <w:szCs w:val="18"/>
              </w:rPr>
              <w:t xml:space="preserve"> coastal</w:t>
            </w:r>
            <w:r w:rsidRPr="00E438D5">
              <w:rPr>
                <w:rFonts w:ascii="Times New Roman" w:hAnsi="Times New Roman"/>
                <w:sz w:val="18"/>
                <w:szCs w:val="18"/>
              </w:rPr>
              <w:t xml:space="preserve"> water level</w:t>
            </w:r>
          </w:p>
        </w:tc>
        <w:tc>
          <w:tcPr>
            <w:tcW w:w="1440"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Salinity</w:t>
            </w:r>
            <w:r>
              <w:rPr>
                <w:rFonts w:ascii="Times New Roman" w:hAnsi="Times New Roman"/>
                <w:sz w:val="18"/>
                <w:szCs w:val="18"/>
              </w:rPr>
              <w:t>, water temperature,</w:t>
            </w:r>
            <w:r w:rsidRPr="00E438D5">
              <w:rPr>
                <w:rFonts w:ascii="Times New Roman" w:hAnsi="Times New Roman"/>
                <w:sz w:val="18"/>
                <w:szCs w:val="18"/>
              </w:rPr>
              <w:t xml:space="preserve"> and water level</w:t>
            </w:r>
          </w:p>
        </w:tc>
        <w:tc>
          <w:tcPr>
            <w:tcW w:w="1440"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Regulated and unregulated flow, sea level</w:t>
            </w:r>
          </w:p>
        </w:tc>
        <w:tc>
          <w:tcPr>
            <w:tcW w:w="1260"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1995-2015</w:t>
            </w:r>
          </w:p>
        </w:tc>
        <w:tc>
          <w:tcPr>
            <w:tcW w:w="1525" w:type="dxa"/>
            <w:tcBorders>
              <w:top w:val="single" w:sz="4" w:space="0" w:color="auto"/>
              <w:left w:val="single" w:sz="4" w:space="0" w:color="auto"/>
              <w:bottom w:val="single" w:sz="4" w:space="0" w:color="auto"/>
              <w:right w:val="single" w:sz="4" w:space="0" w:color="auto"/>
            </w:tcBorders>
            <w:vAlign w:val="center"/>
            <w:hideMark/>
          </w:tcPr>
          <w:p w:rsidR="00BC55AE" w:rsidRPr="00E438D5" w:rsidRDefault="00BC55AE" w:rsidP="00AF3D27">
            <w:pPr>
              <w:jc w:val="center"/>
              <w:rPr>
                <w:rFonts w:ascii="Times New Roman" w:hAnsi="Times New Roman"/>
                <w:sz w:val="18"/>
                <w:szCs w:val="18"/>
              </w:rPr>
            </w:pPr>
            <w:r w:rsidRPr="00E438D5">
              <w:rPr>
                <w:rFonts w:ascii="Times New Roman" w:hAnsi="Times New Roman"/>
                <w:sz w:val="18"/>
                <w:szCs w:val="18"/>
              </w:rPr>
              <w:t>64-bit</w:t>
            </w:r>
          </w:p>
        </w:tc>
      </w:tr>
    </w:tbl>
    <w:p w:rsidR="00BC55AE" w:rsidRDefault="00BC55AE" w:rsidP="00BC55AE">
      <w:pPr>
        <w:ind w:firstLine="720"/>
        <w:rPr>
          <w:rFonts w:ascii="Times New Roman" w:hAnsi="Times New Roman" w:cs="Times New Roman"/>
          <w:sz w:val="24"/>
          <w:szCs w:val="24"/>
        </w:rPr>
      </w:pPr>
    </w:p>
    <w:p w:rsidR="00BC55AE" w:rsidRDefault="00BC55AE" w:rsidP="00BC55AE">
      <w:pPr>
        <w:ind w:firstLine="720"/>
        <w:rPr>
          <w:rFonts w:ascii="Times New Roman" w:hAnsi="Times New Roman" w:cs="Times New Roman"/>
          <w:sz w:val="24"/>
          <w:szCs w:val="24"/>
        </w:rPr>
      </w:pPr>
      <w:r w:rsidRPr="000A06E0">
        <w:rPr>
          <w:rFonts w:ascii="Times New Roman" w:hAnsi="Times New Roman" w:cs="Times New Roman"/>
          <w:sz w:val="24"/>
          <w:szCs w:val="24"/>
        </w:rPr>
        <w:t>Although there is an express need fo</w:t>
      </w:r>
      <w:r>
        <w:rPr>
          <w:rFonts w:ascii="Times New Roman" w:hAnsi="Times New Roman" w:cs="Times New Roman"/>
          <w:sz w:val="24"/>
          <w:szCs w:val="24"/>
        </w:rPr>
        <w:t xml:space="preserve">r enhancements to PRISM-2 DSS, the time and budget constraints of the study does not allow for this to be the primary objective over simulating flows and salinity projections for </w:t>
      </w:r>
      <w:r w:rsidRPr="009F4243">
        <w:rPr>
          <w:rFonts w:ascii="Times New Roman" w:hAnsi="Times New Roman" w:cs="Times New Roman"/>
          <w:sz w:val="24"/>
          <w:szCs w:val="24"/>
        </w:rPr>
        <w:t>the Pee Dee/</w:t>
      </w:r>
      <w:proofErr w:type="spellStart"/>
      <w:r w:rsidRPr="009F4243">
        <w:rPr>
          <w:rFonts w:ascii="Times New Roman" w:hAnsi="Times New Roman" w:cs="Times New Roman"/>
          <w:sz w:val="24"/>
          <w:szCs w:val="24"/>
        </w:rPr>
        <w:t>Waccamaw</w:t>
      </w:r>
      <w:proofErr w:type="spellEnd"/>
      <w:r>
        <w:rPr>
          <w:rFonts w:ascii="Times New Roman" w:hAnsi="Times New Roman" w:cs="Times New Roman"/>
          <w:sz w:val="24"/>
          <w:szCs w:val="24"/>
        </w:rPr>
        <w:t xml:space="preserve"> River basin. However, the development of PRISM-3 DSS will be pursued with interested parties (for example, The Nature Conservancy and U.S. Fish and Wildlife Service) and described further in the “Potential Leveraged Projects/Research” section of the work plan.</w:t>
      </w:r>
    </w:p>
    <w:p w:rsidR="00BC55AE" w:rsidRDefault="00BC55AE" w:rsidP="00193D95">
      <w:pPr>
        <w:spacing w:after="0"/>
        <w:ind w:left="360"/>
        <w:rPr>
          <w:rFonts w:ascii="Times New Roman" w:eastAsia="Calibri" w:hAnsi="Times New Roman" w:cs="Times New Roman"/>
          <w:sz w:val="24"/>
          <w:szCs w:val="24"/>
        </w:rPr>
      </w:pPr>
    </w:p>
    <w:p w:rsidR="00BC55AE" w:rsidRDefault="00BC55AE" w:rsidP="00193D95">
      <w:pPr>
        <w:spacing w:after="0"/>
        <w:ind w:left="360"/>
        <w:rPr>
          <w:rFonts w:ascii="Times New Roman" w:eastAsia="Calibri" w:hAnsi="Times New Roman" w:cs="Times New Roman"/>
          <w:sz w:val="24"/>
          <w:szCs w:val="24"/>
        </w:rPr>
      </w:pPr>
    </w:p>
    <w:p w:rsidR="002E6324" w:rsidRPr="00956B16" w:rsidRDefault="002E6324" w:rsidP="002E6324">
      <w:pPr>
        <w:spacing w:after="240"/>
        <w:rPr>
          <w:rFonts w:ascii="Times New Roman" w:hAnsi="Times New Roman" w:cs="Times New Roman"/>
          <w:b/>
          <w:sz w:val="24"/>
          <w:szCs w:val="24"/>
          <w:u w:val="single"/>
        </w:rPr>
      </w:pPr>
      <w:r w:rsidRPr="00956B16">
        <w:rPr>
          <w:rFonts w:ascii="Times New Roman" w:hAnsi="Times New Roman" w:cs="Times New Roman"/>
          <w:b/>
          <w:sz w:val="24"/>
          <w:szCs w:val="24"/>
          <w:u w:val="single"/>
        </w:rPr>
        <w:t>Ecological Response Modeling</w:t>
      </w:r>
    </w:p>
    <w:p w:rsidR="002E6324" w:rsidRDefault="002E6324" w:rsidP="002E6324">
      <w:pPr>
        <w:autoSpaceDE w:val="0"/>
        <w:autoSpaceDN w:val="0"/>
        <w:adjustRightInd w:val="0"/>
        <w:spacing w:after="240"/>
        <w:ind w:firstLine="720"/>
        <w:rPr>
          <w:rFonts w:ascii="Times New Roman" w:hAnsi="Times New Roman" w:cs="Times New Roman"/>
          <w:sz w:val="24"/>
          <w:szCs w:val="24"/>
        </w:rPr>
      </w:pPr>
      <w:r w:rsidRPr="0094444E">
        <w:rPr>
          <w:rFonts w:ascii="Times New Roman" w:hAnsi="Times New Roman" w:cs="Times New Roman"/>
          <w:sz w:val="24"/>
          <w:szCs w:val="24"/>
        </w:rPr>
        <w:t xml:space="preserve">Climate change, land-use, and mean daily </w:t>
      </w:r>
      <w:proofErr w:type="spellStart"/>
      <w:r w:rsidRPr="0094444E">
        <w:rPr>
          <w:rFonts w:ascii="Times New Roman" w:hAnsi="Times New Roman" w:cs="Times New Roman"/>
          <w:sz w:val="24"/>
          <w:szCs w:val="24"/>
        </w:rPr>
        <w:t>streamflows</w:t>
      </w:r>
      <w:proofErr w:type="spellEnd"/>
      <w:r w:rsidRPr="0094444E">
        <w:rPr>
          <w:rFonts w:ascii="Times New Roman" w:hAnsi="Times New Roman" w:cs="Times New Roman"/>
          <w:sz w:val="24"/>
          <w:szCs w:val="24"/>
        </w:rPr>
        <w:t xml:space="preserve"> will be the primary drivers of the ecological (fish and invertebrate) response models. Existing fish (Tennessee and Apalachicola, Chattahoochee, Flint (ACF) River basins) and invertebrate (Delaware and NC) response models will serve as the starting points for the development of empirical flow-biology response models for the Pee Dee/</w:t>
      </w:r>
      <w:proofErr w:type="spellStart"/>
      <w:r w:rsidRPr="0094444E">
        <w:rPr>
          <w:rFonts w:ascii="Times New Roman" w:hAnsi="Times New Roman" w:cs="Times New Roman"/>
          <w:sz w:val="24"/>
          <w:szCs w:val="24"/>
        </w:rPr>
        <w:t>Waccamaw</w:t>
      </w:r>
      <w:proofErr w:type="spellEnd"/>
      <w:r w:rsidRPr="0094444E">
        <w:rPr>
          <w:rFonts w:ascii="Times New Roman" w:hAnsi="Times New Roman" w:cs="Times New Roman"/>
          <w:sz w:val="24"/>
          <w:szCs w:val="24"/>
        </w:rPr>
        <w:t xml:space="preserve"> and Cape Fear River basins.  These existing models will be used to determine if the land-use and flow characteristics that are important in determining biological responses in ACF, TN, Delaware, and NC are also important in the Pee Dee/</w:t>
      </w:r>
      <w:proofErr w:type="spellStart"/>
      <w:r w:rsidRPr="0094444E">
        <w:rPr>
          <w:rFonts w:ascii="Times New Roman" w:hAnsi="Times New Roman" w:cs="Times New Roman"/>
          <w:sz w:val="24"/>
          <w:szCs w:val="24"/>
        </w:rPr>
        <w:t>Waccamaw</w:t>
      </w:r>
      <w:proofErr w:type="spellEnd"/>
      <w:r w:rsidRPr="0094444E">
        <w:rPr>
          <w:rFonts w:ascii="Times New Roman" w:hAnsi="Times New Roman" w:cs="Times New Roman"/>
          <w:sz w:val="24"/>
          <w:szCs w:val="24"/>
        </w:rPr>
        <w:t xml:space="preserve"> and Cape Fear River basins or whether other variables are more important in determining responses.</w:t>
      </w:r>
      <w:r>
        <w:rPr>
          <w:rFonts w:ascii="Times New Roman" w:hAnsi="Times New Roman" w:cs="Times New Roman"/>
          <w:sz w:val="24"/>
          <w:szCs w:val="24"/>
        </w:rPr>
        <w:t xml:space="preserve">  These comparisons will help determine whether ecological-flow response models can be generalized over large geographic areas or whether these models need to be basin specific.</w:t>
      </w:r>
      <w:r w:rsidRPr="0094444E">
        <w:rPr>
          <w:rFonts w:ascii="Times New Roman" w:hAnsi="Times New Roman" w:cs="Times New Roman"/>
          <w:sz w:val="24"/>
          <w:szCs w:val="24"/>
        </w:rPr>
        <w:t xml:space="preserve">  </w:t>
      </w:r>
    </w:p>
    <w:p w:rsidR="002E6324" w:rsidRPr="0094444E" w:rsidRDefault="002E6324" w:rsidP="002E6324">
      <w:pPr>
        <w:autoSpaceDE w:val="0"/>
        <w:autoSpaceDN w:val="0"/>
        <w:adjustRightInd w:val="0"/>
        <w:spacing w:after="240" w:line="240" w:lineRule="auto"/>
        <w:rPr>
          <w:rFonts w:ascii="Times New Roman" w:hAnsi="Times New Roman" w:cs="Times New Roman"/>
          <w:i/>
          <w:sz w:val="24"/>
          <w:szCs w:val="24"/>
        </w:rPr>
      </w:pPr>
      <w:r w:rsidRPr="0094444E">
        <w:rPr>
          <w:rFonts w:ascii="Times New Roman" w:hAnsi="Times New Roman" w:cs="Times New Roman"/>
          <w:i/>
          <w:sz w:val="24"/>
          <w:szCs w:val="24"/>
        </w:rPr>
        <w:t>Objectives</w:t>
      </w:r>
    </w:p>
    <w:p w:rsidR="00AD75EB" w:rsidRDefault="002E6324" w:rsidP="002E6324">
      <w:pPr>
        <w:autoSpaceDE w:val="0"/>
        <w:autoSpaceDN w:val="0"/>
        <w:adjustRightInd w:val="0"/>
        <w:spacing w:after="120"/>
        <w:ind w:firstLine="720"/>
        <w:rPr>
          <w:rFonts w:ascii="Times New Roman" w:hAnsi="Times New Roman" w:cs="Times New Roman"/>
          <w:sz w:val="24"/>
          <w:szCs w:val="24"/>
        </w:rPr>
      </w:pPr>
      <w:r>
        <w:rPr>
          <w:rFonts w:ascii="Times New Roman" w:hAnsi="Times New Roman" w:cs="Times New Roman"/>
          <w:sz w:val="24"/>
          <w:szCs w:val="24"/>
        </w:rPr>
        <w:t>Empirical models relating fish and macroinvertebrate metrics to flow metrics and land use will be developed for</w:t>
      </w:r>
      <w:r w:rsidRPr="0094444E">
        <w:rPr>
          <w:rFonts w:ascii="Times New Roman" w:hAnsi="Times New Roman" w:cs="Times New Roman"/>
          <w:sz w:val="24"/>
          <w:szCs w:val="24"/>
        </w:rPr>
        <w:t xml:space="preserve"> the </w:t>
      </w:r>
      <w:proofErr w:type="spellStart"/>
      <w:r w:rsidRPr="0094444E">
        <w:rPr>
          <w:rFonts w:ascii="Times New Roman" w:hAnsi="Times New Roman" w:cs="Times New Roman"/>
          <w:sz w:val="24"/>
          <w:szCs w:val="24"/>
        </w:rPr>
        <w:t>PeeDee</w:t>
      </w:r>
      <w:proofErr w:type="spellEnd"/>
      <w:r w:rsidRPr="0094444E">
        <w:rPr>
          <w:rFonts w:ascii="Times New Roman" w:hAnsi="Times New Roman" w:cs="Times New Roman"/>
          <w:sz w:val="24"/>
          <w:szCs w:val="24"/>
        </w:rPr>
        <w:t>/</w:t>
      </w:r>
      <w:proofErr w:type="spellStart"/>
      <w:r w:rsidRPr="0094444E">
        <w:rPr>
          <w:rFonts w:ascii="Times New Roman" w:hAnsi="Times New Roman" w:cs="Times New Roman"/>
          <w:sz w:val="24"/>
          <w:szCs w:val="24"/>
        </w:rPr>
        <w:t>Waccamaw</w:t>
      </w:r>
      <w:proofErr w:type="spellEnd"/>
      <w:r w:rsidRPr="0094444E">
        <w:rPr>
          <w:rFonts w:ascii="Times New Roman" w:hAnsi="Times New Roman" w:cs="Times New Roman"/>
          <w:sz w:val="24"/>
          <w:szCs w:val="24"/>
        </w:rPr>
        <w:t xml:space="preserve"> and Cape Fear River basins</w:t>
      </w:r>
      <w:r>
        <w:rPr>
          <w:rFonts w:ascii="Times New Roman" w:hAnsi="Times New Roman" w:cs="Times New Roman"/>
          <w:sz w:val="24"/>
          <w:szCs w:val="24"/>
        </w:rPr>
        <w:t xml:space="preserve"> using daily flows </w:t>
      </w:r>
      <w:r>
        <w:rPr>
          <w:rFonts w:ascii="Times New Roman" w:hAnsi="Times New Roman" w:cs="Times New Roman"/>
          <w:sz w:val="24"/>
          <w:szCs w:val="24"/>
        </w:rPr>
        <w:lastRenderedPageBreak/>
        <w:t>obtained from existing HPSF (</w:t>
      </w:r>
      <w:proofErr w:type="spellStart"/>
      <w:r>
        <w:rPr>
          <w:rFonts w:ascii="Times New Roman" w:hAnsi="Times New Roman" w:cs="Times New Roman"/>
          <w:sz w:val="24"/>
          <w:szCs w:val="24"/>
        </w:rPr>
        <w:t>PeeDee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Waccamaw</w:t>
      </w:r>
      <w:proofErr w:type="spellEnd"/>
      <w:r>
        <w:rPr>
          <w:rFonts w:ascii="Times New Roman" w:hAnsi="Times New Roman" w:cs="Times New Roman"/>
          <w:sz w:val="24"/>
          <w:szCs w:val="24"/>
        </w:rPr>
        <w:t xml:space="preserve">) and SWAT (Cape Fear) models.  These ecological flow models </w:t>
      </w:r>
      <w:r w:rsidRPr="0094444E">
        <w:rPr>
          <w:rFonts w:ascii="Times New Roman" w:hAnsi="Times New Roman" w:cs="Times New Roman"/>
          <w:sz w:val="24"/>
          <w:szCs w:val="24"/>
        </w:rPr>
        <w:t>will be</w:t>
      </w:r>
      <w:r>
        <w:rPr>
          <w:rFonts w:ascii="Times New Roman" w:hAnsi="Times New Roman" w:cs="Times New Roman"/>
          <w:sz w:val="24"/>
          <w:szCs w:val="24"/>
        </w:rPr>
        <w:t xml:space="preserve"> compared with TN, ACFB, DEL, and NC State-wide models to determine whether a generalized flow-response model can be developed or whether basin-specific models are necessary for understanding ecological responses to flow.  These models will also be us</w:t>
      </w:r>
      <w:r w:rsidRPr="0094444E">
        <w:rPr>
          <w:rFonts w:ascii="Times New Roman" w:hAnsi="Times New Roman" w:cs="Times New Roman"/>
          <w:sz w:val="24"/>
          <w:szCs w:val="24"/>
        </w:rPr>
        <w:t xml:space="preserve">ed to forecast community changes associated with the various </w:t>
      </w:r>
      <w:proofErr w:type="gramStart"/>
      <w:r w:rsidRPr="0094444E">
        <w:rPr>
          <w:rFonts w:ascii="Times New Roman" w:hAnsi="Times New Roman" w:cs="Times New Roman"/>
          <w:sz w:val="24"/>
          <w:szCs w:val="24"/>
        </w:rPr>
        <w:t>water-use</w:t>
      </w:r>
      <w:proofErr w:type="gramEnd"/>
      <w:r>
        <w:rPr>
          <w:rFonts w:ascii="Times New Roman" w:hAnsi="Times New Roman" w:cs="Times New Roman"/>
          <w:sz w:val="24"/>
          <w:szCs w:val="24"/>
        </w:rPr>
        <w:t>, land-use (urbanization),</w:t>
      </w:r>
      <w:r w:rsidRPr="0094444E">
        <w:rPr>
          <w:rFonts w:ascii="Times New Roman" w:hAnsi="Times New Roman" w:cs="Times New Roman"/>
          <w:sz w:val="24"/>
          <w:szCs w:val="24"/>
        </w:rPr>
        <w:t xml:space="preserve"> and climate change scenarios</w:t>
      </w:r>
      <w:r>
        <w:rPr>
          <w:rFonts w:ascii="Times New Roman" w:hAnsi="Times New Roman" w:cs="Times New Roman"/>
          <w:sz w:val="24"/>
          <w:szCs w:val="24"/>
        </w:rPr>
        <w:t xml:space="preserve"> developed by the Coastal Carolinas FAS and SECSC</w:t>
      </w:r>
      <w:r w:rsidRPr="0094444E">
        <w:rPr>
          <w:rFonts w:ascii="Times New Roman" w:hAnsi="Times New Roman" w:cs="Times New Roman"/>
          <w:sz w:val="24"/>
          <w:szCs w:val="24"/>
        </w:rPr>
        <w:t>.  T</w:t>
      </w:r>
      <w:r>
        <w:rPr>
          <w:rFonts w:ascii="Times New Roman" w:hAnsi="Times New Roman" w:cs="Times New Roman"/>
          <w:sz w:val="24"/>
          <w:szCs w:val="24"/>
        </w:rPr>
        <w:t xml:space="preserve">he </w:t>
      </w:r>
      <w:r w:rsidR="0024574F">
        <w:rPr>
          <w:rFonts w:ascii="Times New Roman" w:hAnsi="Times New Roman" w:cs="Times New Roman"/>
          <w:sz w:val="24"/>
          <w:szCs w:val="24"/>
        </w:rPr>
        <w:t xml:space="preserve">Coastal Carolinas </w:t>
      </w:r>
      <w:r>
        <w:rPr>
          <w:rFonts w:ascii="Times New Roman" w:hAnsi="Times New Roman" w:cs="Times New Roman"/>
          <w:sz w:val="24"/>
          <w:szCs w:val="24"/>
        </w:rPr>
        <w:t xml:space="preserve">FAS ecological flow-response models substitute space for time when modeling </w:t>
      </w:r>
      <w:r w:rsidRPr="0094444E">
        <w:rPr>
          <w:rFonts w:ascii="Times New Roman" w:hAnsi="Times New Roman" w:cs="Times New Roman"/>
          <w:sz w:val="24"/>
          <w:szCs w:val="24"/>
        </w:rPr>
        <w:t xml:space="preserve">biological </w:t>
      </w:r>
      <w:r>
        <w:rPr>
          <w:rFonts w:ascii="Times New Roman" w:hAnsi="Times New Roman" w:cs="Times New Roman"/>
          <w:sz w:val="24"/>
          <w:szCs w:val="24"/>
        </w:rPr>
        <w:t xml:space="preserve">responses to changes in water use, land cover, and climate change.  </w:t>
      </w:r>
      <w:r w:rsidRPr="0094444E">
        <w:rPr>
          <w:rFonts w:ascii="Times New Roman" w:hAnsi="Times New Roman" w:cs="Times New Roman"/>
          <w:sz w:val="24"/>
          <w:szCs w:val="24"/>
        </w:rPr>
        <w:t xml:space="preserve">The </w:t>
      </w:r>
      <w:r>
        <w:rPr>
          <w:rFonts w:ascii="Times New Roman" w:hAnsi="Times New Roman" w:cs="Times New Roman"/>
          <w:sz w:val="24"/>
          <w:szCs w:val="24"/>
        </w:rPr>
        <w:t xml:space="preserve">Cape Fear data set includes 41 sites that have data that has been collected in multiple years (5 to 13) over the period 1983-2012.  This provides a unique opportunity to test the validity of the space for time approach to modeling by examining how well the </w:t>
      </w:r>
      <w:r w:rsidR="0024574F">
        <w:rPr>
          <w:rFonts w:ascii="Times New Roman" w:hAnsi="Times New Roman" w:cs="Times New Roman"/>
          <w:sz w:val="24"/>
          <w:szCs w:val="24"/>
        </w:rPr>
        <w:t xml:space="preserve">Coastal Carolinas </w:t>
      </w:r>
      <w:r>
        <w:rPr>
          <w:rFonts w:ascii="Times New Roman" w:hAnsi="Times New Roman" w:cs="Times New Roman"/>
          <w:sz w:val="24"/>
          <w:szCs w:val="24"/>
        </w:rPr>
        <w:t xml:space="preserve">FAS models predict changes over time at a few sites with long-term records that have exhibited changes in land use and flow characteristics over time.  </w:t>
      </w:r>
    </w:p>
    <w:p w:rsidR="002E6324" w:rsidRPr="0094444E" w:rsidRDefault="002E6324" w:rsidP="002E6324">
      <w:pPr>
        <w:autoSpaceDE w:val="0"/>
        <w:autoSpaceDN w:val="0"/>
        <w:adjustRightInd w:val="0"/>
        <w:spacing w:after="120"/>
        <w:ind w:firstLine="720"/>
        <w:rPr>
          <w:rFonts w:ascii="Times New Roman" w:hAnsi="Times New Roman" w:cs="Times New Roman"/>
          <w:sz w:val="24"/>
          <w:szCs w:val="24"/>
        </w:rPr>
      </w:pPr>
      <w:r w:rsidRPr="0094444E">
        <w:rPr>
          <w:rFonts w:ascii="Times New Roman" w:hAnsi="Times New Roman" w:cs="Times New Roman"/>
          <w:sz w:val="24"/>
          <w:szCs w:val="24"/>
        </w:rPr>
        <w:t>The</w:t>
      </w:r>
      <w:r>
        <w:rPr>
          <w:rFonts w:ascii="Times New Roman" w:hAnsi="Times New Roman" w:cs="Times New Roman"/>
          <w:sz w:val="24"/>
          <w:szCs w:val="24"/>
        </w:rPr>
        <w:t xml:space="preserve"> </w:t>
      </w:r>
      <w:r w:rsidR="0024574F">
        <w:rPr>
          <w:rFonts w:ascii="Times New Roman" w:hAnsi="Times New Roman" w:cs="Times New Roman"/>
          <w:sz w:val="24"/>
          <w:szCs w:val="24"/>
        </w:rPr>
        <w:t xml:space="preserve">Coastal Carolinas </w:t>
      </w:r>
      <w:r>
        <w:rPr>
          <w:rFonts w:ascii="Times New Roman" w:hAnsi="Times New Roman" w:cs="Times New Roman"/>
          <w:sz w:val="24"/>
          <w:szCs w:val="24"/>
        </w:rPr>
        <w:t>F</w:t>
      </w:r>
      <w:r w:rsidR="0024574F">
        <w:rPr>
          <w:rFonts w:ascii="Times New Roman" w:hAnsi="Times New Roman" w:cs="Times New Roman"/>
          <w:sz w:val="24"/>
          <w:szCs w:val="24"/>
        </w:rPr>
        <w:t>A</w:t>
      </w:r>
      <w:r>
        <w:rPr>
          <w:rFonts w:ascii="Times New Roman" w:hAnsi="Times New Roman" w:cs="Times New Roman"/>
          <w:sz w:val="24"/>
          <w:szCs w:val="24"/>
        </w:rPr>
        <w:t>S</w:t>
      </w:r>
      <w:r w:rsidRPr="0094444E">
        <w:rPr>
          <w:rFonts w:ascii="Times New Roman" w:hAnsi="Times New Roman" w:cs="Times New Roman"/>
          <w:sz w:val="24"/>
          <w:szCs w:val="24"/>
        </w:rPr>
        <w:t xml:space="preserve"> </w:t>
      </w:r>
      <w:r>
        <w:rPr>
          <w:rFonts w:ascii="Times New Roman" w:hAnsi="Times New Roman" w:cs="Times New Roman"/>
          <w:sz w:val="24"/>
          <w:szCs w:val="24"/>
        </w:rPr>
        <w:t xml:space="preserve">ecological-flow response </w:t>
      </w:r>
      <w:r w:rsidRPr="0094444E">
        <w:rPr>
          <w:rFonts w:ascii="Times New Roman" w:hAnsi="Times New Roman" w:cs="Times New Roman"/>
          <w:sz w:val="24"/>
          <w:szCs w:val="24"/>
        </w:rPr>
        <w:t>models will also be used to test the efficacy of flow standards for the protection of ecological integrity in streams and rivers by adding the</w:t>
      </w:r>
      <w:r>
        <w:rPr>
          <w:rFonts w:ascii="Times New Roman" w:hAnsi="Times New Roman" w:cs="Times New Roman"/>
          <w:sz w:val="24"/>
          <w:szCs w:val="24"/>
        </w:rPr>
        <w:t>se</w:t>
      </w:r>
      <w:r w:rsidRPr="0094444E">
        <w:rPr>
          <w:rFonts w:ascii="Times New Roman" w:hAnsi="Times New Roman" w:cs="Times New Roman"/>
          <w:sz w:val="24"/>
          <w:szCs w:val="24"/>
        </w:rPr>
        <w:t xml:space="preserve"> ecological flow standards into current and projected flow and water-use scenarios.  For example, SC has implemented a flow standard based on 7Q</w:t>
      </w:r>
      <w:r w:rsidRPr="006F4BE8">
        <w:rPr>
          <w:rFonts w:ascii="Times New Roman" w:hAnsi="Times New Roman" w:cs="Times New Roman"/>
          <w:sz w:val="24"/>
          <w:szCs w:val="24"/>
          <w:vertAlign w:val="subscript"/>
        </w:rPr>
        <w:t>10</w:t>
      </w:r>
      <w:r w:rsidRPr="0094444E">
        <w:rPr>
          <w:rFonts w:ascii="Times New Roman" w:hAnsi="Times New Roman" w:cs="Times New Roman"/>
          <w:sz w:val="24"/>
          <w:szCs w:val="24"/>
        </w:rPr>
        <w:t xml:space="preserve"> and a NC commissioned Science Advisory Board has recommended an 80% flow-by standard for NC streams (NC DENR, 2013).  </w:t>
      </w:r>
      <w:r>
        <w:rPr>
          <w:rFonts w:ascii="Times New Roman" w:hAnsi="Times New Roman" w:cs="Times New Roman"/>
          <w:sz w:val="24"/>
          <w:szCs w:val="24"/>
        </w:rPr>
        <w:t xml:space="preserve">These simulations will help determine how realistic these flow standards are in light of current and projected flow conditions and will </w:t>
      </w:r>
      <w:r w:rsidRPr="0094444E">
        <w:rPr>
          <w:rFonts w:ascii="Times New Roman" w:hAnsi="Times New Roman" w:cs="Times New Roman"/>
          <w:sz w:val="24"/>
          <w:szCs w:val="24"/>
        </w:rPr>
        <w:t>provide an opportunity to examine how societal and ecological water demands compete as climate changes and human demand for water increase.</w:t>
      </w:r>
    </w:p>
    <w:p w:rsidR="00CF25C4" w:rsidRDefault="00CF25C4" w:rsidP="002E6324">
      <w:pPr>
        <w:autoSpaceDE w:val="0"/>
        <w:autoSpaceDN w:val="0"/>
        <w:adjustRightInd w:val="0"/>
        <w:spacing w:after="0" w:line="240" w:lineRule="auto"/>
        <w:rPr>
          <w:rFonts w:ascii="Times New Roman" w:hAnsi="Times New Roman" w:cs="Times New Roman"/>
          <w:i/>
          <w:sz w:val="24"/>
          <w:szCs w:val="24"/>
        </w:rPr>
      </w:pPr>
    </w:p>
    <w:p w:rsidR="002E6324" w:rsidRPr="0094444E" w:rsidRDefault="002E6324" w:rsidP="002E6324">
      <w:pPr>
        <w:autoSpaceDE w:val="0"/>
        <w:autoSpaceDN w:val="0"/>
        <w:adjustRightInd w:val="0"/>
        <w:spacing w:after="0" w:line="240" w:lineRule="auto"/>
        <w:rPr>
          <w:rFonts w:ascii="Times New Roman" w:hAnsi="Times New Roman" w:cs="Times New Roman"/>
          <w:i/>
          <w:sz w:val="24"/>
          <w:szCs w:val="24"/>
        </w:rPr>
      </w:pPr>
      <w:r w:rsidRPr="0094444E">
        <w:rPr>
          <w:rFonts w:ascii="Times New Roman" w:hAnsi="Times New Roman" w:cs="Times New Roman"/>
          <w:i/>
          <w:sz w:val="24"/>
          <w:szCs w:val="24"/>
        </w:rPr>
        <w:t>Tasks</w:t>
      </w:r>
    </w:p>
    <w:p w:rsidR="002E6324" w:rsidRDefault="002E6324" w:rsidP="002E6324">
      <w:pPr>
        <w:autoSpaceDE w:val="0"/>
        <w:autoSpaceDN w:val="0"/>
        <w:adjustRightInd w:val="0"/>
        <w:spacing w:after="0" w:line="240" w:lineRule="auto"/>
        <w:rPr>
          <w:rFonts w:ascii="Times New Roman" w:hAnsi="Times New Roman" w:cs="Times New Roman"/>
          <w:sz w:val="24"/>
          <w:szCs w:val="24"/>
        </w:rPr>
      </w:pPr>
    </w:p>
    <w:p w:rsidR="002E6324" w:rsidRPr="0094444E" w:rsidRDefault="002E6324" w:rsidP="002E6324">
      <w:pPr>
        <w:autoSpaceDE w:val="0"/>
        <w:autoSpaceDN w:val="0"/>
        <w:adjustRightInd w:val="0"/>
        <w:spacing w:after="0"/>
        <w:rPr>
          <w:rFonts w:ascii="Times New Roman" w:hAnsi="Times New Roman" w:cs="Times New Roman"/>
          <w:sz w:val="24"/>
          <w:szCs w:val="24"/>
        </w:rPr>
      </w:pPr>
      <w:r w:rsidRPr="0094444E">
        <w:rPr>
          <w:rFonts w:ascii="Times New Roman" w:hAnsi="Times New Roman" w:cs="Times New Roman"/>
          <w:sz w:val="24"/>
          <w:szCs w:val="24"/>
        </w:rPr>
        <w:t xml:space="preserve">The ecological response modeling approach is outlined in </w:t>
      </w:r>
      <w:r w:rsidRPr="008B388B">
        <w:rPr>
          <w:rFonts w:ascii="Times New Roman" w:hAnsi="Times New Roman" w:cs="Times New Roman"/>
          <w:sz w:val="24"/>
          <w:szCs w:val="24"/>
        </w:rPr>
        <w:t xml:space="preserve">figure </w:t>
      </w:r>
      <w:r w:rsidR="00D9089C">
        <w:rPr>
          <w:rFonts w:ascii="Times New Roman" w:hAnsi="Times New Roman" w:cs="Times New Roman"/>
          <w:sz w:val="24"/>
          <w:szCs w:val="24"/>
        </w:rPr>
        <w:t>7</w:t>
      </w:r>
      <w:r w:rsidRPr="008B388B">
        <w:rPr>
          <w:rFonts w:ascii="Times New Roman" w:hAnsi="Times New Roman" w:cs="Times New Roman"/>
          <w:sz w:val="24"/>
          <w:szCs w:val="24"/>
        </w:rPr>
        <w:t xml:space="preserve">. </w:t>
      </w:r>
      <w:r w:rsidRPr="0094444E">
        <w:rPr>
          <w:rFonts w:ascii="Times New Roman" w:hAnsi="Times New Roman" w:cs="Times New Roman"/>
          <w:sz w:val="24"/>
          <w:szCs w:val="24"/>
        </w:rPr>
        <w:t>The process of ecological modeling will involve</w:t>
      </w:r>
      <w:r>
        <w:rPr>
          <w:rFonts w:ascii="Times New Roman" w:hAnsi="Times New Roman" w:cs="Times New Roman"/>
          <w:sz w:val="24"/>
          <w:szCs w:val="24"/>
        </w:rPr>
        <w:t xml:space="preserve"> the following tasks</w:t>
      </w:r>
      <w:r w:rsidRPr="0094444E">
        <w:rPr>
          <w:rFonts w:ascii="Times New Roman" w:hAnsi="Times New Roman" w:cs="Times New Roman"/>
          <w:sz w:val="24"/>
          <w:szCs w:val="24"/>
        </w:rPr>
        <w:t xml:space="preserve">: </w:t>
      </w:r>
      <w:r w:rsidRPr="0094444E">
        <w:rPr>
          <w:rFonts w:ascii="Times New Roman" w:hAnsi="Times New Roman" w:cs="Times New Roman"/>
          <w:sz w:val="24"/>
          <w:szCs w:val="24"/>
        </w:rPr>
        <w:br/>
      </w:r>
    </w:p>
    <w:p w:rsidR="002E6324" w:rsidRPr="0094444E" w:rsidRDefault="002E6324" w:rsidP="002E6324">
      <w:pPr>
        <w:pStyle w:val="ListParagraph"/>
        <w:numPr>
          <w:ilvl w:val="0"/>
          <w:numId w:val="15"/>
        </w:numPr>
        <w:autoSpaceDE w:val="0"/>
        <w:autoSpaceDN w:val="0"/>
        <w:adjustRightInd w:val="0"/>
        <w:spacing w:after="0"/>
        <w:rPr>
          <w:rFonts w:ascii="Times New Roman" w:hAnsi="Times New Roman" w:cs="Times New Roman"/>
          <w:sz w:val="24"/>
          <w:szCs w:val="24"/>
        </w:rPr>
      </w:pPr>
      <w:r w:rsidRPr="0094444E">
        <w:rPr>
          <w:rFonts w:ascii="Times New Roman" w:hAnsi="Times New Roman" w:cs="Times New Roman"/>
          <w:sz w:val="24"/>
          <w:szCs w:val="24"/>
        </w:rPr>
        <w:t xml:space="preserve">Acquisition of fish and invertebrate data from North and South Carolina State biomonitoring programs from STORET </w:t>
      </w:r>
      <w:r w:rsidR="004C749B" w:rsidRPr="0094444E">
        <w:rPr>
          <w:rFonts w:ascii="Times New Roman" w:hAnsi="Times New Roman" w:cs="Times New Roman"/>
          <w:sz w:val="24"/>
          <w:szCs w:val="24"/>
        </w:rPr>
        <w:t>(e.g., NC has &gt;1,000 invert and &gt;900 fish sites collected over 30 years)</w:t>
      </w:r>
      <w:r w:rsidR="004C749B">
        <w:rPr>
          <w:rFonts w:ascii="Times New Roman" w:hAnsi="Times New Roman" w:cs="Times New Roman"/>
          <w:sz w:val="24"/>
          <w:szCs w:val="24"/>
        </w:rPr>
        <w:t xml:space="preserve"> </w:t>
      </w:r>
      <w:r w:rsidRPr="0094444E">
        <w:rPr>
          <w:rFonts w:ascii="Times New Roman" w:hAnsi="Times New Roman" w:cs="Times New Roman"/>
          <w:sz w:val="24"/>
          <w:szCs w:val="24"/>
        </w:rPr>
        <w:t>and(or) directly from the State</w:t>
      </w:r>
      <w:r w:rsidR="004C749B">
        <w:rPr>
          <w:rFonts w:ascii="Times New Roman" w:hAnsi="Times New Roman" w:cs="Times New Roman"/>
          <w:sz w:val="24"/>
          <w:szCs w:val="24"/>
        </w:rPr>
        <w:t xml:space="preserve"> (South Carolina</w:t>
      </w:r>
      <w:r w:rsidR="004C749B" w:rsidRPr="004C749B">
        <w:rPr>
          <w:rFonts w:ascii="Times New Roman" w:hAnsi="Times New Roman" w:cs="Times New Roman"/>
          <w:sz w:val="24"/>
          <w:szCs w:val="24"/>
        </w:rPr>
        <w:t xml:space="preserve"> </w:t>
      </w:r>
      <w:r w:rsidR="004C749B">
        <w:rPr>
          <w:rFonts w:ascii="Times New Roman" w:hAnsi="Times New Roman" w:cs="Times New Roman"/>
          <w:sz w:val="24"/>
          <w:szCs w:val="24"/>
        </w:rPr>
        <w:t>Department of Health and Environmental Control</w:t>
      </w:r>
      <w:r w:rsidR="004C749B" w:rsidRPr="004C749B">
        <w:rPr>
          <w:rFonts w:ascii="Times New Roman" w:hAnsi="Times New Roman" w:cs="Times New Roman"/>
          <w:sz w:val="24"/>
          <w:szCs w:val="24"/>
        </w:rPr>
        <w:t xml:space="preserve"> lists 87 sites on the Pee Dee </w:t>
      </w:r>
      <w:r w:rsidR="004C749B">
        <w:rPr>
          <w:rFonts w:ascii="Times New Roman" w:hAnsi="Times New Roman" w:cs="Times New Roman"/>
          <w:sz w:val="24"/>
          <w:szCs w:val="24"/>
        </w:rPr>
        <w:t xml:space="preserve">River </w:t>
      </w:r>
      <w:r w:rsidR="004C749B" w:rsidRPr="004C749B">
        <w:rPr>
          <w:rFonts w:ascii="Times New Roman" w:hAnsi="Times New Roman" w:cs="Times New Roman"/>
          <w:sz w:val="24"/>
          <w:szCs w:val="24"/>
        </w:rPr>
        <w:t>from which biological collections (inverts only) have been made.  These sites have been sampled at various times from 1987-present</w:t>
      </w:r>
      <w:r w:rsidR="004C749B">
        <w:rPr>
          <w:rFonts w:ascii="Times New Roman" w:hAnsi="Times New Roman" w:cs="Times New Roman"/>
          <w:sz w:val="24"/>
          <w:szCs w:val="24"/>
        </w:rPr>
        <w:t xml:space="preserve">). </w:t>
      </w:r>
      <w:r w:rsidRPr="0094444E">
        <w:rPr>
          <w:rFonts w:ascii="Times New Roman" w:hAnsi="Times New Roman" w:cs="Times New Roman"/>
          <w:sz w:val="24"/>
          <w:szCs w:val="24"/>
        </w:rPr>
        <w:t xml:space="preserve">These data may be supplemented with other </w:t>
      </w:r>
      <w:r>
        <w:rPr>
          <w:rFonts w:ascii="Times New Roman" w:hAnsi="Times New Roman" w:cs="Times New Roman"/>
          <w:sz w:val="24"/>
          <w:szCs w:val="24"/>
        </w:rPr>
        <w:t xml:space="preserve">data sources as required.  </w:t>
      </w:r>
      <w:r w:rsidRPr="0094444E">
        <w:rPr>
          <w:rFonts w:ascii="Times New Roman" w:hAnsi="Times New Roman" w:cs="Times New Roman"/>
          <w:sz w:val="24"/>
          <w:szCs w:val="24"/>
        </w:rPr>
        <w:br/>
      </w:r>
    </w:p>
    <w:p w:rsidR="002E6324" w:rsidRDefault="002E6324" w:rsidP="002E6324">
      <w:pPr>
        <w:pStyle w:val="ListParagraph"/>
        <w:numPr>
          <w:ilvl w:val="0"/>
          <w:numId w:val="15"/>
        </w:numPr>
        <w:autoSpaceDE w:val="0"/>
        <w:autoSpaceDN w:val="0"/>
        <w:adjustRightInd w:val="0"/>
        <w:spacing w:after="0"/>
        <w:rPr>
          <w:rFonts w:ascii="Times New Roman" w:hAnsi="Times New Roman" w:cs="Times New Roman"/>
          <w:sz w:val="24"/>
          <w:szCs w:val="24"/>
        </w:rPr>
      </w:pPr>
      <w:r w:rsidRPr="0094444E">
        <w:rPr>
          <w:rFonts w:ascii="Times New Roman" w:hAnsi="Times New Roman" w:cs="Times New Roman"/>
          <w:sz w:val="24"/>
          <w:szCs w:val="24"/>
        </w:rPr>
        <w:t xml:space="preserve">Review of biological sampling sites to determine which ones are appropriate for modeling responses in time and space.  GIS tools will be used to locate monitoring sites in each basin, determine their proximity to structures known to influence flows and assemblages (e.g., dams, major waste water discharges, road crossings, agriculture and </w:t>
      </w:r>
      <w:r w:rsidRPr="0094444E">
        <w:rPr>
          <w:rFonts w:ascii="Times New Roman" w:hAnsi="Times New Roman" w:cs="Times New Roman"/>
          <w:sz w:val="24"/>
          <w:szCs w:val="24"/>
        </w:rPr>
        <w:lastRenderedPageBreak/>
        <w:t xml:space="preserve">urban areas), and to determine their proximity to each other (i.e., identify sites that represent the same stream).  Sites will be evaluated to determine the type of modeling that they will support: </w:t>
      </w:r>
    </w:p>
    <w:p w:rsidR="002E6324" w:rsidRDefault="002E6324" w:rsidP="002E6324">
      <w:pPr>
        <w:pStyle w:val="ListParagraph"/>
        <w:numPr>
          <w:ilvl w:val="1"/>
          <w:numId w:val="15"/>
        </w:numPr>
        <w:autoSpaceDE w:val="0"/>
        <w:autoSpaceDN w:val="0"/>
        <w:adjustRightInd w:val="0"/>
        <w:spacing w:after="0"/>
        <w:rPr>
          <w:rFonts w:ascii="Times New Roman" w:hAnsi="Times New Roman" w:cs="Times New Roman"/>
          <w:sz w:val="24"/>
          <w:szCs w:val="24"/>
        </w:rPr>
      </w:pPr>
      <w:r w:rsidRPr="0094444E">
        <w:rPr>
          <w:rFonts w:ascii="Times New Roman" w:hAnsi="Times New Roman" w:cs="Times New Roman"/>
          <w:sz w:val="24"/>
          <w:szCs w:val="24"/>
        </w:rPr>
        <w:t>basin-wide representation of biological conditions that can be used to relate land use and hydrologic factors to biology at the a large spatial scale</w:t>
      </w:r>
      <w:r>
        <w:rPr>
          <w:rFonts w:ascii="Times New Roman" w:hAnsi="Times New Roman" w:cs="Times New Roman"/>
          <w:sz w:val="24"/>
          <w:szCs w:val="24"/>
        </w:rPr>
        <w:t>;</w:t>
      </w:r>
      <w:r w:rsidRPr="0094444E">
        <w:rPr>
          <w:rFonts w:ascii="Times New Roman" w:hAnsi="Times New Roman" w:cs="Times New Roman"/>
          <w:sz w:val="24"/>
          <w:szCs w:val="24"/>
        </w:rPr>
        <w:t xml:space="preserve"> and </w:t>
      </w:r>
    </w:p>
    <w:p w:rsidR="002E6324" w:rsidRDefault="002E6324" w:rsidP="002E6324">
      <w:pPr>
        <w:pStyle w:val="ListParagraph"/>
        <w:numPr>
          <w:ilvl w:val="1"/>
          <w:numId w:val="15"/>
        </w:numPr>
        <w:autoSpaceDE w:val="0"/>
        <w:autoSpaceDN w:val="0"/>
        <w:adjustRightInd w:val="0"/>
        <w:spacing w:after="120"/>
        <w:rPr>
          <w:rFonts w:ascii="Times New Roman" w:hAnsi="Times New Roman" w:cs="Times New Roman"/>
          <w:sz w:val="24"/>
          <w:szCs w:val="24"/>
        </w:rPr>
      </w:pPr>
      <w:proofErr w:type="gramStart"/>
      <w:r w:rsidRPr="0094444E">
        <w:rPr>
          <w:rFonts w:ascii="Times New Roman" w:hAnsi="Times New Roman" w:cs="Times New Roman"/>
          <w:sz w:val="24"/>
          <w:szCs w:val="24"/>
        </w:rPr>
        <w:t>sites</w:t>
      </w:r>
      <w:proofErr w:type="gramEnd"/>
      <w:r w:rsidRPr="0094444E">
        <w:rPr>
          <w:rFonts w:ascii="Times New Roman" w:hAnsi="Times New Roman" w:cs="Times New Roman"/>
          <w:sz w:val="24"/>
          <w:szCs w:val="24"/>
        </w:rPr>
        <w:t xml:space="preserve"> with multiple years of sampling </w:t>
      </w:r>
      <w:r>
        <w:rPr>
          <w:rFonts w:ascii="Times New Roman" w:hAnsi="Times New Roman" w:cs="Times New Roman"/>
          <w:sz w:val="24"/>
          <w:szCs w:val="24"/>
        </w:rPr>
        <w:t xml:space="preserve">data </w:t>
      </w:r>
      <w:r w:rsidRPr="0094444E">
        <w:rPr>
          <w:rFonts w:ascii="Times New Roman" w:hAnsi="Times New Roman" w:cs="Times New Roman"/>
          <w:sz w:val="24"/>
          <w:szCs w:val="24"/>
        </w:rPr>
        <w:t xml:space="preserve">that can be used to </w:t>
      </w:r>
      <w:r>
        <w:rPr>
          <w:rFonts w:ascii="Times New Roman" w:hAnsi="Times New Roman" w:cs="Times New Roman"/>
          <w:sz w:val="24"/>
          <w:szCs w:val="24"/>
        </w:rPr>
        <w:t xml:space="preserve">validate space-for-time </w:t>
      </w:r>
      <w:r w:rsidRPr="0094444E">
        <w:rPr>
          <w:rFonts w:ascii="Times New Roman" w:hAnsi="Times New Roman" w:cs="Times New Roman"/>
          <w:sz w:val="24"/>
          <w:szCs w:val="24"/>
        </w:rPr>
        <w:t>model</w:t>
      </w:r>
      <w:r>
        <w:rPr>
          <w:rFonts w:ascii="Times New Roman" w:hAnsi="Times New Roman" w:cs="Times New Roman"/>
          <w:sz w:val="24"/>
          <w:szCs w:val="24"/>
        </w:rPr>
        <w:t>s</w:t>
      </w:r>
      <w:r w:rsidRPr="0094444E">
        <w:rPr>
          <w:rFonts w:ascii="Times New Roman" w:hAnsi="Times New Roman" w:cs="Times New Roman"/>
          <w:sz w:val="24"/>
          <w:szCs w:val="24"/>
        </w:rPr>
        <w:t xml:space="preserve">.  </w:t>
      </w:r>
      <w:r>
        <w:rPr>
          <w:rFonts w:ascii="Times New Roman" w:hAnsi="Times New Roman" w:cs="Times New Roman"/>
          <w:sz w:val="24"/>
          <w:szCs w:val="24"/>
        </w:rPr>
        <w:br/>
      </w:r>
    </w:p>
    <w:p w:rsidR="002E6324" w:rsidRDefault="002E6324" w:rsidP="002E6324">
      <w:pPr>
        <w:pStyle w:val="ListParagraph"/>
        <w:numPr>
          <w:ilvl w:val="0"/>
          <w:numId w:val="15"/>
        </w:numPr>
        <w:autoSpaceDE w:val="0"/>
        <w:autoSpaceDN w:val="0"/>
        <w:adjustRightInd w:val="0"/>
        <w:spacing w:after="0"/>
        <w:rPr>
          <w:rFonts w:ascii="Times New Roman" w:hAnsi="Times New Roman" w:cs="Times New Roman"/>
          <w:sz w:val="24"/>
          <w:szCs w:val="24"/>
        </w:rPr>
      </w:pPr>
      <w:r w:rsidRPr="001D0181">
        <w:rPr>
          <w:rFonts w:ascii="Times New Roman" w:hAnsi="Times New Roman" w:cs="Times New Roman"/>
          <w:sz w:val="24"/>
          <w:szCs w:val="24"/>
        </w:rPr>
        <w:t>Sites will also be reviewed to determine if sample collection and processing methods are compatible (e.g., NC DENR uses several sample collection and processing methods and uses categorical methods to represent invertebrate abundances).  The review process will produce a database listing fish and invertebrate sites along with assemblage data, land use, and other relevant data for the construction of biological response models.</w:t>
      </w:r>
      <w:r>
        <w:rPr>
          <w:rFonts w:ascii="Times New Roman" w:hAnsi="Times New Roman" w:cs="Times New Roman"/>
          <w:sz w:val="24"/>
          <w:szCs w:val="24"/>
        </w:rPr>
        <w:br/>
      </w:r>
    </w:p>
    <w:p w:rsidR="002E6324" w:rsidRDefault="002E6324" w:rsidP="002E6324">
      <w:pPr>
        <w:pStyle w:val="ListParagraph"/>
        <w:numPr>
          <w:ilvl w:val="0"/>
          <w:numId w:val="15"/>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Work with </w:t>
      </w:r>
      <w:r w:rsidR="00E853AB">
        <w:rPr>
          <w:rFonts w:ascii="Times New Roman" w:hAnsi="Times New Roman" w:cs="Times New Roman"/>
          <w:sz w:val="24"/>
          <w:szCs w:val="24"/>
        </w:rPr>
        <w:t>Coastal Carolinas F</w:t>
      </w:r>
      <w:r>
        <w:rPr>
          <w:rFonts w:ascii="Times New Roman" w:hAnsi="Times New Roman" w:cs="Times New Roman"/>
          <w:sz w:val="24"/>
          <w:szCs w:val="24"/>
        </w:rPr>
        <w:t xml:space="preserve">AS hydrologists to develop models of daily flows for biological sites in the </w:t>
      </w:r>
      <w:proofErr w:type="spellStart"/>
      <w:r>
        <w:rPr>
          <w:rFonts w:ascii="Times New Roman" w:hAnsi="Times New Roman" w:cs="Times New Roman"/>
          <w:sz w:val="24"/>
          <w:szCs w:val="24"/>
        </w:rPr>
        <w:t>PeeDee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Waccamaw</w:t>
      </w:r>
      <w:proofErr w:type="spellEnd"/>
      <w:r>
        <w:rPr>
          <w:rFonts w:ascii="Times New Roman" w:hAnsi="Times New Roman" w:cs="Times New Roman"/>
          <w:sz w:val="24"/>
          <w:szCs w:val="24"/>
        </w:rPr>
        <w:t xml:space="preserve"> and Cape Fear River basins using </w:t>
      </w:r>
      <w:r w:rsidR="00AD75EB">
        <w:rPr>
          <w:rFonts w:ascii="Times New Roman" w:hAnsi="Times New Roman" w:cs="Times New Roman"/>
          <w:sz w:val="24"/>
          <w:szCs w:val="24"/>
        </w:rPr>
        <w:t xml:space="preserve">an </w:t>
      </w:r>
      <w:r>
        <w:rPr>
          <w:rFonts w:ascii="Times New Roman" w:hAnsi="Times New Roman" w:cs="Times New Roman"/>
          <w:sz w:val="24"/>
          <w:szCs w:val="24"/>
        </w:rPr>
        <w:t xml:space="preserve">existing HPSF </w:t>
      </w:r>
      <w:r w:rsidR="00AD75EB">
        <w:rPr>
          <w:rFonts w:ascii="Times New Roman" w:hAnsi="Times New Roman" w:cs="Times New Roman"/>
          <w:sz w:val="24"/>
          <w:szCs w:val="24"/>
        </w:rPr>
        <w:t xml:space="preserve">model </w:t>
      </w:r>
      <w:r>
        <w:rPr>
          <w:rFonts w:ascii="Times New Roman" w:hAnsi="Times New Roman" w:cs="Times New Roman"/>
          <w:sz w:val="24"/>
          <w:szCs w:val="24"/>
        </w:rPr>
        <w:t xml:space="preserve">and </w:t>
      </w:r>
      <w:r w:rsidR="00AD75EB">
        <w:rPr>
          <w:rFonts w:ascii="Times New Roman" w:hAnsi="Times New Roman" w:cs="Times New Roman"/>
          <w:sz w:val="24"/>
          <w:szCs w:val="24"/>
        </w:rPr>
        <w:t>the SWAT model developed as part of the FAS</w:t>
      </w:r>
      <w:r>
        <w:rPr>
          <w:rFonts w:ascii="Times New Roman" w:hAnsi="Times New Roman" w:cs="Times New Roman"/>
          <w:sz w:val="24"/>
          <w:szCs w:val="24"/>
        </w:rPr>
        <w:t>.  This work will serve as the foundation for developing flow-response models in year 1 of the project and layering in water-use (year 2) and climate and land-use (urbanization) scenarios (year 3).  This approach will allow for the development of ecological flow-response models early in the CCFAS project and incorporation of change scenarios (water use, precipitation, urbanization) as they are developed.</w:t>
      </w:r>
    </w:p>
    <w:p w:rsidR="002E6324" w:rsidRPr="001D0181" w:rsidRDefault="002E6324" w:rsidP="002E6324">
      <w:pPr>
        <w:autoSpaceDE w:val="0"/>
        <w:autoSpaceDN w:val="0"/>
        <w:adjustRightInd w:val="0"/>
        <w:spacing w:after="0"/>
        <w:ind w:left="360"/>
        <w:rPr>
          <w:rFonts w:ascii="Times New Roman" w:hAnsi="Times New Roman" w:cs="Times New Roman"/>
          <w:sz w:val="24"/>
          <w:szCs w:val="24"/>
        </w:rPr>
      </w:pPr>
    </w:p>
    <w:p w:rsidR="002E6324" w:rsidRDefault="002E6324" w:rsidP="002E6324">
      <w:pPr>
        <w:pStyle w:val="ListParagraph"/>
        <w:numPr>
          <w:ilvl w:val="0"/>
          <w:numId w:val="15"/>
        </w:numPr>
        <w:autoSpaceDE w:val="0"/>
        <w:autoSpaceDN w:val="0"/>
        <w:adjustRightInd w:val="0"/>
        <w:spacing w:after="0"/>
        <w:rPr>
          <w:rFonts w:ascii="Times New Roman" w:hAnsi="Times New Roman" w:cs="Times New Roman"/>
          <w:sz w:val="24"/>
          <w:szCs w:val="24"/>
        </w:rPr>
      </w:pPr>
      <w:r w:rsidRPr="0094444E">
        <w:rPr>
          <w:rFonts w:ascii="Times New Roman" w:hAnsi="Times New Roman" w:cs="Times New Roman"/>
          <w:sz w:val="24"/>
          <w:szCs w:val="24"/>
        </w:rPr>
        <w:t xml:space="preserve">Review of existing response models and application to </w:t>
      </w:r>
      <w:proofErr w:type="spellStart"/>
      <w:r w:rsidRPr="0094444E">
        <w:rPr>
          <w:rFonts w:ascii="Times New Roman" w:hAnsi="Times New Roman" w:cs="Times New Roman"/>
          <w:sz w:val="24"/>
          <w:szCs w:val="24"/>
        </w:rPr>
        <w:t>PeeDee</w:t>
      </w:r>
      <w:proofErr w:type="spellEnd"/>
      <w:r w:rsidRPr="0094444E">
        <w:rPr>
          <w:rFonts w:ascii="Times New Roman" w:hAnsi="Times New Roman" w:cs="Times New Roman"/>
          <w:sz w:val="24"/>
          <w:szCs w:val="24"/>
        </w:rPr>
        <w:t>/</w:t>
      </w:r>
      <w:proofErr w:type="spellStart"/>
      <w:r w:rsidRPr="0094444E">
        <w:rPr>
          <w:rFonts w:ascii="Times New Roman" w:hAnsi="Times New Roman" w:cs="Times New Roman"/>
          <w:sz w:val="24"/>
          <w:szCs w:val="24"/>
        </w:rPr>
        <w:t>Waccamaw</w:t>
      </w:r>
      <w:proofErr w:type="spellEnd"/>
      <w:r w:rsidRPr="0094444E">
        <w:rPr>
          <w:rFonts w:ascii="Times New Roman" w:hAnsi="Times New Roman" w:cs="Times New Roman"/>
          <w:sz w:val="24"/>
          <w:szCs w:val="24"/>
        </w:rPr>
        <w:t xml:space="preserve"> and Cape Fear River basins.  The biological response modelers (Freeman, Knight, </w:t>
      </w:r>
      <w:proofErr w:type="spellStart"/>
      <w:r w:rsidRPr="0094444E">
        <w:rPr>
          <w:rFonts w:ascii="Times New Roman" w:hAnsi="Times New Roman" w:cs="Times New Roman"/>
          <w:sz w:val="24"/>
          <w:szCs w:val="24"/>
        </w:rPr>
        <w:t>Cuffney</w:t>
      </w:r>
      <w:proofErr w:type="spellEnd"/>
      <w:r w:rsidRPr="0094444E">
        <w:rPr>
          <w:rFonts w:ascii="Times New Roman" w:hAnsi="Times New Roman" w:cs="Times New Roman"/>
          <w:sz w:val="24"/>
          <w:szCs w:val="24"/>
        </w:rPr>
        <w:t xml:space="preserve">, </w:t>
      </w:r>
      <w:proofErr w:type="spellStart"/>
      <w:r w:rsidRPr="0094444E">
        <w:rPr>
          <w:rFonts w:ascii="Times New Roman" w:hAnsi="Times New Roman" w:cs="Times New Roman"/>
          <w:sz w:val="24"/>
          <w:szCs w:val="24"/>
        </w:rPr>
        <w:t>Kennen</w:t>
      </w:r>
      <w:proofErr w:type="spellEnd"/>
      <w:r w:rsidRPr="0094444E">
        <w:rPr>
          <w:rFonts w:ascii="Times New Roman" w:hAnsi="Times New Roman" w:cs="Times New Roman"/>
          <w:sz w:val="24"/>
          <w:szCs w:val="24"/>
        </w:rPr>
        <w:t xml:space="preserve">, Qian) will meet to review the fish and invertebrate models that they have developed (Freeman and others, 2013, Knight and others, 2012, 2013) and evaluate the data needs and applicable spatial and temporal needs of each model in the context of the data available for the </w:t>
      </w:r>
      <w:proofErr w:type="spellStart"/>
      <w:r w:rsidRPr="0094444E">
        <w:rPr>
          <w:rFonts w:ascii="Times New Roman" w:hAnsi="Times New Roman" w:cs="Times New Roman"/>
          <w:sz w:val="24"/>
          <w:szCs w:val="24"/>
        </w:rPr>
        <w:t>PeeDee</w:t>
      </w:r>
      <w:proofErr w:type="spellEnd"/>
      <w:r w:rsidRPr="0094444E">
        <w:rPr>
          <w:rFonts w:ascii="Times New Roman" w:hAnsi="Times New Roman" w:cs="Times New Roman"/>
          <w:sz w:val="24"/>
          <w:szCs w:val="24"/>
        </w:rPr>
        <w:t>/</w:t>
      </w:r>
      <w:proofErr w:type="spellStart"/>
      <w:r w:rsidRPr="0094444E">
        <w:rPr>
          <w:rFonts w:ascii="Times New Roman" w:hAnsi="Times New Roman" w:cs="Times New Roman"/>
          <w:sz w:val="24"/>
          <w:szCs w:val="24"/>
        </w:rPr>
        <w:t>Waccamaw</w:t>
      </w:r>
      <w:proofErr w:type="spellEnd"/>
      <w:r w:rsidRPr="0094444E">
        <w:rPr>
          <w:rFonts w:ascii="Times New Roman" w:hAnsi="Times New Roman" w:cs="Times New Roman"/>
          <w:sz w:val="24"/>
          <w:szCs w:val="24"/>
        </w:rPr>
        <w:t xml:space="preserve"> and Cape Fear River basin study.  A strategy for modifying existing models </w:t>
      </w:r>
      <w:proofErr w:type="gramStart"/>
      <w:r w:rsidRPr="0094444E">
        <w:rPr>
          <w:rFonts w:ascii="Times New Roman" w:hAnsi="Times New Roman" w:cs="Times New Roman"/>
          <w:sz w:val="24"/>
          <w:szCs w:val="24"/>
        </w:rPr>
        <w:t>and(</w:t>
      </w:r>
      <w:proofErr w:type="gramEnd"/>
      <w:r w:rsidRPr="0094444E">
        <w:rPr>
          <w:rFonts w:ascii="Times New Roman" w:hAnsi="Times New Roman" w:cs="Times New Roman"/>
          <w:sz w:val="24"/>
          <w:szCs w:val="24"/>
        </w:rPr>
        <w:t>or) developing new models will be developed</w:t>
      </w:r>
      <w:r>
        <w:rPr>
          <w:rFonts w:ascii="Times New Roman" w:hAnsi="Times New Roman" w:cs="Times New Roman"/>
          <w:sz w:val="24"/>
          <w:szCs w:val="24"/>
        </w:rPr>
        <w:t xml:space="preserve"> at this meeting. </w:t>
      </w:r>
      <w:r>
        <w:rPr>
          <w:rFonts w:ascii="Times New Roman" w:hAnsi="Times New Roman" w:cs="Times New Roman"/>
          <w:sz w:val="24"/>
          <w:szCs w:val="24"/>
        </w:rPr>
        <w:br/>
      </w:r>
    </w:p>
    <w:p w:rsidR="002E6324" w:rsidRDefault="002E6324" w:rsidP="0024574F">
      <w:pPr>
        <w:pStyle w:val="ListParagraph"/>
        <w:numPr>
          <w:ilvl w:val="0"/>
          <w:numId w:val="15"/>
        </w:numPr>
        <w:autoSpaceDE w:val="0"/>
        <w:autoSpaceDN w:val="0"/>
        <w:adjustRightInd w:val="0"/>
        <w:spacing w:after="240"/>
        <w:contextualSpacing w:val="0"/>
        <w:rPr>
          <w:rFonts w:ascii="Times New Roman" w:hAnsi="Times New Roman" w:cs="Times New Roman"/>
          <w:sz w:val="24"/>
          <w:szCs w:val="24"/>
        </w:rPr>
      </w:pPr>
      <w:r w:rsidRPr="0094444E">
        <w:rPr>
          <w:rFonts w:ascii="Times New Roman" w:hAnsi="Times New Roman" w:cs="Times New Roman"/>
          <w:sz w:val="24"/>
          <w:szCs w:val="24"/>
        </w:rPr>
        <w:t xml:space="preserve">Calculation of ecologically relevant flow statistics. Ecologically important flow statistics will be calculated using USGS </w:t>
      </w:r>
      <w:proofErr w:type="spellStart"/>
      <w:r w:rsidRPr="0094444E">
        <w:rPr>
          <w:rFonts w:ascii="Times New Roman" w:hAnsi="Times New Roman" w:cs="Times New Roman"/>
          <w:sz w:val="24"/>
          <w:szCs w:val="24"/>
        </w:rPr>
        <w:t>Eflow</w:t>
      </w:r>
      <w:proofErr w:type="spellEnd"/>
      <w:r w:rsidRPr="0094444E">
        <w:rPr>
          <w:rFonts w:ascii="Times New Roman" w:hAnsi="Times New Roman" w:cs="Times New Roman"/>
          <w:sz w:val="24"/>
          <w:szCs w:val="24"/>
        </w:rPr>
        <w:t xml:space="preserve"> Stats package for R developed by </w:t>
      </w:r>
      <w:proofErr w:type="spellStart"/>
      <w:r w:rsidRPr="0094444E">
        <w:rPr>
          <w:rFonts w:ascii="Times New Roman" w:hAnsi="Times New Roman" w:cs="Times New Roman"/>
          <w:sz w:val="24"/>
          <w:szCs w:val="24"/>
        </w:rPr>
        <w:t>WaterSMART</w:t>
      </w:r>
      <w:proofErr w:type="spellEnd"/>
      <w:r w:rsidRPr="0094444E">
        <w:rPr>
          <w:rFonts w:ascii="Times New Roman" w:hAnsi="Times New Roman" w:cs="Times New Roman"/>
          <w:sz w:val="24"/>
          <w:szCs w:val="24"/>
        </w:rPr>
        <w:t xml:space="preserve"> (Thompson and </w:t>
      </w:r>
      <w:proofErr w:type="spellStart"/>
      <w:r w:rsidRPr="0094444E">
        <w:rPr>
          <w:rFonts w:ascii="Times New Roman" w:hAnsi="Times New Roman" w:cs="Times New Roman"/>
          <w:sz w:val="24"/>
          <w:szCs w:val="24"/>
        </w:rPr>
        <w:t>Archfield</w:t>
      </w:r>
      <w:proofErr w:type="spellEnd"/>
      <w:r w:rsidRPr="0094444E">
        <w:rPr>
          <w:rFonts w:ascii="Times New Roman" w:hAnsi="Times New Roman" w:cs="Times New Roman"/>
          <w:sz w:val="24"/>
          <w:szCs w:val="24"/>
        </w:rPr>
        <w:t xml:space="preserve">, 2013). The </w:t>
      </w:r>
      <w:proofErr w:type="spellStart"/>
      <w:r w:rsidRPr="0094444E">
        <w:rPr>
          <w:rFonts w:ascii="Times New Roman" w:hAnsi="Times New Roman" w:cs="Times New Roman"/>
          <w:sz w:val="24"/>
          <w:szCs w:val="24"/>
        </w:rPr>
        <w:t>Eflows</w:t>
      </w:r>
      <w:proofErr w:type="spellEnd"/>
      <w:r w:rsidRPr="0094444E">
        <w:rPr>
          <w:rFonts w:ascii="Times New Roman" w:hAnsi="Times New Roman" w:cs="Times New Roman"/>
          <w:sz w:val="24"/>
          <w:szCs w:val="24"/>
        </w:rPr>
        <w:t xml:space="preserve"> stats package uses mean daily flow data for a period of record (e.g., 20 years) to calculate statistics describing the magnitude, frequency, duration, timing and rate of change of </w:t>
      </w:r>
      <w:proofErr w:type="spellStart"/>
      <w:r w:rsidRPr="0094444E">
        <w:rPr>
          <w:rFonts w:ascii="Times New Roman" w:hAnsi="Times New Roman" w:cs="Times New Roman"/>
          <w:sz w:val="24"/>
          <w:szCs w:val="24"/>
        </w:rPr>
        <w:t>streamflows</w:t>
      </w:r>
      <w:proofErr w:type="spellEnd"/>
      <w:r w:rsidRPr="0094444E">
        <w:rPr>
          <w:rFonts w:ascii="Times New Roman" w:hAnsi="Times New Roman" w:cs="Times New Roman"/>
          <w:sz w:val="24"/>
          <w:szCs w:val="24"/>
        </w:rPr>
        <w:t xml:space="preserve"> (National Water Census-Data Portal, 2014). Flow data from gaging stations and surface-water models will serve as input to the </w:t>
      </w:r>
      <w:proofErr w:type="spellStart"/>
      <w:r w:rsidRPr="0094444E">
        <w:rPr>
          <w:rFonts w:ascii="Times New Roman" w:hAnsi="Times New Roman" w:cs="Times New Roman"/>
          <w:sz w:val="24"/>
          <w:szCs w:val="24"/>
        </w:rPr>
        <w:t>Eflow</w:t>
      </w:r>
      <w:proofErr w:type="spellEnd"/>
      <w:r w:rsidRPr="0094444E">
        <w:rPr>
          <w:rFonts w:ascii="Times New Roman" w:hAnsi="Times New Roman" w:cs="Times New Roman"/>
          <w:sz w:val="24"/>
          <w:szCs w:val="24"/>
        </w:rPr>
        <w:t xml:space="preserve"> Stats package. </w:t>
      </w:r>
    </w:p>
    <w:p w:rsidR="0024574F" w:rsidRPr="0094444E" w:rsidRDefault="0024574F" w:rsidP="0024574F">
      <w:pPr>
        <w:pStyle w:val="ListParagraph"/>
        <w:numPr>
          <w:ilvl w:val="0"/>
          <w:numId w:val="15"/>
        </w:numPr>
        <w:autoSpaceDE w:val="0"/>
        <w:autoSpaceDN w:val="0"/>
        <w:adjustRightInd w:val="0"/>
        <w:spacing w:before="240" w:after="0"/>
        <w:rPr>
          <w:rFonts w:ascii="Times New Roman" w:hAnsi="Times New Roman" w:cs="Times New Roman"/>
          <w:sz w:val="24"/>
          <w:szCs w:val="24"/>
        </w:rPr>
      </w:pPr>
      <w:r w:rsidRPr="0094444E">
        <w:rPr>
          <w:rFonts w:ascii="Times New Roman" w:hAnsi="Times New Roman" w:cs="Times New Roman"/>
          <w:sz w:val="24"/>
          <w:szCs w:val="24"/>
        </w:rPr>
        <w:lastRenderedPageBreak/>
        <w:t>Testing efficacy of ecological flow criteria.  Both NC and SC have recognized the need to establish flow criteria for the protection of ecological integrity in their streams and rivers. SC has implemented a flow standard based on 7Q</w:t>
      </w:r>
      <w:r w:rsidRPr="00E31D48">
        <w:rPr>
          <w:rFonts w:ascii="Times New Roman" w:hAnsi="Times New Roman" w:cs="Times New Roman"/>
          <w:sz w:val="24"/>
          <w:szCs w:val="24"/>
          <w:vertAlign w:val="subscript"/>
        </w:rPr>
        <w:t>10</w:t>
      </w:r>
      <w:r w:rsidRPr="0094444E">
        <w:rPr>
          <w:rFonts w:ascii="Times New Roman" w:hAnsi="Times New Roman" w:cs="Times New Roman"/>
          <w:sz w:val="24"/>
          <w:szCs w:val="24"/>
        </w:rPr>
        <w:t xml:space="preserve"> flow while a NC commissioned Science Advisory Board has recommended an 80% flow-by standard (NC DENR, 2013). The effects that implementing different ecological flow standards (e.g., 7Q</w:t>
      </w:r>
      <w:r w:rsidRPr="00E31D48">
        <w:rPr>
          <w:rFonts w:ascii="Times New Roman" w:hAnsi="Times New Roman" w:cs="Times New Roman"/>
          <w:sz w:val="24"/>
          <w:szCs w:val="24"/>
          <w:vertAlign w:val="subscript"/>
        </w:rPr>
        <w:t>10</w:t>
      </w:r>
      <w:r w:rsidRPr="0094444E">
        <w:rPr>
          <w:rFonts w:ascii="Times New Roman" w:hAnsi="Times New Roman" w:cs="Times New Roman"/>
          <w:sz w:val="24"/>
          <w:szCs w:val="24"/>
        </w:rPr>
        <w:t xml:space="preserve">, 80% flow by) will have on water availability for societal purposes and on the protection of fish and invertebrates during drought will be evaluated using the flow-response models developed in this project.  Daily flow projections based on </w:t>
      </w:r>
      <w:r>
        <w:rPr>
          <w:rFonts w:ascii="Times New Roman" w:hAnsi="Times New Roman" w:cs="Times New Roman"/>
          <w:sz w:val="24"/>
          <w:szCs w:val="24"/>
        </w:rPr>
        <w:t xml:space="preserve">current conditions and </w:t>
      </w:r>
      <w:r w:rsidRPr="0094444E">
        <w:rPr>
          <w:rFonts w:ascii="Times New Roman" w:hAnsi="Times New Roman" w:cs="Times New Roman"/>
          <w:sz w:val="24"/>
          <w:szCs w:val="24"/>
        </w:rPr>
        <w:t>climate and population change</w:t>
      </w:r>
      <w:r>
        <w:rPr>
          <w:rFonts w:ascii="Times New Roman" w:hAnsi="Times New Roman" w:cs="Times New Roman"/>
          <w:sz w:val="24"/>
          <w:szCs w:val="24"/>
        </w:rPr>
        <w:t xml:space="preserve"> scenarios</w:t>
      </w:r>
      <w:r w:rsidRPr="0094444E">
        <w:rPr>
          <w:rFonts w:ascii="Times New Roman" w:hAnsi="Times New Roman" w:cs="Times New Roman"/>
          <w:sz w:val="24"/>
          <w:szCs w:val="24"/>
        </w:rPr>
        <w:t xml:space="preserve"> will be coupled with ecological flow criteria and flow-response models to determine the likelihood that ecological flows could be </w:t>
      </w:r>
      <w:r>
        <w:rPr>
          <w:rFonts w:ascii="Times New Roman" w:hAnsi="Times New Roman" w:cs="Times New Roman"/>
          <w:sz w:val="24"/>
          <w:szCs w:val="24"/>
        </w:rPr>
        <w:t xml:space="preserve">achieved under current conditions and likely climate and land-use scenarios. </w:t>
      </w:r>
    </w:p>
    <w:p w:rsidR="0024574F" w:rsidRPr="0094444E" w:rsidRDefault="0024574F" w:rsidP="0024574F">
      <w:pPr>
        <w:autoSpaceDE w:val="0"/>
        <w:autoSpaceDN w:val="0"/>
        <w:adjustRightInd w:val="0"/>
        <w:spacing w:after="0"/>
        <w:rPr>
          <w:rFonts w:ascii="Times New Roman" w:hAnsi="Times New Roman" w:cs="Times New Roman"/>
          <w:sz w:val="24"/>
          <w:szCs w:val="24"/>
        </w:rPr>
      </w:pPr>
    </w:p>
    <w:p w:rsidR="0024574F" w:rsidRDefault="0024574F" w:rsidP="0024574F">
      <w:pPr>
        <w:pStyle w:val="ListParagraph"/>
        <w:numPr>
          <w:ilvl w:val="0"/>
          <w:numId w:val="15"/>
        </w:numPr>
        <w:autoSpaceDE w:val="0"/>
        <w:autoSpaceDN w:val="0"/>
        <w:adjustRightInd w:val="0"/>
        <w:spacing w:after="0"/>
        <w:rPr>
          <w:rFonts w:ascii="Times New Roman" w:hAnsi="Times New Roman" w:cs="Times New Roman"/>
          <w:sz w:val="24"/>
          <w:szCs w:val="24"/>
        </w:rPr>
      </w:pPr>
      <w:r w:rsidRPr="0094444E">
        <w:rPr>
          <w:rFonts w:ascii="Times New Roman" w:hAnsi="Times New Roman" w:cs="Times New Roman"/>
          <w:sz w:val="24"/>
          <w:szCs w:val="24"/>
        </w:rPr>
        <w:t xml:space="preserve">Testing </w:t>
      </w:r>
      <w:r>
        <w:rPr>
          <w:rFonts w:ascii="Times New Roman" w:hAnsi="Times New Roman" w:cs="Times New Roman"/>
          <w:sz w:val="24"/>
          <w:szCs w:val="24"/>
        </w:rPr>
        <w:t xml:space="preserve">and improving </w:t>
      </w:r>
      <w:r w:rsidRPr="0094444E">
        <w:rPr>
          <w:rFonts w:ascii="Times New Roman" w:hAnsi="Times New Roman" w:cs="Times New Roman"/>
          <w:sz w:val="24"/>
          <w:szCs w:val="24"/>
        </w:rPr>
        <w:t xml:space="preserve">flow-response models.  The biological response modelers will work together with stakeholders and Song Qian (University of Toledo) to evaluate the applicability of the current models, develop new models with greater applicability to the </w:t>
      </w:r>
      <w:proofErr w:type="spellStart"/>
      <w:r w:rsidRPr="0094444E">
        <w:rPr>
          <w:rFonts w:ascii="Times New Roman" w:hAnsi="Times New Roman" w:cs="Times New Roman"/>
          <w:sz w:val="24"/>
          <w:szCs w:val="24"/>
        </w:rPr>
        <w:t>Waccamaw</w:t>
      </w:r>
      <w:proofErr w:type="spellEnd"/>
      <w:r w:rsidRPr="0094444E">
        <w:rPr>
          <w:rFonts w:ascii="Times New Roman" w:hAnsi="Times New Roman" w:cs="Times New Roman"/>
          <w:sz w:val="24"/>
          <w:szCs w:val="24"/>
        </w:rPr>
        <w:t xml:space="preserve"> and Cape Fear River basins, and to assess model uncertainty (e.g., using Bayesian analysis to better represent regional and site-specific un</w:t>
      </w:r>
      <w:r>
        <w:rPr>
          <w:rFonts w:ascii="Times New Roman" w:hAnsi="Times New Roman" w:cs="Times New Roman"/>
          <w:sz w:val="24"/>
          <w:szCs w:val="24"/>
        </w:rPr>
        <w:t>certainty in the models).</w:t>
      </w:r>
    </w:p>
    <w:p w:rsidR="0024574F" w:rsidRPr="0024574F" w:rsidRDefault="0024574F" w:rsidP="0024574F">
      <w:pPr>
        <w:pStyle w:val="ListParagraph"/>
        <w:rPr>
          <w:rFonts w:ascii="Times New Roman" w:hAnsi="Times New Roman" w:cs="Times New Roman"/>
          <w:sz w:val="24"/>
          <w:szCs w:val="24"/>
        </w:rPr>
      </w:pPr>
    </w:p>
    <w:p w:rsidR="0024574F" w:rsidRPr="0094444E" w:rsidRDefault="0024574F" w:rsidP="0024574F">
      <w:pPr>
        <w:pStyle w:val="ListParagraph"/>
        <w:numPr>
          <w:ilvl w:val="0"/>
          <w:numId w:val="15"/>
        </w:numPr>
      </w:pPr>
      <w:r w:rsidRPr="0094444E">
        <w:rPr>
          <w:rFonts w:ascii="Times New Roman" w:hAnsi="Times New Roman" w:cs="Times New Roman"/>
          <w:sz w:val="24"/>
          <w:szCs w:val="24"/>
        </w:rPr>
        <w:t xml:space="preserve">Publication of results.  </w:t>
      </w:r>
      <w:r w:rsidR="004F357E">
        <w:rPr>
          <w:rFonts w:ascii="Times New Roman" w:hAnsi="Times New Roman" w:cs="Times New Roman"/>
          <w:sz w:val="24"/>
          <w:szCs w:val="24"/>
        </w:rPr>
        <w:t>The underlying surface-water, ecological m</w:t>
      </w:r>
      <w:r w:rsidRPr="0094444E">
        <w:rPr>
          <w:rFonts w:ascii="Times New Roman" w:hAnsi="Times New Roman" w:cs="Times New Roman"/>
          <w:sz w:val="24"/>
          <w:szCs w:val="24"/>
        </w:rPr>
        <w:t>odels and model results will be published in peer-reviewed journals</w:t>
      </w:r>
      <w:r>
        <w:rPr>
          <w:rFonts w:ascii="Times New Roman" w:hAnsi="Times New Roman" w:cs="Times New Roman"/>
          <w:sz w:val="24"/>
          <w:szCs w:val="24"/>
        </w:rPr>
        <w:t xml:space="preserve">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or) a USGS Series Publication. </w:t>
      </w:r>
    </w:p>
    <w:p w:rsidR="0024574F" w:rsidRPr="0094444E" w:rsidRDefault="0024574F" w:rsidP="0024574F">
      <w:pPr>
        <w:pStyle w:val="ListParagraph"/>
        <w:autoSpaceDE w:val="0"/>
        <w:autoSpaceDN w:val="0"/>
        <w:adjustRightInd w:val="0"/>
        <w:spacing w:after="0"/>
        <w:rPr>
          <w:rFonts w:ascii="Times New Roman" w:hAnsi="Times New Roman" w:cs="Times New Roman"/>
          <w:sz w:val="24"/>
          <w:szCs w:val="24"/>
        </w:rPr>
      </w:pPr>
    </w:p>
    <w:p w:rsidR="002E6324" w:rsidRPr="00D811F7" w:rsidRDefault="002E6324" w:rsidP="002E6324">
      <w:pPr>
        <w:autoSpaceDE w:val="0"/>
        <w:autoSpaceDN w:val="0"/>
        <w:adjustRightInd w:val="0"/>
        <w:spacing w:after="0"/>
        <w:ind w:left="360"/>
        <w:rPr>
          <w:rFonts w:ascii="Times New Roman" w:hAnsi="Times New Roman" w:cs="Times New Roman"/>
          <w:sz w:val="24"/>
          <w:szCs w:val="24"/>
        </w:rPr>
      </w:pPr>
    </w:p>
    <w:p w:rsidR="0088416D" w:rsidRDefault="0088416D" w:rsidP="0088416D">
      <w:pPr>
        <w:autoSpaceDE w:val="0"/>
        <w:autoSpaceDN w:val="0"/>
        <w:adjustRightInd w:val="0"/>
        <w:spacing w:after="120"/>
        <w:jc w:val="center"/>
        <w:rPr>
          <w:rFonts w:ascii="Times New Roman" w:hAnsi="Times New Roman" w:cs="Times New Roman"/>
          <w:b/>
          <w:sz w:val="24"/>
          <w:szCs w:val="24"/>
        </w:rPr>
      </w:pPr>
      <w:r>
        <w:rPr>
          <w:noProof/>
        </w:rPr>
        <w:lastRenderedPageBreak/>
        <w:drawing>
          <wp:inline distT="0" distB="0" distL="0" distR="0">
            <wp:extent cx="7666040" cy="5749530"/>
            <wp:effectExtent l="24765" t="13335" r="17145"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ogical_ModelingFlowChart_v2.0.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7669272" cy="5751954"/>
                    </a:xfrm>
                    <a:prstGeom prst="rect">
                      <a:avLst/>
                    </a:prstGeom>
                    <a:ln w="15875">
                      <a:solidFill>
                        <a:srgbClr val="000000"/>
                      </a:solidFill>
                    </a:ln>
                  </pic:spPr>
                </pic:pic>
              </a:graphicData>
            </a:graphic>
          </wp:inline>
        </w:drawing>
      </w:r>
    </w:p>
    <w:p w:rsidR="00DF0F8F" w:rsidRDefault="00D9089C" w:rsidP="0024574F">
      <w:pPr>
        <w:autoSpaceDE w:val="0"/>
        <w:autoSpaceDN w:val="0"/>
        <w:adjustRightInd w:val="0"/>
        <w:spacing w:after="120"/>
        <w:rPr>
          <w:rFonts w:ascii="Times New Roman" w:hAnsi="Times New Roman" w:cs="Times New Roman"/>
          <w:sz w:val="24"/>
          <w:szCs w:val="24"/>
        </w:rPr>
      </w:pPr>
      <w:proofErr w:type="gramStart"/>
      <w:r>
        <w:rPr>
          <w:rFonts w:ascii="Times New Roman" w:hAnsi="Times New Roman" w:cs="Times New Roman"/>
          <w:b/>
          <w:sz w:val="24"/>
          <w:szCs w:val="24"/>
        </w:rPr>
        <w:t>Figure 7</w:t>
      </w:r>
      <w:r w:rsidR="00DF0F8F" w:rsidRPr="00DF0F8F">
        <w:rPr>
          <w:rFonts w:ascii="Times New Roman" w:hAnsi="Times New Roman" w:cs="Times New Roman"/>
          <w:b/>
          <w:sz w:val="24"/>
          <w:szCs w:val="24"/>
        </w:rPr>
        <w:t>.</w:t>
      </w:r>
      <w:proofErr w:type="gramEnd"/>
      <w:r w:rsidR="00DF0F8F">
        <w:rPr>
          <w:rFonts w:ascii="Times New Roman" w:hAnsi="Times New Roman" w:cs="Times New Roman"/>
          <w:sz w:val="24"/>
          <w:szCs w:val="24"/>
        </w:rPr>
        <w:t xml:space="preserve"> </w:t>
      </w:r>
      <w:r w:rsidR="00DF0F8F" w:rsidRPr="00DF0F8F">
        <w:rPr>
          <w:rFonts w:ascii="Times New Roman" w:hAnsi="Times New Roman" w:cs="Times New Roman"/>
          <w:sz w:val="24"/>
          <w:szCs w:val="24"/>
        </w:rPr>
        <w:t>Conceptual design of ecological response modeling and decision support system for the proposed Coastal</w:t>
      </w:r>
      <w:r w:rsidR="00DF0F8F">
        <w:rPr>
          <w:rFonts w:ascii="Times New Roman" w:hAnsi="Times New Roman" w:cs="Times New Roman"/>
          <w:sz w:val="24"/>
          <w:szCs w:val="24"/>
        </w:rPr>
        <w:t xml:space="preserve"> </w:t>
      </w:r>
      <w:r w:rsidR="00DF0F8F" w:rsidRPr="00DF0F8F">
        <w:rPr>
          <w:rFonts w:ascii="Times New Roman" w:hAnsi="Times New Roman" w:cs="Times New Roman"/>
          <w:sz w:val="24"/>
          <w:szCs w:val="24"/>
        </w:rPr>
        <w:t>Carolina National Water Census Focus Area Study</w:t>
      </w:r>
      <w:r w:rsidR="00DF0F8F">
        <w:rPr>
          <w:rFonts w:ascii="Times New Roman" w:hAnsi="Times New Roman" w:cs="Times New Roman"/>
          <w:sz w:val="24"/>
          <w:szCs w:val="24"/>
        </w:rPr>
        <w:br w:type="page"/>
      </w:r>
    </w:p>
    <w:p w:rsidR="00027897" w:rsidRPr="008F6620" w:rsidRDefault="00027897" w:rsidP="0094444E">
      <w:pPr>
        <w:spacing w:after="240"/>
        <w:rPr>
          <w:rFonts w:ascii="Times New Roman" w:hAnsi="Times New Roman" w:cs="Times New Roman"/>
          <w:sz w:val="28"/>
          <w:szCs w:val="28"/>
        </w:rPr>
      </w:pPr>
      <w:r w:rsidRPr="008F6620">
        <w:rPr>
          <w:rFonts w:ascii="Times New Roman" w:hAnsi="Times New Roman" w:cs="Times New Roman"/>
          <w:b/>
          <w:sz w:val="28"/>
          <w:szCs w:val="28"/>
        </w:rPr>
        <w:lastRenderedPageBreak/>
        <w:t>Expected Results and Pr</w:t>
      </w:r>
      <w:r w:rsidR="0094444E" w:rsidRPr="008F6620">
        <w:rPr>
          <w:rFonts w:ascii="Times New Roman" w:hAnsi="Times New Roman" w:cs="Times New Roman"/>
          <w:b/>
          <w:sz w:val="28"/>
          <w:szCs w:val="28"/>
        </w:rPr>
        <w:t>oducts</w:t>
      </w:r>
    </w:p>
    <w:p w:rsidR="00F96A8D" w:rsidRDefault="001F6629" w:rsidP="00330FA2">
      <w:pPr>
        <w:pStyle w:val="ListParagraph"/>
        <w:numPr>
          <w:ilvl w:val="0"/>
          <w:numId w:val="2"/>
        </w:numPr>
        <w:spacing w:after="120"/>
        <w:contextualSpacing w:val="0"/>
        <w:rPr>
          <w:rFonts w:ascii="Times New Roman" w:hAnsi="Times New Roman" w:cs="Times New Roman"/>
          <w:sz w:val="24"/>
          <w:szCs w:val="24"/>
        </w:rPr>
      </w:pPr>
      <w:r>
        <w:rPr>
          <w:rFonts w:ascii="Times New Roman" w:hAnsi="Times New Roman" w:cs="Times New Roman"/>
          <w:sz w:val="24"/>
          <w:szCs w:val="24"/>
        </w:rPr>
        <w:t xml:space="preserve">Updated </w:t>
      </w:r>
      <w:r w:rsidR="00186649">
        <w:rPr>
          <w:rFonts w:ascii="Times New Roman" w:hAnsi="Times New Roman" w:cs="Times New Roman"/>
          <w:sz w:val="24"/>
          <w:szCs w:val="24"/>
        </w:rPr>
        <w:t>AWUDS</w:t>
      </w:r>
      <w:r>
        <w:rPr>
          <w:rFonts w:ascii="Times New Roman" w:hAnsi="Times New Roman" w:cs="Times New Roman"/>
          <w:sz w:val="24"/>
          <w:szCs w:val="24"/>
        </w:rPr>
        <w:t xml:space="preserve"> database that includes r</w:t>
      </w:r>
      <w:r w:rsidR="0098591F">
        <w:rPr>
          <w:rFonts w:ascii="Times New Roman" w:hAnsi="Times New Roman" w:cs="Times New Roman"/>
          <w:sz w:val="24"/>
          <w:szCs w:val="24"/>
        </w:rPr>
        <w:t xml:space="preserve">efined and more representative </w:t>
      </w:r>
      <w:r w:rsidR="00F96A8D" w:rsidRPr="00F96A8D">
        <w:rPr>
          <w:rFonts w:ascii="Times New Roman" w:hAnsi="Times New Roman" w:cs="Times New Roman"/>
          <w:sz w:val="24"/>
          <w:szCs w:val="24"/>
        </w:rPr>
        <w:t xml:space="preserve">water-use estimates </w:t>
      </w:r>
      <w:r w:rsidR="0031612D">
        <w:rPr>
          <w:rFonts w:ascii="Times New Roman" w:hAnsi="Times New Roman" w:cs="Times New Roman"/>
          <w:sz w:val="24"/>
          <w:szCs w:val="24"/>
        </w:rPr>
        <w:t>at the HUC-</w:t>
      </w:r>
      <w:r w:rsidR="007932DB">
        <w:rPr>
          <w:rFonts w:ascii="Times New Roman" w:hAnsi="Times New Roman" w:cs="Times New Roman"/>
          <w:sz w:val="24"/>
          <w:szCs w:val="24"/>
        </w:rPr>
        <w:t xml:space="preserve">8 or </w:t>
      </w:r>
      <w:r w:rsidR="0031612D">
        <w:rPr>
          <w:rFonts w:ascii="Times New Roman" w:hAnsi="Times New Roman" w:cs="Times New Roman"/>
          <w:sz w:val="24"/>
          <w:szCs w:val="24"/>
        </w:rPr>
        <w:t>10 level</w:t>
      </w:r>
      <w:r>
        <w:rPr>
          <w:rFonts w:ascii="Times New Roman" w:hAnsi="Times New Roman" w:cs="Times New Roman"/>
          <w:sz w:val="24"/>
          <w:szCs w:val="24"/>
        </w:rPr>
        <w:t xml:space="preserve"> </w:t>
      </w:r>
      <w:r w:rsidR="00186649">
        <w:rPr>
          <w:rFonts w:ascii="Times New Roman" w:hAnsi="Times New Roman" w:cs="Times New Roman"/>
          <w:sz w:val="24"/>
          <w:szCs w:val="24"/>
        </w:rPr>
        <w:t xml:space="preserve">and updated SWUDS database for site specific water-use data </w:t>
      </w:r>
      <w:r w:rsidR="00B418F9">
        <w:rPr>
          <w:rFonts w:ascii="Times New Roman" w:hAnsi="Times New Roman" w:cs="Times New Roman"/>
          <w:sz w:val="24"/>
          <w:szCs w:val="24"/>
        </w:rPr>
        <w:t xml:space="preserve">from points of diversion or withdrawals </w:t>
      </w:r>
      <w:r w:rsidR="00186649">
        <w:rPr>
          <w:rFonts w:ascii="Times New Roman" w:hAnsi="Times New Roman" w:cs="Times New Roman"/>
          <w:sz w:val="24"/>
          <w:szCs w:val="24"/>
        </w:rPr>
        <w:t>within</w:t>
      </w:r>
      <w:r>
        <w:rPr>
          <w:rFonts w:ascii="Times New Roman" w:hAnsi="Times New Roman" w:cs="Times New Roman"/>
          <w:sz w:val="24"/>
          <w:szCs w:val="24"/>
        </w:rPr>
        <w:t xml:space="preserve"> the study area</w:t>
      </w:r>
      <w:r w:rsidR="00E85C3E">
        <w:rPr>
          <w:rFonts w:ascii="Times New Roman" w:hAnsi="Times New Roman" w:cs="Times New Roman"/>
          <w:sz w:val="24"/>
          <w:szCs w:val="24"/>
        </w:rPr>
        <w:t xml:space="preserve"> for 2000</w:t>
      </w:r>
      <w:r w:rsidR="00874F74">
        <w:rPr>
          <w:rFonts w:ascii="Times New Roman" w:hAnsi="Times New Roman" w:cs="Times New Roman"/>
          <w:sz w:val="24"/>
          <w:szCs w:val="24"/>
        </w:rPr>
        <w:t xml:space="preserve"> -</w:t>
      </w:r>
      <w:r w:rsidR="00E85C3E">
        <w:rPr>
          <w:rFonts w:ascii="Times New Roman" w:hAnsi="Times New Roman" w:cs="Times New Roman"/>
          <w:sz w:val="24"/>
          <w:szCs w:val="24"/>
        </w:rPr>
        <w:t xml:space="preserve"> 2015</w:t>
      </w:r>
      <w:r w:rsidR="0031612D">
        <w:rPr>
          <w:rFonts w:ascii="Times New Roman" w:hAnsi="Times New Roman" w:cs="Times New Roman"/>
          <w:sz w:val="24"/>
          <w:szCs w:val="24"/>
        </w:rPr>
        <w:t xml:space="preserve">, </w:t>
      </w:r>
      <w:r>
        <w:rPr>
          <w:rFonts w:ascii="Times New Roman" w:hAnsi="Times New Roman" w:cs="Times New Roman"/>
          <w:sz w:val="24"/>
          <w:szCs w:val="24"/>
        </w:rPr>
        <w:t xml:space="preserve">with a </w:t>
      </w:r>
      <w:r w:rsidR="0031612D">
        <w:rPr>
          <w:rFonts w:ascii="Times New Roman" w:hAnsi="Times New Roman" w:cs="Times New Roman"/>
          <w:sz w:val="24"/>
          <w:szCs w:val="24"/>
        </w:rPr>
        <w:t xml:space="preserve">focus on </w:t>
      </w:r>
      <w:r w:rsidR="00874F74">
        <w:rPr>
          <w:rFonts w:ascii="Times New Roman" w:hAnsi="Times New Roman" w:cs="Times New Roman"/>
          <w:sz w:val="24"/>
          <w:szCs w:val="24"/>
        </w:rPr>
        <w:t>industrial, public/d</w:t>
      </w:r>
      <w:r w:rsidR="00F96A8D" w:rsidRPr="00F96A8D">
        <w:rPr>
          <w:rFonts w:ascii="Times New Roman" w:hAnsi="Times New Roman" w:cs="Times New Roman"/>
          <w:sz w:val="24"/>
          <w:szCs w:val="24"/>
        </w:rPr>
        <w:t xml:space="preserve">omestic </w:t>
      </w:r>
      <w:r w:rsidR="00874F74">
        <w:rPr>
          <w:rFonts w:ascii="Times New Roman" w:hAnsi="Times New Roman" w:cs="Times New Roman"/>
          <w:sz w:val="24"/>
          <w:szCs w:val="24"/>
        </w:rPr>
        <w:t xml:space="preserve">and </w:t>
      </w:r>
      <w:r w:rsidR="00874F74" w:rsidRPr="008D7353">
        <w:rPr>
          <w:rFonts w:ascii="Times New Roman" w:hAnsi="Times New Roman" w:cs="Times New Roman"/>
          <w:sz w:val="24"/>
          <w:szCs w:val="24"/>
        </w:rPr>
        <w:t>golf course irrigation</w:t>
      </w:r>
      <w:r w:rsidR="00874F74">
        <w:rPr>
          <w:rFonts w:ascii="Times New Roman" w:hAnsi="Times New Roman" w:cs="Times New Roman"/>
          <w:sz w:val="24"/>
          <w:szCs w:val="24"/>
        </w:rPr>
        <w:t xml:space="preserve"> water-use</w:t>
      </w:r>
      <w:r w:rsidR="00E85C3E">
        <w:rPr>
          <w:rFonts w:ascii="Times New Roman" w:hAnsi="Times New Roman" w:cs="Times New Roman"/>
          <w:sz w:val="24"/>
          <w:szCs w:val="24"/>
        </w:rPr>
        <w:t xml:space="preserve"> categories</w:t>
      </w:r>
      <w:r w:rsidR="00F96A8D" w:rsidRPr="00F96A8D">
        <w:rPr>
          <w:rFonts w:ascii="Times New Roman" w:hAnsi="Times New Roman" w:cs="Times New Roman"/>
          <w:sz w:val="24"/>
          <w:szCs w:val="24"/>
        </w:rPr>
        <w:t>.</w:t>
      </w:r>
      <w:r w:rsidR="007932DB">
        <w:rPr>
          <w:rFonts w:ascii="Times New Roman" w:hAnsi="Times New Roman" w:cs="Times New Roman"/>
          <w:sz w:val="24"/>
          <w:szCs w:val="24"/>
        </w:rPr>
        <w:t xml:space="preserve"> </w:t>
      </w:r>
      <w:r w:rsidR="00BC55AE">
        <w:rPr>
          <w:rFonts w:ascii="Times New Roman" w:hAnsi="Times New Roman" w:cs="Times New Roman"/>
          <w:sz w:val="24"/>
          <w:szCs w:val="24"/>
        </w:rPr>
        <w:t>Consumptive irrigation water-use estimates from cropland within the FAS.</w:t>
      </w:r>
    </w:p>
    <w:p w:rsidR="00921A4B" w:rsidRDefault="002C5FF7" w:rsidP="00330FA2">
      <w:pPr>
        <w:pStyle w:val="ListParagraph"/>
        <w:numPr>
          <w:ilvl w:val="0"/>
          <w:numId w:val="2"/>
        </w:numPr>
        <w:spacing w:after="120"/>
        <w:contextualSpacing w:val="0"/>
        <w:rPr>
          <w:rFonts w:ascii="Times New Roman" w:hAnsi="Times New Roman" w:cs="Times New Roman"/>
          <w:sz w:val="24"/>
          <w:szCs w:val="24"/>
        </w:rPr>
      </w:pPr>
      <w:r>
        <w:rPr>
          <w:rFonts w:ascii="Times New Roman" w:hAnsi="Times New Roman" w:cs="Times New Roman"/>
          <w:sz w:val="24"/>
          <w:szCs w:val="24"/>
        </w:rPr>
        <w:t>Refined g</w:t>
      </w:r>
      <w:r w:rsidR="00921A4B" w:rsidRPr="00F96A8D">
        <w:rPr>
          <w:rFonts w:ascii="Times New Roman" w:hAnsi="Times New Roman" w:cs="Times New Roman"/>
          <w:sz w:val="24"/>
          <w:szCs w:val="24"/>
        </w:rPr>
        <w:t xml:space="preserve">roundwater flow </w:t>
      </w:r>
      <w:r w:rsidR="003D7C8A">
        <w:rPr>
          <w:rFonts w:ascii="Times New Roman" w:hAnsi="Times New Roman" w:cs="Times New Roman"/>
          <w:sz w:val="24"/>
          <w:szCs w:val="24"/>
        </w:rPr>
        <w:t xml:space="preserve">(MODFLOW) </w:t>
      </w:r>
      <w:r w:rsidR="00921A4B" w:rsidRPr="00F96A8D">
        <w:rPr>
          <w:rFonts w:ascii="Times New Roman" w:hAnsi="Times New Roman" w:cs="Times New Roman"/>
          <w:sz w:val="24"/>
          <w:szCs w:val="24"/>
        </w:rPr>
        <w:t xml:space="preserve">and </w:t>
      </w:r>
      <w:r w:rsidR="00921A4B">
        <w:rPr>
          <w:rFonts w:ascii="Times New Roman" w:hAnsi="Times New Roman" w:cs="Times New Roman"/>
          <w:sz w:val="24"/>
          <w:szCs w:val="24"/>
        </w:rPr>
        <w:t>variable-density</w:t>
      </w:r>
      <w:r w:rsidR="00921A4B" w:rsidRPr="00F96A8D">
        <w:rPr>
          <w:rFonts w:ascii="Times New Roman" w:hAnsi="Times New Roman" w:cs="Times New Roman"/>
          <w:sz w:val="24"/>
          <w:szCs w:val="24"/>
        </w:rPr>
        <w:t xml:space="preserve"> </w:t>
      </w:r>
      <w:r w:rsidR="003D7C8A">
        <w:rPr>
          <w:rFonts w:ascii="Times New Roman" w:hAnsi="Times New Roman" w:cs="Times New Roman"/>
          <w:sz w:val="24"/>
          <w:szCs w:val="24"/>
        </w:rPr>
        <w:t xml:space="preserve">(SEAWAT) </w:t>
      </w:r>
      <w:r>
        <w:rPr>
          <w:rFonts w:ascii="Times New Roman" w:hAnsi="Times New Roman" w:cs="Times New Roman"/>
          <w:sz w:val="24"/>
          <w:szCs w:val="24"/>
        </w:rPr>
        <w:t xml:space="preserve">models, a new </w:t>
      </w:r>
      <w:r w:rsidR="00435F44">
        <w:rPr>
          <w:rFonts w:ascii="Times New Roman" w:hAnsi="Times New Roman" w:cs="Times New Roman"/>
          <w:sz w:val="24"/>
          <w:szCs w:val="24"/>
        </w:rPr>
        <w:t>surface-water</w:t>
      </w:r>
      <w:r w:rsidR="00921A4B" w:rsidRPr="00F96A8D">
        <w:rPr>
          <w:rFonts w:ascii="Times New Roman" w:hAnsi="Times New Roman" w:cs="Times New Roman"/>
          <w:sz w:val="24"/>
          <w:szCs w:val="24"/>
        </w:rPr>
        <w:t xml:space="preserve"> </w:t>
      </w:r>
      <w:r>
        <w:rPr>
          <w:rFonts w:ascii="Times New Roman" w:hAnsi="Times New Roman" w:cs="Times New Roman"/>
          <w:sz w:val="24"/>
          <w:szCs w:val="24"/>
        </w:rPr>
        <w:t>model of the Cape Fear River basin</w:t>
      </w:r>
      <w:r w:rsidR="00D63EFC">
        <w:rPr>
          <w:rFonts w:ascii="Times New Roman" w:hAnsi="Times New Roman" w:cs="Times New Roman"/>
          <w:sz w:val="24"/>
          <w:szCs w:val="24"/>
        </w:rPr>
        <w:t xml:space="preserve">, </w:t>
      </w:r>
      <w:r w:rsidR="00435F44">
        <w:rPr>
          <w:rFonts w:ascii="Times New Roman" w:hAnsi="Times New Roman" w:cs="Times New Roman"/>
          <w:sz w:val="24"/>
          <w:szCs w:val="24"/>
        </w:rPr>
        <w:t>salinity</w:t>
      </w:r>
      <w:r>
        <w:rPr>
          <w:rFonts w:ascii="Times New Roman" w:hAnsi="Times New Roman" w:cs="Times New Roman"/>
          <w:sz w:val="24"/>
          <w:szCs w:val="24"/>
        </w:rPr>
        <w:t xml:space="preserve">-intrusion scenarios </w:t>
      </w:r>
      <w:r w:rsidR="00921A4B" w:rsidRPr="00F96A8D">
        <w:rPr>
          <w:rFonts w:ascii="Times New Roman" w:hAnsi="Times New Roman" w:cs="Times New Roman"/>
          <w:sz w:val="24"/>
          <w:szCs w:val="24"/>
        </w:rPr>
        <w:t>of the</w:t>
      </w:r>
      <w:r>
        <w:rPr>
          <w:rFonts w:ascii="Times New Roman" w:hAnsi="Times New Roman" w:cs="Times New Roman"/>
          <w:sz w:val="24"/>
          <w:szCs w:val="24"/>
        </w:rPr>
        <w:t xml:space="preserve"> Pee Dee/</w:t>
      </w:r>
      <w:proofErr w:type="spellStart"/>
      <w:r>
        <w:rPr>
          <w:rFonts w:ascii="Times New Roman" w:hAnsi="Times New Roman" w:cs="Times New Roman"/>
          <w:sz w:val="24"/>
          <w:szCs w:val="24"/>
        </w:rPr>
        <w:t>Waccamaw</w:t>
      </w:r>
      <w:proofErr w:type="spellEnd"/>
      <w:r>
        <w:rPr>
          <w:rFonts w:ascii="Times New Roman" w:hAnsi="Times New Roman" w:cs="Times New Roman"/>
          <w:sz w:val="24"/>
          <w:szCs w:val="24"/>
        </w:rPr>
        <w:t xml:space="preserve"> River basin</w:t>
      </w:r>
      <w:r w:rsidR="00D63EFC">
        <w:rPr>
          <w:rFonts w:ascii="Times New Roman" w:hAnsi="Times New Roman" w:cs="Times New Roman"/>
          <w:sz w:val="24"/>
          <w:szCs w:val="24"/>
        </w:rPr>
        <w:t xml:space="preserve"> and</w:t>
      </w:r>
      <w:r w:rsidR="00921A4B" w:rsidRPr="00F96A8D">
        <w:rPr>
          <w:rFonts w:ascii="Times New Roman" w:hAnsi="Times New Roman" w:cs="Times New Roman"/>
          <w:sz w:val="24"/>
          <w:szCs w:val="24"/>
        </w:rPr>
        <w:t xml:space="preserve"> </w:t>
      </w:r>
      <w:r w:rsidR="00D63EFC">
        <w:rPr>
          <w:rFonts w:ascii="Times New Roman" w:hAnsi="Times New Roman" w:cs="Times New Roman"/>
          <w:sz w:val="24"/>
          <w:szCs w:val="24"/>
        </w:rPr>
        <w:t xml:space="preserve">ecological response models </w:t>
      </w:r>
      <w:r w:rsidR="00435F44">
        <w:rPr>
          <w:rFonts w:ascii="Times New Roman" w:hAnsi="Times New Roman" w:cs="Times New Roman"/>
          <w:sz w:val="24"/>
          <w:szCs w:val="24"/>
        </w:rPr>
        <w:t>based on various stakeholder-driven projected water-use and climate change scenarios</w:t>
      </w:r>
      <w:r w:rsidR="00F60E92">
        <w:rPr>
          <w:rFonts w:ascii="Times New Roman" w:hAnsi="Times New Roman" w:cs="Times New Roman"/>
          <w:sz w:val="24"/>
          <w:szCs w:val="24"/>
        </w:rPr>
        <w:t xml:space="preserve"> will be served through the National Water Census (NWC) Data Portal.</w:t>
      </w:r>
      <w:r w:rsidR="007932DB">
        <w:rPr>
          <w:rFonts w:ascii="Times New Roman" w:hAnsi="Times New Roman" w:cs="Times New Roman"/>
          <w:sz w:val="24"/>
          <w:szCs w:val="24"/>
        </w:rPr>
        <w:t xml:space="preserve"> </w:t>
      </w:r>
    </w:p>
    <w:p w:rsidR="00247C8B" w:rsidRDefault="002A6755" w:rsidP="00330FA2">
      <w:pPr>
        <w:pStyle w:val="ListParagraph"/>
        <w:numPr>
          <w:ilvl w:val="0"/>
          <w:numId w:val="2"/>
        </w:numPr>
        <w:spacing w:after="120"/>
        <w:contextualSpacing w:val="0"/>
        <w:rPr>
          <w:rFonts w:ascii="Times New Roman" w:hAnsi="Times New Roman" w:cs="Times New Roman"/>
          <w:sz w:val="24"/>
          <w:szCs w:val="24"/>
        </w:rPr>
      </w:pPr>
      <w:r>
        <w:rPr>
          <w:rFonts w:ascii="Times New Roman" w:hAnsi="Times New Roman" w:cs="Times New Roman"/>
          <w:sz w:val="24"/>
          <w:szCs w:val="24"/>
        </w:rPr>
        <w:t>Individual DSSs</w:t>
      </w:r>
      <w:r w:rsidR="00DC009E">
        <w:rPr>
          <w:rFonts w:ascii="Times New Roman" w:hAnsi="Times New Roman" w:cs="Times New Roman"/>
          <w:sz w:val="24"/>
          <w:szCs w:val="24"/>
        </w:rPr>
        <w:t xml:space="preserve"> </w:t>
      </w:r>
      <w:r>
        <w:rPr>
          <w:rFonts w:ascii="Times New Roman" w:hAnsi="Times New Roman" w:cs="Times New Roman"/>
          <w:sz w:val="24"/>
          <w:szCs w:val="24"/>
        </w:rPr>
        <w:t xml:space="preserve">will be developed </w:t>
      </w:r>
      <w:r w:rsidR="00DC009E">
        <w:rPr>
          <w:rFonts w:ascii="Times New Roman" w:hAnsi="Times New Roman" w:cs="Times New Roman"/>
          <w:sz w:val="24"/>
          <w:szCs w:val="24"/>
        </w:rPr>
        <w:t>for aquifer</w:t>
      </w:r>
      <w:r w:rsidR="00027897" w:rsidRPr="00F96A8D">
        <w:rPr>
          <w:rFonts w:ascii="Times New Roman" w:hAnsi="Times New Roman" w:cs="Times New Roman"/>
          <w:sz w:val="24"/>
          <w:szCs w:val="24"/>
        </w:rPr>
        <w:t xml:space="preserve">, and ecological response to various </w:t>
      </w:r>
      <w:r w:rsidR="00393FE8">
        <w:rPr>
          <w:rFonts w:ascii="Times New Roman" w:hAnsi="Times New Roman" w:cs="Times New Roman"/>
          <w:sz w:val="24"/>
          <w:szCs w:val="24"/>
        </w:rPr>
        <w:t>surface-water and ground</w:t>
      </w:r>
      <w:r w:rsidR="00027897" w:rsidRPr="00F96A8D">
        <w:rPr>
          <w:rFonts w:ascii="Times New Roman" w:hAnsi="Times New Roman" w:cs="Times New Roman"/>
          <w:sz w:val="24"/>
          <w:szCs w:val="24"/>
        </w:rPr>
        <w:t xml:space="preserve">water </w:t>
      </w:r>
      <w:r w:rsidR="00F96A8D" w:rsidRPr="00F96A8D">
        <w:rPr>
          <w:rFonts w:ascii="Times New Roman" w:hAnsi="Times New Roman" w:cs="Times New Roman"/>
          <w:sz w:val="24"/>
          <w:szCs w:val="24"/>
        </w:rPr>
        <w:t>withdrawal and land-use s</w:t>
      </w:r>
      <w:r w:rsidR="00027897" w:rsidRPr="00F96A8D">
        <w:rPr>
          <w:rFonts w:ascii="Times New Roman" w:hAnsi="Times New Roman" w:cs="Times New Roman"/>
          <w:sz w:val="24"/>
          <w:szCs w:val="24"/>
        </w:rPr>
        <w:t>cenarios</w:t>
      </w:r>
      <w:r w:rsidR="00F96A8D" w:rsidRPr="00F96A8D">
        <w:rPr>
          <w:rFonts w:ascii="Times New Roman" w:hAnsi="Times New Roman" w:cs="Times New Roman"/>
          <w:sz w:val="24"/>
          <w:szCs w:val="24"/>
        </w:rPr>
        <w:t xml:space="preserve"> resulting from a range of population growth projections and climate change/sea-level rise scenarios. </w:t>
      </w:r>
      <w:r w:rsidR="003472C5">
        <w:rPr>
          <w:rFonts w:ascii="Times New Roman" w:hAnsi="Times New Roman" w:cs="Times New Roman"/>
          <w:sz w:val="24"/>
          <w:szCs w:val="24"/>
        </w:rPr>
        <w:t xml:space="preserve">Depending upon </w:t>
      </w:r>
      <w:r>
        <w:rPr>
          <w:rFonts w:ascii="Times New Roman" w:hAnsi="Times New Roman" w:cs="Times New Roman"/>
          <w:sz w:val="24"/>
          <w:szCs w:val="24"/>
        </w:rPr>
        <w:t>s</w:t>
      </w:r>
      <w:r w:rsidR="003472C5">
        <w:rPr>
          <w:rFonts w:ascii="Times New Roman" w:hAnsi="Times New Roman" w:cs="Times New Roman"/>
          <w:sz w:val="24"/>
          <w:szCs w:val="24"/>
        </w:rPr>
        <w:t>takeholder nee</w:t>
      </w:r>
      <w:r>
        <w:rPr>
          <w:rFonts w:ascii="Times New Roman" w:hAnsi="Times New Roman" w:cs="Times New Roman"/>
          <w:sz w:val="24"/>
          <w:szCs w:val="24"/>
        </w:rPr>
        <w:t>ds and preferences, the DSSs could</w:t>
      </w:r>
      <w:r w:rsidR="003472C5">
        <w:rPr>
          <w:rFonts w:ascii="Times New Roman" w:hAnsi="Times New Roman" w:cs="Times New Roman"/>
          <w:sz w:val="24"/>
          <w:szCs w:val="24"/>
        </w:rPr>
        <w:t xml:space="preserve"> take the form of a </w:t>
      </w:r>
      <w:proofErr w:type="spellStart"/>
      <w:r w:rsidR="003472C5">
        <w:rPr>
          <w:rFonts w:ascii="Times New Roman" w:hAnsi="Times New Roman" w:cs="Times New Roman"/>
          <w:sz w:val="24"/>
          <w:szCs w:val="24"/>
        </w:rPr>
        <w:t>queryable</w:t>
      </w:r>
      <w:proofErr w:type="spellEnd"/>
      <w:r w:rsidR="003472C5">
        <w:rPr>
          <w:rFonts w:ascii="Times New Roman" w:hAnsi="Times New Roman" w:cs="Times New Roman"/>
          <w:sz w:val="24"/>
          <w:szCs w:val="24"/>
        </w:rPr>
        <w:t xml:space="preserve"> database library, an interactive </w:t>
      </w:r>
      <w:r>
        <w:rPr>
          <w:rFonts w:ascii="Times New Roman" w:hAnsi="Times New Roman" w:cs="Times New Roman"/>
          <w:sz w:val="24"/>
          <w:szCs w:val="24"/>
        </w:rPr>
        <w:t xml:space="preserve">desktop </w:t>
      </w:r>
      <w:r w:rsidR="003472C5">
        <w:rPr>
          <w:rFonts w:ascii="Times New Roman" w:hAnsi="Times New Roman" w:cs="Times New Roman"/>
          <w:sz w:val="24"/>
          <w:szCs w:val="24"/>
        </w:rPr>
        <w:t xml:space="preserve">GIS interface or </w:t>
      </w:r>
      <w:r w:rsidR="00DC009E">
        <w:rPr>
          <w:rFonts w:ascii="Times New Roman" w:hAnsi="Times New Roman" w:cs="Times New Roman"/>
          <w:sz w:val="24"/>
          <w:szCs w:val="24"/>
        </w:rPr>
        <w:t>two/</w:t>
      </w:r>
      <w:r w:rsidR="003472C5">
        <w:rPr>
          <w:rFonts w:ascii="Times New Roman" w:hAnsi="Times New Roman" w:cs="Times New Roman"/>
          <w:sz w:val="24"/>
          <w:szCs w:val="24"/>
        </w:rPr>
        <w:t>three</w:t>
      </w:r>
      <w:r w:rsidR="00DC009E">
        <w:rPr>
          <w:rFonts w:ascii="Times New Roman" w:hAnsi="Times New Roman" w:cs="Times New Roman"/>
          <w:sz w:val="24"/>
          <w:szCs w:val="24"/>
        </w:rPr>
        <w:t>-</w:t>
      </w:r>
      <w:r w:rsidR="003472C5">
        <w:rPr>
          <w:rFonts w:ascii="Times New Roman" w:hAnsi="Times New Roman" w:cs="Times New Roman"/>
          <w:sz w:val="24"/>
          <w:szCs w:val="24"/>
        </w:rPr>
        <w:t>dimensional graphical representation</w:t>
      </w:r>
      <w:r w:rsidR="00EA17C6">
        <w:rPr>
          <w:rFonts w:ascii="Times New Roman" w:hAnsi="Times New Roman" w:cs="Times New Roman"/>
          <w:sz w:val="24"/>
          <w:szCs w:val="24"/>
        </w:rPr>
        <w:t xml:space="preserve"> of modeled results</w:t>
      </w:r>
      <w:r w:rsidR="003472C5">
        <w:rPr>
          <w:rFonts w:ascii="Times New Roman" w:hAnsi="Times New Roman" w:cs="Times New Roman"/>
          <w:sz w:val="24"/>
          <w:szCs w:val="24"/>
        </w:rPr>
        <w:t>. It is anticipated that t</w:t>
      </w:r>
      <w:r w:rsidR="00D7309D">
        <w:rPr>
          <w:rFonts w:ascii="Times New Roman" w:hAnsi="Times New Roman" w:cs="Times New Roman"/>
          <w:sz w:val="24"/>
          <w:szCs w:val="24"/>
        </w:rPr>
        <w:t xml:space="preserve">he </w:t>
      </w:r>
      <w:r w:rsidR="00576033">
        <w:rPr>
          <w:rFonts w:ascii="Times New Roman" w:hAnsi="Times New Roman" w:cs="Times New Roman"/>
          <w:sz w:val="24"/>
          <w:szCs w:val="24"/>
        </w:rPr>
        <w:t xml:space="preserve">groundwater </w:t>
      </w:r>
      <w:r w:rsidR="00D7309D">
        <w:rPr>
          <w:rFonts w:ascii="Times New Roman" w:hAnsi="Times New Roman" w:cs="Times New Roman"/>
          <w:sz w:val="24"/>
          <w:szCs w:val="24"/>
        </w:rPr>
        <w:t xml:space="preserve">DSS </w:t>
      </w:r>
      <w:r w:rsidR="00C820D4">
        <w:rPr>
          <w:rFonts w:ascii="Times New Roman" w:hAnsi="Times New Roman" w:cs="Times New Roman"/>
          <w:sz w:val="24"/>
          <w:szCs w:val="24"/>
        </w:rPr>
        <w:t>may</w:t>
      </w:r>
      <w:r w:rsidR="00D7309D">
        <w:rPr>
          <w:rFonts w:ascii="Times New Roman" w:hAnsi="Times New Roman" w:cs="Times New Roman"/>
          <w:sz w:val="24"/>
          <w:szCs w:val="24"/>
        </w:rPr>
        <w:t xml:space="preserve"> have a </w:t>
      </w:r>
      <w:r w:rsidR="00576033">
        <w:rPr>
          <w:rFonts w:ascii="Times New Roman" w:hAnsi="Times New Roman" w:cs="Times New Roman"/>
          <w:sz w:val="24"/>
          <w:szCs w:val="24"/>
        </w:rPr>
        <w:t xml:space="preserve">GIS-based </w:t>
      </w:r>
      <w:r w:rsidR="00D7309D">
        <w:rPr>
          <w:rFonts w:ascii="Times New Roman" w:hAnsi="Times New Roman" w:cs="Times New Roman"/>
          <w:sz w:val="24"/>
          <w:szCs w:val="24"/>
        </w:rPr>
        <w:t>user</w:t>
      </w:r>
      <w:r w:rsidR="00C820D4">
        <w:rPr>
          <w:rFonts w:ascii="Times New Roman" w:hAnsi="Times New Roman" w:cs="Times New Roman"/>
          <w:sz w:val="24"/>
          <w:szCs w:val="24"/>
        </w:rPr>
        <w:t xml:space="preserve"> </w:t>
      </w:r>
      <w:r w:rsidR="00D7309D">
        <w:rPr>
          <w:rFonts w:ascii="Times New Roman" w:hAnsi="Times New Roman" w:cs="Times New Roman"/>
          <w:sz w:val="24"/>
          <w:szCs w:val="24"/>
        </w:rPr>
        <w:t>interface</w:t>
      </w:r>
      <w:r w:rsidR="003472C5">
        <w:rPr>
          <w:rFonts w:ascii="Times New Roman" w:hAnsi="Times New Roman" w:cs="Times New Roman"/>
          <w:sz w:val="24"/>
          <w:szCs w:val="24"/>
        </w:rPr>
        <w:t>, t</w:t>
      </w:r>
      <w:r w:rsidR="003472C5" w:rsidRPr="003472C5">
        <w:rPr>
          <w:rFonts w:ascii="Times New Roman" w:hAnsi="Times New Roman" w:cs="Times New Roman"/>
          <w:sz w:val="24"/>
          <w:szCs w:val="24"/>
        </w:rPr>
        <w:t xml:space="preserve">he surface-water DSS will </w:t>
      </w:r>
      <w:r w:rsidR="001030FD">
        <w:rPr>
          <w:rFonts w:ascii="Times New Roman" w:hAnsi="Times New Roman" w:cs="Times New Roman"/>
          <w:sz w:val="24"/>
          <w:szCs w:val="24"/>
        </w:rPr>
        <w:t>leverage</w:t>
      </w:r>
      <w:r w:rsidR="003472C5" w:rsidRPr="003472C5">
        <w:rPr>
          <w:rFonts w:ascii="Times New Roman" w:hAnsi="Times New Roman" w:cs="Times New Roman"/>
          <w:sz w:val="24"/>
          <w:szCs w:val="24"/>
        </w:rPr>
        <w:t xml:space="preserve"> a user interface that </w:t>
      </w:r>
      <w:r w:rsidR="001030FD">
        <w:rPr>
          <w:rFonts w:ascii="Times New Roman" w:hAnsi="Times New Roman" w:cs="Times New Roman"/>
          <w:sz w:val="24"/>
          <w:szCs w:val="24"/>
        </w:rPr>
        <w:t>was</w:t>
      </w:r>
      <w:r w:rsidR="003472C5" w:rsidRPr="003472C5">
        <w:rPr>
          <w:rFonts w:ascii="Times New Roman" w:hAnsi="Times New Roman" w:cs="Times New Roman"/>
          <w:sz w:val="24"/>
          <w:szCs w:val="24"/>
        </w:rPr>
        <w:t xml:space="preserve"> </w:t>
      </w:r>
      <w:r w:rsidR="002355B4">
        <w:rPr>
          <w:rFonts w:ascii="Times New Roman" w:hAnsi="Times New Roman" w:cs="Times New Roman"/>
          <w:sz w:val="24"/>
          <w:szCs w:val="24"/>
        </w:rPr>
        <w:t xml:space="preserve">previously </w:t>
      </w:r>
      <w:r w:rsidR="003472C5" w:rsidRPr="003472C5">
        <w:rPr>
          <w:rFonts w:ascii="Times New Roman" w:hAnsi="Times New Roman" w:cs="Times New Roman"/>
          <w:sz w:val="24"/>
          <w:szCs w:val="24"/>
        </w:rPr>
        <w:t xml:space="preserve">developed by </w:t>
      </w:r>
      <w:proofErr w:type="spellStart"/>
      <w:r w:rsidR="003472C5" w:rsidRPr="003472C5">
        <w:rPr>
          <w:rFonts w:ascii="Times New Roman" w:hAnsi="Times New Roman" w:cs="Times New Roman"/>
          <w:sz w:val="24"/>
          <w:szCs w:val="24"/>
        </w:rPr>
        <w:t>Conrads</w:t>
      </w:r>
      <w:proofErr w:type="spellEnd"/>
      <w:r w:rsidR="003472C5" w:rsidRPr="003472C5">
        <w:rPr>
          <w:rFonts w:ascii="Times New Roman" w:hAnsi="Times New Roman" w:cs="Times New Roman"/>
          <w:sz w:val="24"/>
          <w:szCs w:val="24"/>
        </w:rPr>
        <w:t xml:space="preserve"> and others (2013) </w:t>
      </w:r>
      <w:r w:rsidR="001030FD">
        <w:rPr>
          <w:rFonts w:ascii="Times New Roman" w:hAnsi="Times New Roman" w:cs="Times New Roman"/>
          <w:sz w:val="24"/>
          <w:szCs w:val="24"/>
        </w:rPr>
        <w:t>(</w:t>
      </w:r>
      <w:r w:rsidR="003472C5" w:rsidRPr="003472C5">
        <w:rPr>
          <w:rFonts w:ascii="Times New Roman" w:hAnsi="Times New Roman" w:cs="Times New Roman"/>
          <w:sz w:val="24"/>
          <w:szCs w:val="24"/>
        </w:rPr>
        <w:t>PRISM-2</w:t>
      </w:r>
      <w:r w:rsidR="001030FD">
        <w:rPr>
          <w:rFonts w:ascii="Times New Roman" w:hAnsi="Times New Roman" w:cs="Times New Roman"/>
          <w:sz w:val="24"/>
          <w:szCs w:val="24"/>
        </w:rPr>
        <w:t>)</w:t>
      </w:r>
      <w:r w:rsidR="009C0E46">
        <w:rPr>
          <w:rFonts w:ascii="Times New Roman" w:hAnsi="Times New Roman" w:cs="Times New Roman"/>
          <w:sz w:val="24"/>
          <w:szCs w:val="24"/>
        </w:rPr>
        <w:t>,</w:t>
      </w:r>
      <w:r w:rsidR="003472C5">
        <w:rPr>
          <w:rFonts w:ascii="Times New Roman" w:hAnsi="Times New Roman" w:cs="Times New Roman"/>
          <w:sz w:val="24"/>
          <w:szCs w:val="24"/>
        </w:rPr>
        <w:t xml:space="preserve"> and t</w:t>
      </w:r>
      <w:r w:rsidR="003472C5" w:rsidRPr="003472C5">
        <w:rPr>
          <w:rFonts w:ascii="Times New Roman" w:hAnsi="Times New Roman" w:cs="Times New Roman"/>
          <w:sz w:val="24"/>
          <w:szCs w:val="24"/>
        </w:rPr>
        <w:t xml:space="preserve">he ecological response DSS </w:t>
      </w:r>
      <w:r w:rsidR="00C820D4">
        <w:rPr>
          <w:rFonts w:ascii="Times New Roman" w:hAnsi="Times New Roman" w:cs="Times New Roman"/>
          <w:sz w:val="24"/>
          <w:szCs w:val="24"/>
        </w:rPr>
        <w:t xml:space="preserve">may </w:t>
      </w:r>
      <w:r w:rsidR="003472C5" w:rsidRPr="003472C5">
        <w:rPr>
          <w:rFonts w:ascii="Times New Roman" w:hAnsi="Times New Roman" w:cs="Times New Roman"/>
          <w:sz w:val="24"/>
          <w:szCs w:val="24"/>
        </w:rPr>
        <w:t xml:space="preserve">have a </w:t>
      </w:r>
      <w:r w:rsidR="00C820D4">
        <w:rPr>
          <w:rFonts w:ascii="Times New Roman" w:hAnsi="Times New Roman" w:cs="Times New Roman"/>
          <w:sz w:val="24"/>
          <w:szCs w:val="24"/>
        </w:rPr>
        <w:t>spreadsheet</w:t>
      </w:r>
      <w:r w:rsidR="003472C5" w:rsidRPr="003472C5">
        <w:rPr>
          <w:rFonts w:ascii="Times New Roman" w:hAnsi="Times New Roman" w:cs="Times New Roman"/>
          <w:sz w:val="24"/>
          <w:szCs w:val="24"/>
        </w:rPr>
        <w:t>-based user interface</w:t>
      </w:r>
      <w:r w:rsidR="003472C5">
        <w:rPr>
          <w:rFonts w:ascii="Times New Roman" w:hAnsi="Times New Roman" w:cs="Times New Roman"/>
          <w:sz w:val="24"/>
          <w:szCs w:val="24"/>
        </w:rPr>
        <w:t xml:space="preserve">. </w:t>
      </w:r>
      <w:r w:rsidR="002E5C3B">
        <w:rPr>
          <w:rFonts w:ascii="Times New Roman" w:hAnsi="Times New Roman" w:cs="Times New Roman"/>
          <w:sz w:val="24"/>
          <w:szCs w:val="24"/>
        </w:rPr>
        <w:t>Regardless of the exact form, a</w:t>
      </w:r>
      <w:r w:rsidR="003472C5">
        <w:rPr>
          <w:rFonts w:ascii="Times New Roman" w:hAnsi="Times New Roman" w:cs="Times New Roman"/>
          <w:sz w:val="24"/>
          <w:szCs w:val="24"/>
        </w:rPr>
        <w:t>ll of the DSSs and user interfaces</w:t>
      </w:r>
      <w:r w:rsidR="003472C5" w:rsidRPr="003472C5">
        <w:rPr>
          <w:rFonts w:ascii="Times New Roman" w:hAnsi="Times New Roman" w:cs="Times New Roman"/>
          <w:sz w:val="24"/>
          <w:szCs w:val="24"/>
        </w:rPr>
        <w:t xml:space="preserve"> will </w:t>
      </w:r>
      <w:r w:rsidR="00576033">
        <w:rPr>
          <w:rFonts w:ascii="Times New Roman" w:hAnsi="Times New Roman" w:cs="Times New Roman"/>
          <w:sz w:val="24"/>
          <w:szCs w:val="24"/>
        </w:rPr>
        <w:t xml:space="preserve">allow users to select </w:t>
      </w:r>
      <w:r>
        <w:rPr>
          <w:rFonts w:ascii="Times New Roman" w:hAnsi="Times New Roman" w:cs="Times New Roman"/>
          <w:sz w:val="24"/>
          <w:szCs w:val="24"/>
        </w:rPr>
        <w:t xml:space="preserve">areas of interest </w:t>
      </w:r>
      <w:r w:rsidR="00C820D4">
        <w:rPr>
          <w:rFonts w:ascii="Times New Roman" w:hAnsi="Times New Roman" w:cs="Times New Roman"/>
          <w:sz w:val="24"/>
          <w:szCs w:val="24"/>
        </w:rPr>
        <w:t xml:space="preserve">or gaged locations </w:t>
      </w:r>
      <w:r>
        <w:rPr>
          <w:rFonts w:ascii="Times New Roman" w:hAnsi="Times New Roman" w:cs="Times New Roman"/>
          <w:sz w:val="24"/>
          <w:szCs w:val="24"/>
        </w:rPr>
        <w:t>and retrieve</w:t>
      </w:r>
      <w:r w:rsidR="00576033">
        <w:rPr>
          <w:rFonts w:ascii="Times New Roman" w:hAnsi="Times New Roman" w:cs="Times New Roman"/>
          <w:sz w:val="24"/>
          <w:szCs w:val="24"/>
        </w:rPr>
        <w:t xml:space="preserve"> predict</w:t>
      </w:r>
      <w:r w:rsidR="003472C5">
        <w:rPr>
          <w:rFonts w:ascii="Times New Roman" w:hAnsi="Times New Roman" w:cs="Times New Roman"/>
          <w:sz w:val="24"/>
          <w:szCs w:val="24"/>
        </w:rPr>
        <w:t>ions</w:t>
      </w:r>
      <w:r w:rsidR="00576033">
        <w:rPr>
          <w:rFonts w:ascii="Times New Roman" w:hAnsi="Times New Roman" w:cs="Times New Roman"/>
          <w:sz w:val="24"/>
          <w:szCs w:val="24"/>
        </w:rPr>
        <w:t xml:space="preserve"> </w:t>
      </w:r>
      <w:r w:rsidR="003472C5">
        <w:rPr>
          <w:rFonts w:ascii="Times New Roman" w:hAnsi="Times New Roman" w:cs="Times New Roman"/>
          <w:sz w:val="24"/>
          <w:szCs w:val="24"/>
        </w:rPr>
        <w:t>of aquifer</w:t>
      </w:r>
      <w:r w:rsidR="00DC009E">
        <w:rPr>
          <w:rFonts w:ascii="Times New Roman" w:hAnsi="Times New Roman" w:cs="Times New Roman"/>
          <w:sz w:val="24"/>
          <w:szCs w:val="24"/>
        </w:rPr>
        <w:t xml:space="preserve"> water levels and quality</w:t>
      </w:r>
      <w:r w:rsidR="007116FA">
        <w:rPr>
          <w:rFonts w:ascii="Times New Roman" w:hAnsi="Times New Roman" w:cs="Times New Roman"/>
          <w:sz w:val="24"/>
          <w:szCs w:val="24"/>
        </w:rPr>
        <w:t xml:space="preserve"> (in select areas)</w:t>
      </w:r>
      <w:r w:rsidR="00DC009E">
        <w:rPr>
          <w:rFonts w:ascii="Times New Roman" w:hAnsi="Times New Roman" w:cs="Times New Roman"/>
          <w:sz w:val="24"/>
          <w:szCs w:val="24"/>
        </w:rPr>
        <w:t>, salinity</w:t>
      </w:r>
      <w:r w:rsidR="003472C5">
        <w:rPr>
          <w:rFonts w:ascii="Times New Roman" w:hAnsi="Times New Roman" w:cs="Times New Roman"/>
          <w:sz w:val="24"/>
          <w:szCs w:val="24"/>
        </w:rPr>
        <w:t xml:space="preserve"> or ecological conditions </w:t>
      </w:r>
      <w:r w:rsidR="00576033">
        <w:rPr>
          <w:rFonts w:ascii="Times New Roman" w:hAnsi="Times New Roman" w:cs="Times New Roman"/>
          <w:sz w:val="24"/>
          <w:szCs w:val="24"/>
        </w:rPr>
        <w:t xml:space="preserve">based on a predefined library of modeled </w:t>
      </w:r>
      <w:r w:rsidR="003472C5">
        <w:rPr>
          <w:rFonts w:ascii="Times New Roman" w:hAnsi="Times New Roman" w:cs="Times New Roman"/>
          <w:sz w:val="24"/>
          <w:szCs w:val="24"/>
        </w:rPr>
        <w:t>water</w:t>
      </w:r>
      <w:r w:rsidR="007116FA">
        <w:rPr>
          <w:rFonts w:ascii="Times New Roman" w:hAnsi="Times New Roman" w:cs="Times New Roman"/>
          <w:sz w:val="24"/>
          <w:szCs w:val="24"/>
        </w:rPr>
        <w:t>-</w:t>
      </w:r>
      <w:r w:rsidR="003472C5">
        <w:rPr>
          <w:rFonts w:ascii="Times New Roman" w:hAnsi="Times New Roman" w:cs="Times New Roman"/>
          <w:sz w:val="24"/>
          <w:szCs w:val="24"/>
        </w:rPr>
        <w:t>withdrawal</w:t>
      </w:r>
      <w:r w:rsidR="002E5C3B">
        <w:rPr>
          <w:rFonts w:ascii="Times New Roman" w:hAnsi="Times New Roman" w:cs="Times New Roman"/>
          <w:sz w:val="24"/>
          <w:szCs w:val="24"/>
        </w:rPr>
        <w:t>, ecological</w:t>
      </w:r>
      <w:r w:rsidR="007116FA">
        <w:rPr>
          <w:rFonts w:ascii="Times New Roman" w:hAnsi="Times New Roman" w:cs="Times New Roman"/>
          <w:sz w:val="24"/>
          <w:szCs w:val="24"/>
        </w:rPr>
        <w:t>-</w:t>
      </w:r>
      <w:r w:rsidR="002E5C3B">
        <w:rPr>
          <w:rFonts w:ascii="Times New Roman" w:hAnsi="Times New Roman" w:cs="Times New Roman"/>
          <w:sz w:val="24"/>
          <w:szCs w:val="24"/>
        </w:rPr>
        <w:t>flow requirement,</w:t>
      </w:r>
      <w:r w:rsidR="003472C5">
        <w:rPr>
          <w:rFonts w:ascii="Times New Roman" w:hAnsi="Times New Roman" w:cs="Times New Roman"/>
          <w:sz w:val="24"/>
          <w:szCs w:val="24"/>
        </w:rPr>
        <w:t xml:space="preserve"> and(or) climate change/sea-level rise </w:t>
      </w:r>
      <w:r w:rsidR="00576033">
        <w:rPr>
          <w:rFonts w:ascii="Times New Roman" w:hAnsi="Times New Roman" w:cs="Times New Roman"/>
          <w:sz w:val="24"/>
          <w:szCs w:val="24"/>
        </w:rPr>
        <w:t>scenarios.</w:t>
      </w:r>
      <w:r w:rsidR="00F60E92">
        <w:rPr>
          <w:rFonts w:ascii="Times New Roman" w:hAnsi="Times New Roman" w:cs="Times New Roman"/>
          <w:sz w:val="24"/>
          <w:szCs w:val="24"/>
        </w:rPr>
        <w:t xml:space="preserve"> The decision on where/how to serve the DSSs will be determined through close communication with the NWC team and CIDA.</w:t>
      </w:r>
    </w:p>
    <w:p w:rsidR="00027897" w:rsidRDefault="007932DB" w:rsidP="00330FA2">
      <w:pPr>
        <w:pStyle w:val="ListParagraph"/>
        <w:numPr>
          <w:ilvl w:val="0"/>
          <w:numId w:val="2"/>
        </w:numPr>
        <w:spacing w:after="120"/>
        <w:contextualSpacing w:val="0"/>
        <w:rPr>
          <w:rFonts w:ascii="Times New Roman" w:hAnsi="Times New Roman" w:cs="Times New Roman"/>
          <w:sz w:val="24"/>
          <w:szCs w:val="24"/>
        </w:rPr>
      </w:pPr>
      <w:r>
        <w:rPr>
          <w:rFonts w:ascii="Times New Roman" w:hAnsi="Times New Roman" w:cs="Times New Roman"/>
          <w:sz w:val="24"/>
          <w:szCs w:val="24"/>
        </w:rPr>
        <w:t xml:space="preserve">A USGS series report documenting the water-use compilation will be published. </w:t>
      </w:r>
      <w:r w:rsidR="00275AC8">
        <w:rPr>
          <w:rFonts w:ascii="Times New Roman" w:hAnsi="Times New Roman" w:cs="Times New Roman"/>
          <w:sz w:val="24"/>
          <w:szCs w:val="24"/>
        </w:rPr>
        <w:t xml:space="preserve">Two </w:t>
      </w:r>
      <w:r w:rsidR="00247C8B">
        <w:rPr>
          <w:rFonts w:ascii="Times New Roman" w:hAnsi="Times New Roman" w:cs="Times New Roman"/>
          <w:sz w:val="24"/>
          <w:szCs w:val="24"/>
        </w:rPr>
        <w:t xml:space="preserve">separate USGS </w:t>
      </w:r>
      <w:r>
        <w:rPr>
          <w:rFonts w:ascii="Times New Roman" w:hAnsi="Times New Roman" w:cs="Times New Roman"/>
          <w:sz w:val="24"/>
          <w:szCs w:val="24"/>
        </w:rPr>
        <w:t xml:space="preserve">series </w:t>
      </w:r>
      <w:r w:rsidR="00247C8B">
        <w:rPr>
          <w:rFonts w:ascii="Times New Roman" w:hAnsi="Times New Roman" w:cs="Times New Roman"/>
          <w:sz w:val="24"/>
          <w:szCs w:val="24"/>
        </w:rPr>
        <w:t>report</w:t>
      </w:r>
      <w:r w:rsidR="007116FA">
        <w:rPr>
          <w:rFonts w:ascii="Times New Roman" w:hAnsi="Times New Roman" w:cs="Times New Roman"/>
          <w:sz w:val="24"/>
          <w:szCs w:val="24"/>
        </w:rPr>
        <w:t xml:space="preserve">s </w:t>
      </w:r>
      <w:r w:rsidR="00A107F8">
        <w:rPr>
          <w:rFonts w:ascii="Times New Roman" w:hAnsi="Times New Roman" w:cs="Times New Roman"/>
          <w:sz w:val="24"/>
          <w:szCs w:val="24"/>
        </w:rPr>
        <w:t xml:space="preserve">will be published </w:t>
      </w:r>
      <w:r w:rsidR="00365286">
        <w:rPr>
          <w:rFonts w:ascii="Times New Roman" w:hAnsi="Times New Roman" w:cs="Times New Roman"/>
          <w:sz w:val="24"/>
          <w:szCs w:val="24"/>
        </w:rPr>
        <w:t>to document</w:t>
      </w:r>
      <w:r>
        <w:rPr>
          <w:rFonts w:ascii="Times New Roman" w:hAnsi="Times New Roman" w:cs="Times New Roman"/>
          <w:sz w:val="24"/>
          <w:szCs w:val="24"/>
        </w:rPr>
        <w:t xml:space="preserve"> the groundwater-flow/SEAWAT models </w:t>
      </w:r>
      <w:r w:rsidR="00275AC8">
        <w:rPr>
          <w:rFonts w:ascii="Times New Roman" w:hAnsi="Times New Roman" w:cs="Times New Roman"/>
          <w:sz w:val="24"/>
          <w:szCs w:val="24"/>
        </w:rPr>
        <w:t>and</w:t>
      </w:r>
      <w:r w:rsidR="00247C8B">
        <w:rPr>
          <w:rFonts w:ascii="Times New Roman" w:hAnsi="Times New Roman" w:cs="Times New Roman"/>
          <w:sz w:val="24"/>
          <w:szCs w:val="24"/>
        </w:rPr>
        <w:t xml:space="preserve"> surface-water/</w:t>
      </w:r>
      <w:r w:rsidR="00275AC8">
        <w:rPr>
          <w:rFonts w:ascii="Times New Roman" w:hAnsi="Times New Roman" w:cs="Times New Roman"/>
          <w:sz w:val="24"/>
          <w:szCs w:val="24"/>
        </w:rPr>
        <w:t>salinity model</w:t>
      </w:r>
      <w:r>
        <w:rPr>
          <w:rFonts w:ascii="Times New Roman" w:hAnsi="Times New Roman" w:cs="Times New Roman"/>
          <w:sz w:val="24"/>
          <w:szCs w:val="24"/>
        </w:rPr>
        <w:t xml:space="preserve">ing and use of associated DSSs. </w:t>
      </w:r>
      <w:r w:rsidR="00E137D1">
        <w:rPr>
          <w:rFonts w:ascii="Times New Roman" w:hAnsi="Times New Roman" w:cs="Times New Roman"/>
          <w:sz w:val="24"/>
          <w:szCs w:val="24"/>
        </w:rPr>
        <w:t>A journal</w:t>
      </w:r>
      <w:r>
        <w:rPr>
          <w:rFonts w:ascii="Times New Roman" w:hAnsi="Times New Roman" w:cs="Times New Roman"/>
          <w:sz w:val="24"/>
          <w:szCs w:val="24"/>
        </w:rPr>
        <w:t xml:space="preserve"> art</w:t>
      </w:r>
      <w:r w:rsidR="001030FD">
        <w:rPr>
          <w:rFonts w:ascii="Times New Roman" w:hAnsi="Times New Roman" w:cs="Times New Roman"/>
          <w:sz w:val="24"/>
          <w:szCs w:val="24"/>
        </w:rPr>
        <w:t xml:space="preserve">icle(s) </w:t>
      </w:r>
      <w:r>
        <w:rPr>
          <w:rFonts w:ascii="Times New Roman" w:hAnsi="Times New Roman" w:cs="Times New Roman"/>
          <w:sz w:val="24"/>
          <w:szCs w:val="24"/>
        </w:rPr>
        <w:t>will</w:t>
      </w:r>
      <w:r w:rsidR="00275AC8">
        <w:rPr>
          <w:rFonts w:ascii="Times New Roman" w:hAnsi="Times New Roman" w:cs="Times New Roman"/>
          <w:sz w:val="24"/>
          <w:szCs w:val="24"/>
        </w:rPr>
        <w:t xml:space="preserve"> be published to document the</w:t>
      </w:r>
      <w:r w:rsidR="00247C8B">
        <w:rPr>
          <w:rFonts w:ascii="Times New Roman" w:hAnsi="Times New Roman" w:cs="Times New Roman"/>
          <w:sz w:val="24"/>
          <w:szCs w:val="24"/>
        </w:rPr>
        <w:t xml:space="preserve"> ecological response</w:t>
      </w:r>
      <w:r w:rsidR="00275AC8">
        <w:rPr>
          <w:rFonts w:ascii="Times New Roman" w:hAnsi="Times New Roman" w:cs="Times New Roman"/>
          <w:sz w:val="24"/>
          <w:szCs w:val="24"/>
        </w:rPr>
        <w:t xml:space="preserve"> model</w:t>
      </w:r>
      <w:r w:rsidR="001030FD">
        <w:rPr>
          <w:rFonts w:ascii="Times New Roman" w:hAnsi="Times New Roman" w:cs="Times New Roman"/>
          <w:sz w:val="24"/>
          <w:szCs w:val="24"/>
        </w:rPr>
        <w:t>s</w:t>
      </w:r>
      <w:r w:rsidR="00247C8B">
        <w:rPr>
          <w:rFonts w:ascii="Times New Roman" w:hAnsi="Times New Roman" w:cs="Times New Roman"/>
          <w:sz w:val="24"/>
          <w:szCs w:val="24"/>
        </w:rPr>
        <w:t xml:space="preserve">. </w:t>
      </w:r>
      <w:r w:rsidR="00576033">
        <w:rPr>
          <w:rFonts w:ascii="Times New Roman" w:hAnsi="Times New Roman" w:cs="Times New Roman"/>
          <w:sz w:val="24"/>
          <w:szCs w:val="24"/>
        </w:rPr>
        <w:t xml:space="preserve"> </w:t>
      </w:r>
      <w:r w:rsidR="00F96A8D" w:rsidRPr="00F96A8D">
        <w:rPr>
          <w:rFonts w:ascii="Times New Roman" w:hAnsi="Times New Roman" w:cs="Times New Roman"/>
          <w:sz w:val="24"/>
          <w:szCs w:val="24"/>
        </w:rPr>
        <w:t xml:space="preserve"> </w:t>
      </w:r>
    </w:p>
    <w:p w:rsidR="008F6620" w:rsidRDefault="008F6620" w:rsidP="00BC55AE">
      <w:pPr>
        <w:spacing w:after="120" w:line="240" w:lineRule="auto"/>
        <w:rPr>
          <w:rFonts w:ascii="Times New Roman" w:hAnsi="Times New Roman" w:cs="Times New Roman"/>
          <w:b/>
          <w:sz w:val="24"/>
          <w:szCs w:val="24"/>
          <w:u w:val="single"/>
        </w:rPr>
      </w:pPr>
    </w:p>
    <w:p w:rsidR="00286034" w:rsidRPr="008F6620" w:rsidRDefault="008F6620" w:rsidP="00311B2F">
      <w:pPr>
        <w:spacing w:after="240" w:line="240" w:lineRule="auto"/>
        <w:rPr>
          <w:rFonts w:ascii="Times New Roman" w:hAnsi="Times New Roman" w:cs="Times New Roman"/>
          <w:b/>
          <w:sz w:val="28"/>
          <w:szCs w:val="28"/>
        </w:rPr>
      </w:pPr>
      <w:r w:rsidRPr="008F6620">
        <w:rPr>
          <w:rFonts w:ascii="Times New Roman" w:hAnsi="Times New Roman" w:cs="Times New Roman"/>
          <w:b/>
          <w:sz w:val="28"/>
          <w:szCs w:val="28"/>
        </w:rPr>
        <w:t>Project</w:t>
      </w:r>
      <w:r w:rsidR="00311B2F" w:rsidRPr="008F6620">
        <w:rPr>
          <w:rFonts w:ascii="Times New Roman" w:hAnsi="Times New Roman" w:cs="Times New Roman"/>
          <w:b/>
          <w:sz w:val="28"/>
          <w:szCs w:val="28"/>
        </w:rPr>
        <w:t xml:space="preserve"> Schedule</w:t>
      </w:r>
    </w:p>
    <w:p w:rsidR="007C3B6F" w:rsidRPr="007C3B6F" w:rsidRDefault="007C3B6F" w:rsidP="00C60F9E">
      <w:pPr>
        <w:spacing w:after="120" w:line="240" w:lineRule="auto"/>
        <w:rPr>
          <w:rFonts w:ascii="Times New Roman" w:hAnsi="Times New Roman" w:cs="Times New Roman"/>
          <w:sz w:val="24"/>
          <w:szCs w:val="24"/>
        </w:rPr>
      </w:pPr>
      <w:r w:rsidRPr="007C3B6F">
        <w:rPr>
          <w:rFonts w:ascii="Times New Roman" w:hAnsi="Times New Roman" w:cs="Times New Roman"/>
          <w:sz w:val="24"/>
          <w:szCs w:val="24"/>
        </w:rPr>
        <w:t xml:space="preserve">A summary of the proposed work and report schedule is provided in </w:t>
      </w:r>
      <w:r w:rsidRPr="00D64C8C">
        <w:rPr>
          <w:rFonts w:ascii="Times New Roman" w:hAnsi="Times New Roman" w:cs="Times New Roman"/>
          <w:color w:val="000000" w:themeColor="text1"/>
          <w:sz w:val="24"/>
          <w:szCs w:val="24"/>
        </w:rPr>
        <w:t xml:space="preserve">table </w:t>
      </w:r>
      <w:r w:rsidR="00DE6192" w:rsidRPr="00D64C8C">
        <w:rPr>
          <w:rFonts w:ascii="Times New Roman" w:hAnsi="Times New Roman" w:cs="Times New Roman"/>
          <w:color w:val="000000" w:themeColor="text1"/>
          <w:sz w:val="24"/>
          <w:szCs w:val="24"/>
        </w:rPr>
        <w:t>3</w:t>
      </w:r>
      <w:r w:rsidRPr="007C3B6F">
        <w:rPr>
          <w:rFonts w:ascii="Times New Roman" w:hAnsi="Times New Roman" w:cs="Times New Roman"/>
          <w:sz w:val="24"/>
          <w:szCs w:val="24"/>
        </w:rPr>
        <w:t>.</w:t>
      </w:r>
    </w:p>
    <w:p w:rsidR="001030FD" w:rsidRDefault="001030FD" w:rsidP="00BC55AE">
      <w:pPr>
        <w:spacing w:after="120" w:line="240" w:lineRule="auto"/>
        <w:rPr>
          <w:rFonts w:ascii="Times New Roman" w:hAnsi="Times New Roman" w:cs="Times New Roman"/>
          <w:b/>
          <w:sz w:val="28"/>
          <w:szCs w:val="28"/>
        </w:rPr>
      </w:pPr>
    </w:p>
    <w:p w:rsidR="001030FD" w:rsidRPr="008F6620" w:rsidRDefault="001030FD" w:rsidP="001030FD">
      <w:pPr>
        <w:spacing w:after="240" w:line="240" w:lineRule="auto"/>
        <w:rPr>
          <w:rFonts w:ascii="Times New Roman" w:hAnsi="Times New Roman" w:cs="Times New Roman"/>
          <w:b/>
          <w:sz w:val="28"/>
          <w:szCs w:val="28"/>
        </w:rPr>
      </w:pPr>
      <w:r>
        <w:rPr>
          <w:rFonts w:ascii="Times New Roman" w:hAnsi="Times New Roman" w:cs="Times New Roman"/>
          <w:b/>
          <w:sz w:val="28"/>
          <w:szCs w:val="28"/>
        </w:rPr>
        <w:t>Budget</w:t>
      </w:r>
    </w:p>
    <w:p w:rsidR="001030FD" w:rsidRPr="007C3B6F" w:rsidRDefault="001030FD" w:rsidP="001030FD">
      <w:pPr>
        <w:spacing w:after="120" w:line="240" w:lineRule="auto"/>
        <w:rPr>
          <w:rFonts w:ascii="Times New Roman" w:hAnsi="Times New Roman" w:cs="Times New Roman"/>
          <w:sz w:val="24"/>
          <w:szCs w:val="24"/>
        </w:rPr>
      </w:pPr>
      <w:r w:rsidRPr="007C3B6F">
        <w:rPr>
          <w:rFonts w:ascii="Times New Roman" w:hAnsi="Times New Roman" w:cs="Times New Roman"/>
          <w:sz w:val="24"/>
          <w:szCs w:val="24"/>
        </w:rPr>
        <w:t xml:space="preserve">A summary of the proposed </w:t>
      </w:r>
      <w:r>
        <w:rPr>
          <w:rFonts w:ascii="Times New Roman" w:hAnsi="Times New Roman" w:cs="Times New Roman"/>
          <w:sz w:val="24"/>
          <w:szCs w:val="24"/>
        </w:rPr>
        <w:t>budget for the Coastal Carolinas FAS</w:t>
      </w:r>
      <w:r w:rsidRPr="007C3B6F">
        <w:rPr>
          <w:rFonts w:ascii="Times New Roman" w:hAnsi="Times New Roman" w:cs="Times New Roman"/>
          <w:sz w:val="24"/>
          <w:szCs w:val="24"/>
        </w:rPr>
        <w:t xml:space="preserve"> is provided in </w:t>
      </w:r>
      <w:r w:rsidRPr="00D64C8C">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rPr>
        <w:t>4</w:t>
      </w:r>
      <w:r w:rsidRPr="007C3B6F">
        <w:rPr>
          <w:rFonts w:ascii="Times New Roman" w:hAnsi="Times New Roman" w:cs="Times New Roman"/>
          <w:sz w:val="24"/>
          <w:szCs w:val="24"/>
        </w:rPr>
        <w:t>.</w:t>
      </w:r>
    </w:p>
    <w:p w:rsidR="00311B2F" w:rsidRPr="008F6620" w:rsidRDefault="00954C2B" w:rsidP="00311B2F">
      <w:pPr>
        <w:spacing w:after="240"/>
        <w:rPr>
          <w:rFonts w:ascii="Times New Roman" w:hAnsi="Times New Roman" w:cs="Times New Roman"/>
          <w:b/>
          <w:bCs/>
          <w:sz w:val="28"/>
          <w:szCs w:val="28"/>
        </w:rPr>
      </w:pPr>
      <w:r w:rsidRPr="008F6620">
        <w:rPr>
          <w:rFonts w:ascii="Times New Roman" w:hAnsi="Times New Roman" w:cs="Times New Roman"/>
          <w:b/>
          <w:bCs/>
          <w:sz w:val="28"/>
          <w:szCs w:val="28"/>
        </w:rPr>
        <w:lastRenderedPageBreak/>
        <w:t xml:space="preserve">Key </w:t>
      </w:r>
      <w:r w:rsidR="00EB4078" w:rsidRPr="008F6620">
        <w:rPr>
          <w:rFonts w:ascii="Times New Roman" w:hAnsi="Times New Roman" w:cs="Times New Roman"/>
          <w:b/>
          <w:bCs/>
          <w:sz w:val="28"/>
          <w:szCs w:val="28"/>
        </w:rPr>
        <w:t xml:space="preserve">Project Personnel </w:t>
      </w:r>
    </w:p>
    <w:p w:rsidR="00B326F1" w:rsidRPr="00EB4078" w:rsidRDefault="00311B2F" w:rsidP="00B64E62">
      <w:pPr>
        <w:spacing w:after="0"/>
        <w:rPr>
          <w:rFonts w:ascii="Times New Roman" w:hAnsi="Times New Roman" w:cs="Times New Roman"/>
          <w:b/>
          <w:bCs/>
          <w:color w:val="FF0000"/>
          <w:sz w:val="24"/>
          <w:szCs w:val="24"/>
        </w:rPr>
      </w:pPr>
      <w:r>
        <w:rPr>
          <w:rFonts w:ascii="Times New Roman" w:hAnsi="Times New Roman" w:cs="Times New Roman"/>
          <w:bCs/>
          <w:sz w:val="24"/>
          <w:szCs w:val="24"/>
        </w:rPr>
        <w:t>T</w:t>
      </w:r>
      <w:r w:rsidR="00410907" w:rsidRPr="00365286">
        <w:rPr>
          <w:rFonts w:ascii="Times New Roman" w:hAnsi="Times New Roman" w:cs="Times New Roman"/>
          <w:bCs/>
          <w:sz w:val="24"/>
          <w:szCs w:val="24"/>
        </w:rPr>
        <w:t xml:space="preserve">he following </w:t>
      </w:r>
      <w:r>
        <w:rPr>
          <w:rFonts w:ascii="Times New Roman" w:hAnsi="Times New Roman" w:cs="Times New Roman"/>
          <w:bCs/>
          <w:sz w:val="24"/>
          <w:szCs w:val="24"/>
        </w:rPr>
        <w:t xml:space="preserve">is a list of </w:t>
      </w:r>
      <w:r w:rsidR="00410907" w:rsidRPr="00365286">
        <w:rPr>
          <w:rFonts w:ascii="Times New Roman" w:hAnsi="Times New Roman" w:cs="Times New Roman"/>
          <w:bCs/>
          <w:sz w:val="24"/>
          <w:szCs w:val="24"/>
        </w:rPr>
        <w:t xml:space="preserve">primary project personnel </w:t>
      </w:r>
      <w:r>
        <w:rPr>
          <w:rFonts w:ascii="Times New Roman" w:hAnsi="Times New Roman" w:cs="Times New Roman"/>
          <w:bCs/>
          <w:sz w:val="24"/>
          <w:szCs w:val="24"/>
        </w:rPr>
        <w:t>and their planned roles and areas of expertise</w:t>
      </w:r>
      <w:r w:rsidR="00C60F9E">
        <w:rPr>
          <w:rFonts w:ascii="Times New Roman" w:hAnsi="Times New Roman" w:cs="Times New Roman"/>
          <w:bCs/>
          <w:sz w:val="24"/>
          <w:szCs w:val="24"/>
        </w:rPr>
        <w:t>:</w:t>
      </w:r>
    </w:p>
    <w:p w:rsidR="00311B2F" w:rsidRDefault="007F3147" w:rsidP="00311B2F">
      <w:pPr>
        <w:pStyle w:val="ListParagraph"/>
        <w:numPr>
          <w:ilvl w:val="0"/>
          <w:numId w:val="16"/>
        </w:numPr>
        <w:spacing w:after="0"/>
        <w:rPr>
          <w:rFonts w:ascii="Times New Roman" w:hAnsi="Times New Roman" w:cs="Times New Roman"/>
          <w:sz w:val="24"/>
          <w:szCs w:val="24"/>
        </w:rPr>
      </w:pPr>
      <w:r w:rsidRPr="00311B2F">
        <w:rPr>
          <w:rFonts w:ascii="Times New Roman" w:hAnsi="Times New Roman" w:cs="Times New Roman"/>
          <w:sz w:val="24"/>
          <w:szCs w:val="24"/>
        </w:rPr>
        <w:t>Chad Wagner</w:t>
      </w:r>
      <w:r w:rsidR="00311B2F">
        <w:rPr>
          <w:rFonts w:ascii="Times New Roman" w:hAnsi="Times New Roman" w:cs="Times New Roman"/>
          <w:sz w:val="24"/>
          <w:szCs w:val="24"/>
        </w:rPr>
        <w:t xml:space="preserve"> </w:t>
      </w:r>
      <w:r w:rsidRPr="00311B2F">
        <w:rPr>
          <w:rFonts w:ascii="Times New Roman" w:hAnsi="Times New Roman" w:cs="Times New Roman"/>
          <w:sz w:val="24"/>
          <w:szCs w:val="24"/>
        </w:rPr>
        <w:t>(</w:t>
      </w:r>
      <w:r w:rsidR="008B388B">
        <w:rPr>
          <w:rFonts w:ascii="Times New Roman" w:hAnsi="Times New Roman" w:cs="Times New Roman"/>
          <w:sz w:val="24"/>
          <w:szCs w:val="24"/>
        </w:rPr>
        <w:t>surface-water</w:t>
      </w:r>
      <w:r w:rsidRPr="00311B2F">
        <w:rPr>
          <w:rFonts w:ascii="Times New Roman" w:hAnsi="Times New Roman" w:cs="Times New Roman"/>
          <w:sz w:val="24"/>
          <w:szCs w:val="24"/>
        </w:rPr>
        <w:t xml:space="preserve"> modeling; project management); </w:t>
      </w:r>
    </w:p>
    <w:p w:rsidR="00311B2F" w:rsidRDefault="007F3147" w:rsidP="00311B2F">
      <w:pPr>
        <w:pStyle w:val="ListParagraph"/>
        <w:numPr>
          <w:ilvl w:val="0"/>
          <w:numId w:val="16"/>
        </w:numPr>
        <w:spacing w:after="0"/>
        <w:rPr>
          <w:rFonts w:ascii="Times New Roman" w:hAnsi="Times New Roman" w:cs="Times New Roman"/>
          <w:sz w:val="24"/>
          <w:szCs w:val="24"/>
        </w:rPr>
      </w:pPr>
      <w:r w:rsidRPr="00311B2F">
        <w:rPr>
          <w:rFonts w:ascii="Times New Roman" w:hAnsi="Times New Roman" w:cs="Times New Roman"/>
          <w:sz w:val="24"/>
          <w:szCs w:val="24"/>
        </w:rPr>
        <w:t>Bruce Campbell,</w:t>
      </w:r>
      <w:r w:rsidR="00EB4078" w:rsidRPr="00311B2F">
        <w:rPr>
          <w:rFonts w:ascii="Times New Roman" w:hAnsi="Times New Roman" w:cs="Times New Roman"/>
          <w:sz w:val="24"/>
          <w:szCs w:val="24"/>
        </w:rPr>
        <w:t xml:space="preserve"> Jason Fine</w:t>
      </w:r>
      <w:r w:rsidR="00311B2F">
        <w:rPr>
          <w:rFonts w:ascii="Times New Roman" w:hAnsi="Times New Roman" w:cs="Times New Roman"/>
          <w:sz w:val="24"/>
          <w:szCs w:val="24"/>
        </w:rPr>
        <w:t xml:space="preserve"> </w:t>
      </w:r>
      <w:r w:rsidR="00EB4078" w:rsidRPr="00311B2F">
        <w:rPr>
          <w:rFonts w:ascii="Times New Roman" w:hAnsi="Times New Roman" w:cs="Times New Roman"/>
          <w:sz w:val="24"/>
          <w:szCs w:val="24"/>
        </w:rPr>
        <w:t>(</w:t>
      </w:r>
      <w:r w:rsidR="008B388B">
        <w:rPr>
          <w:rFonts w:ascii="Times New Roman" w:hAnsi="Times New Roman" w:cs="Times New Roman"/>
          <w:sz w:val="24"/>
          <w:szCs w:val="24"/>
        </w:rPr>
        <w:t>groundwater</w:t>
      </w:r>
      <w:r w:rsidR="00EB4078" w:rsidRPr="00311B2F">
        <w:rPr>
          <w:rFonts w:ascii="Times New Roman" w:hAnsi="Times New Roman" w:cs="Times New Roman"/>
          <w:sz w:val="24"/>
          <w:szCs w:val="24"/>
        </w:rPr>
        <w:t xml:space="preserve"> modeling)</w:t>
      </w:r>
      <w:r w:rsidR="00365286" w:rsidRPr="00311B2F">
        <w:rPr>
          <w:rFonts w:ascii="Times New Roman" w:hAnsi="Times New Roman" w:cs="Times New Roman"/>
          <w:sz w:val="24"/>
          <w:szCs w:val="24"/>
        </w:rPr>
        <w:t xml:space="preserve">; </w:t>
      </w:r>
    </w:p>
    <w:p w:rsidR="00311B2F" w:rsidRDefault="00EB4078" w:rsidP="00311B2F">
      <w:pPr>
        <w:pStyle w:val="ListParagraph"/>
        <w:numPr>
          <w:ilvl w:val="0"/>
          <w:numId w:val="16"/>
        </w:numPr>
        <w:spacing w:after="0"/>
        <w:rPr>
          <w:rFonts w:ascii="Times New Roman" w:hAnsi="Times New Roman" w:cs="Times New Roman"/>
          <w:sz w:val="24"/>
          <w:szCs w:val="24"/>
        </w:rPr>
      </w:pPr>
      <w:r w:rsidRPr="00311B2F">
        <w:rPr>
          <w:rFonts w:ascii="Times New Roman" w:hAnsi="Times New Roman" w:cs="Times New Roman"/>
          <w:sz w:val="24"/>
          <w:szCs w:val="24"/>
        </w:rPr>
        <w:t xml:space="preserve">Paul </w:t>
      </w:r>
      <w:proofErr w:type="spellStart"/>
      <w:r w:rsidRPr="00311B2F">
        <w:rPr>
          <w:rFonts w:ascii="Times New Roman" w:hAnsi="Times New Roman" w:cs="Times New Roman"/>
          <w:sz w:val="24"/>
          <w:szCs w:val="24"/>
        </w:rPr>
        <w:t>Conrads</w:t>
      </w:r>
      <w:proofErr w:type="spellEnd"/>
      <w:r w:rsidR="00311B2F">
        <w:rPr>
          <w:rFonts w:ascii="Times New Roman" w:hAnsi="Times New Roman" w:cs="Times New Roman"/>
          <w:sz w:val="24"/>
          <w:szCs w:val="24"/>
        </w:rPr>
        <w:t xml:space="preserve"> </w:t>
      </w:r>
      <w:r w:rsidRPr="00311B2F">
        <w:rPr>
          <w:rFonts w:ascii="Times New Roman" w:hAnsi="Times New Roman" w:cs="Times New Roman"/>
          <w:sz w:val="24"/>
          <w:szCs w:val="24"/>
        </w:rPr>
        <w:t>(SW salinity modeling/</w:t>
      </w:r>
      <w:r w:rsidR="00461D0B" w:rsidRPr="00311B2F">
        <w:rPr>
          <w:rFonts w:ascii="Times New Roman" w:hAnsi="Times New Roman" w:cs="Times New Roman"/>
          <w:sz w:val="24"/>
          <w:szCs w:val="24"/>
        </w:rPr>
        <w:t xml:space="preserve"> </w:t>
      </w:r>
      <w:r w:rsidRPr="00311B2F">
        <w:rPr>
          <w:rFonts w:ascii="Times New Roman" w:hAnsi="Times New Roman" w:cs="Times New Roman"/>
          <w:sz w:val="24"/>
          <w:szCs w:val="24"/>
        </w:rPr>
        <w:t>DSS)</w:t>
      </w:r>
      <w:r w:rsidR="00365286" w:rsidRPr="00311B2F">
        <w:rPr>
          <w:rFonts w:ascii="Times New Roman" w:hAnsi="Times New Roman" w:cs="Times New Roman"/>
          <w:sz w:val="24"/>
          <w:szCs w:val="24"/>
        </w:rPr>
        <w:t xml:space="preserve">; </w:t>
      </w:r>
    </w:p>
    <w:p w:rsidR="00311B2F" w:rsidRPr="00EE58B0" w:rsidRDefault="00EB4078" w:rsidP="00311B2F">
      <w:pPr>
        <w:pStyle w:val="ListParagraph"/>
        <w:numPr>
          <w:ilvl w:val="0"/>
          <w:numId w:val="16"/>
        </w:numPr>
        <w:spacing w:after="0"/>
        <w:rPr>
          <w:rFonts w:ascii="Times New Roman" w:hAnsi="Times New Roman" w:cs="Times New Roman"/>
          <w:sz w:val="24"/>
          <w:szCs w:val="24"/>
          <w:lang w:val="es-CR"/>
        </w:rPr>
      </w:pPr>
      <w:r w:rsidRPr="00EE58B0">
        <w:rPr>
          <w:rFonts w:ascii="Times New Roman" w:hAnsi="Times New Roman" w:cs="Times New Roman"/>
          <w:sz w:val="24"/>
          <w:szCs w:val="24"/>
          <w:lang w:val="es-CR"/>
        </w:rPr>
        <w:t xml:space="preserve">Ana </w:t>
      </w:r>
      <w:proofErr w:type="spellStart"/>
      <w:r w:rsidR="00871690" w:rsidRPr="00EE58B0">
        <w:rPr>
          <w:rFonts w:ascii="Times New Roman" w:hAnsi="Times New Roman" w:cs="Times New Roman"/>
          <w:sz w:val="24"/>
          <w:szCs w:val="24"/>
          <w:lang w:val="es-CR"/>
        </w:rPr>
        <w:t>Maria</w:t>
      </w:r>
      <w:proofErr w:type="spellEnd"/>
      <w:r w:rsidR="00871690" w:rsidRPr="00EE58B0">
        <w:rPr>
          <w:rFonts w:ascii="Times New Roman" w:hAnsi="Times New Roman" w:cs="Times New Roman"/>
          <w:sz w:val="24"/>
          <w:szCs w:val="24"/>
          <w:lang w:val="es-CR"/>
        </w:rPr>
        <w:t xml:space="preserve"> </w:t>
      </w:r>
      <w:proofErr w:type="spellStart"/>
      <w:r w:rsidRPr="00EE58B0">
        <w:rPr>
          <w:rFonts w:ascii="Times New Roman" w:hAnsi="Times New Roman" w:cs="Times New Roman"/>
          <w:sz w:val="24"/>
          <w:szCs w:val="24"/>
          <w:lang w:val="es-CR"/>
        </w:rPr>
        <w:t>Garcia</w:t>
      </w:r>
      <w:proofErr w:type="spellEnd"/>
      <w:r w:rsidR="00311B2F" w:rsidRPr="00EE58B0">
        <w:rPr>
          <w:rFonts w:ascii="Times New Roman" w:hAnsi="Times New Roman" w:cs="Times New Roman"/>
          <w:sz w:val="24"/>
          <w:szCs w:val="24"/>
          <w:lang w:val="es-CR"/>
        </w:rPr>
        <w:t xml:space="preserve"> </w:t>
      </w:r>
      <w:r w:rsidRPr="00EE58B0">
        <w:rPr>
          <w:rFonts w:ascii="Times New Roman" w:hAnsi="Times New Roman" w:cs="Times New Roman"/>
          <w:sz w:val="24"/>
          <w:szCs w:val="24"/>
          <w:lang w:val="es-CR"/>
        </w:rPr>
        <w:t>(</w:t>
      </w:r>
      <w:r w:rsidR="007F3147" w:rsidRPr="00EE58B0">
        <w:rPr>
          <w:rFonts w:ascii="Times New Roman" w:hAnsi="Times New Roman" w:cs="Times New Roman"/>
          <w:sz w:val="24"/>
          <w:szCs w:val="24"/>
          <w:lang w:val="es-CR"/>
        </w:rPr>
        <w:t>SW</w:t>
      </w:r>
      <w:r w:rsidR="00365286" w:rsidRPr="00EE58B0">
        <w:rPr>
          <w:rFonts w:ascii="Times New Roman" w:hAnsi="Times New Roman" w:cs="Times New Roman"/>
          <w:sz w:val="24"/>
          <w:szCs w:val="24"/>
          <w:lang w:val="es-CR"/>
        </w:rPr>
        <w:t xml:space="preserve"> </w:t>
      </w:r>
      <w:proofErr w:type="spellStart"/>
      <w:r w:rsidRPr="00EE58B0">
        <w:rPr>
          <w:rFonts w:ascii="Times New Roman" w:hAnsi="Times New Roman" w:cs="Times New Roman"/>
          <w:sz w:val="24"/>
          <w:szCs w:val="24"/>
          <w:lang w:val="es-CR"/>
        </w:rPr>
        <w:t>modeling</w:t>
      </w:r>
      <w:proofErr w:type="spellEnd"/>
      <w:r w:rsidRPr="00EE58B0">
        <w:rPr>
          <w:rFonts w:ascii="Times New Roman" w:hAnsi="Times New Roman" w:cs="Times New Roman"/>
          <w:sz w:val="24"/>
          <w:szCs w:val="24"/>
          <w:lang w:val="es-CR"/>
        </w:rPr>
        <w:t>)</w:t>
      </w:r>
      <w:r w:rsidR="00365286" w:rsidRPr="00EE58B0">
        <w:rPr>
          <w:rFonts w:ascii="Times New Roman" w:hAnsi="Times New Roman" w:cs="Times New Roman"/>
          <w:sz w:val="24"/>
          <w:szCs w:val="24"/>
          <w:lang w:val="es-CR"/>
        </w:rPr>
        <w:t>;</w:t>
      </w:r>
      <w:r w:rsidR="00C60F9E" w:rsidRPr="00EE58B0">
        <w:rPr>
          <w:rFonts w:ascii="Times New Roman" w:hAnsi="Times New Roman" w:cs="Times New Roman"/>
          <w:sz w:val="24"/>
          <w:szCs w:val="24"/>
          <w:lang w:val="es-CR"/>
        </w:rPr>
        <w:t xml:space="preserve"> </w:t>
      </w:r>
    </w:p>
    <w:p w:rsidR="00311B2F" w:rsidRDefault="00C60F9E" w:rsidP="00311B2F">
      <w:pPr>
        <w:pStyle w:val="ListParagraph"/>
        <w:numPr>
          <w:ilvl w:val="0"/>
          <w:numId w:val="16"/>
        </w:numPr>
        <w:spacing w:after="0"/>
        <w:rPr>
          <w:rFonts w:ascii="Times New Roman" w:hAnsi="Times New Roman" w:cs="Times New Roman"/>
          <w:sz w:val="24"/>
          <w:szCs w:val="24"/>
        </w:rPr>
      </w:pPr>
      <w:r w:rsidRPr="00311B2F">
        <w:rPr>
          <w:rFonts w:ascii="Times New Roman" w:hAnsi="Times New Roman" w:cs="Times New Roman"/>
          <w:sz w:val="24"/>
          <w:szCs w:val="24"/>
        </w:rPr>
        <w:t>Doug Smith</w:t>
      </w:r>
      <w:r w:rsidR="007F3147" w:rsidRPr="00311B2F">
        <w:rPr>
          <w:rFonts w:ascii="Times New Roman" w:hAnsi="Times New Roman" w:cs="Times New Roman"/>
          <w:sz w:val="24"/>
          <w:szCs w:val="24"/>
        </w:rPr>
        <w:t>,</w:t>
      </w:r>
      <w:r w:rsidRPr="00311B2F">
        <w:rPr>
          <w:rFonts w:ascii="Times New Roman" w:hAnsi="Times New Roman" w:cs="Times New Roman"/>
          <w:sz w:val="24"/>
          <w:szCs w:val="24"/>
        </w:rPr>
        <w:t xml:space="preserve"> Fred Falls</w:t>
      </w:r>
      <w:r w:rsidR="00D63EFC">
        <w:rPr>
          <w:rFonts w:ascii="Times New Roman" w:hAnsi="Times New Roman" w:cs="Times New Roman"/>
          <w:sz w:val="24"/>
          <w:szCs w:val="24"/>
        </w:rPr>
        <w:t xml:space="preserve">, Jim </w:t>
      </w:r>
      <w:proofErr w:type="spellStart"/>
      <w:r w:rsidR="00D63EFC">
        <w:rPr>
          <w:rFonts w:ascii="Times New Roman" w:hAnsi="Times New Roman" w:cs="Times New Roman"/>
          <w:sz w:val="24"/>
          <w:szCs w:val="24"/>
        </w:rPr>
        <w:t>Landmeyer</w:t>
      </w:r>
      <w:proofErr w:type="spellEnd"/>
      <w:r w:rsidR="00311B2F">
        <w:rPr>
          <w:rFonts w:ascii="Times New Roman" w:hAnsi="Times New Roman" w:cs="Times New Roman"/>
          <w:sz w:val="24"/>
          <w:szCs w:val="24"/>
        </w:rPr>
        <w:t xml:space="preserve"> </w:t>
      </w:r>
      <w:r w:rsidRPr="00311B2F">
        <w:rPr>
          <w:rFonts w:ascii="Times New Roman" w:hAnsi="Times New Roman" w:cs="Times New Roman"/>
          <w:sz w:val="24"/>
          <w:szCs w:val="24"/>
        </w:rPr>
        <w:t>(water-use data)</w:t>
      </w:r>
      <w:r w:rsidR="007F3147" w:rsidRPr="00311B2F">
        <w:rPr>
          <w:rFonts w:ascii="Times New Roman" w:hAnsi="Times New Roman" w:cs="Times New Roman"/>
          <w:sz w:val="24"/>
          <w:szCs w:val="24"/>
        </w:rPr>
        <w:t xml:space="preserve">; </w:t>
      </w:r>
    </w:p>
    <w:p w:rsidR="008534DA" w:rsidRDefault="00461D0B" w:rsidP="00311B2F">
      <w:pPr>
        <w:pStyle w:val="ListParagraph"/>
        <w:numPr>
          <w:ilvl w:val="0"/>
          <w:numId w:val="16"/>
        </w:numPr>
        <w:spacing w:after="0"/>
        <w:rPr>
          <w:rFonts w:ascii="Times New Roman" w:hAnsi="Times New Roman" w:cs="Times New Roman"/>
          <w:sz w:val="24"/>
          <w:szCs w:val="24"/>
        </w:rPr>
      </w:pPr>
      <w:r w:rsidRPr="00311B2F">
        <w:rPr>
          <w:rFonts w:ascii="Times New Roman" w:hAnsi="Times New Roman" w:cs="Times New Roman"/>
          <w:sz w:val="24"/>
          <w:szCs w:val="24"/>
        </w:rPr>
        <w:t xml:space="preserve">Tom </w:t>
      </w:r>
      <w:proofErr w:type="spellStart"/>
      <w:r w:rsidRPr="00311B2F">
        <w:rPr>
          <w:rFonts w:ascii="Times New Roman" w:hAnsi="Times New Roman" w:cs="Times New Roman"/>
          <w:sz w:val="24"/>
          <w:szCs w:val="24"/>
        </w:rPr>
        <w:t>Cuffney</w:t>
      </w:r>
      <w:proofErr w:type="spellEnd"/>
      <w:r w:rsidRPr="00311B2F">
        <w:rPr>
          <w:rFonts w:ascii="Times New Roman" w:hAnsi="Times New Roman" w:cs="Times New Roman"/>
          <w:sz w:val="24"/>
          <w:szCs w:val="24"/>
        </w:rPr>
        <w:t>, Rodney Knight, Mary Freeman</w:t>
      </w:r>
      <w:r w:rsidR="00311B2F">
        <w:rPr>
          <w:rFonts w:ascii="Times New Roman" w:hAnsi="Times New Roman" w:cs="Times New Roman"/>
          <w:sz w:val="24"/>
          <w:szCs w:val="24"/>
        </w:rPr>
        <w:t xml:space="preserve"> </w:t>
      </w:r>
      <w:r w:rsidRPr="00311B2F">
        <w:rPr>
          <w:rFonts w:ascii="Times New Roman" w:hAnsi="Times New Roman" w:cs="Times New Roman"/>
          <w:sz w:val="24"/>
          <w:szCs w:val="24"/>
        </w:rPr>
        <w:t>(ecologic response modeling);</w:t>
      </w:r>
    </w:p>
    <w:p w:rsidR="008534DA" w:rsidRDefault="008534DA" w:rsidP="00311B2F">
      <w:pPr>
        <w:pStyle w:val="ListParagraph"/>
        <w:numPr>
          <w:ilvl w:val="0"/>
          <w:numId w:val="16"/>
        </w:numPr>
        <w:spacing w:after="0"/>
        <w:rPr>
          <w:rFonts w:ascii="Times New Roman" w:hAnsi="Times New Roman" w:cs="Times New Roman"/>
          <w:sz w:val="24"/>
          <w:szCs w:val="24"/>
        </w:rPr>
      </w:pPr>
      <w:r>
        <w:rPr>
          <w:rFonts w:ascii="Times New Roman" w:hAnsi="Times New Roman" w:cs="Times New Roman"/>
          <w:sz w:val="24"/>
          <w:szCs w:val="24"/>
        </w:rPr>
        <w:t xml:space="preserve">Adam </w:t>
      </w:r>
      <w:proofErr w:type="spellStart"/>
      <w:r>
        <w:rPr>
          <w:rFonts w:ascii="Times New Roman" w:hAnsi="Times New Roman" w:cs="Times New Roman"/>
          <w:sz w:val="24"/>
          <w:szCs w:val="24"/>
        </w:rPr>
        <w:t>Terando</w:t>
      </w:r>
      <w:proofErr w:type="spellEnd"/>
      <w:r>
        <w:rPr>
          <w:rFonts w:ascii="Times New Roman" w:hAnsi="Times New Roman" w:cs="Times New Roman"/>
          <w:sz w:val="24"/>
          <w:szCs w:val="24"/>
        </w:rPr>
        <w:t xml:space="preserve"> (climate projections)</w:t>
      </w:r>
    </w:p>
    <w:p w:rsidR="00311B2F" w:rsidRDefault="008534DA" w:rsidP="00311B2F">
      <w:pPr>
        <w:pStyle w:val="ListParagraph"/>
        <w:numPr>
          <w:ilvl w:val="0"/>
          <w:numId w:val="16"/>
        </w:numPr>
        <w:spacing w:after="0"/>
        <w:rPr>
          <w:rFonts w:ascii="Times New Roman" w:hAnsi="Times New Roman" w:cs="Times New Roman"/>
          <w:sz w:val="24"/>
          <w:szCs w:val="24"/>
        </w:rPr>
      </w:pPr>
      <w:r>
        <w:rPr>
          <w:rFonts w:ascii="Times New Roman" w:hAnsi="Times New Roman" w:cs="Times New Roman"/>
          <w:sz w:val="24"/>
          <w:szCs w:val="24"/>
        </w:rPr>
        <w:t xml:space="preserve">Ross </w:t>
      </w:r>
      <w:proofErr w:type="spellStart"/>
      <w:r>
        <w:rPr>
          <w:rFonts w:ascii="Times New Roman" w:hAnsi="Times New Roman" w:cs="Times New Roman"/>
          <w:sz w:val="24"/>
          <w:szCs w:val="24"/>
        </w:rPr>
        <w:t>Meetemeyer</w:t>
      </w:r>
      <w:proofErr w:type="spellEnd"/>
      <w:r>
        <w:rPr>
          <w:rFonts w:ascii="Times New Roman" w:hAnsi="Times New Roman" w:cs="Times New Roman"/>
          <w:sz w:val="24"/>
          <w:szCs w:val="24"/>
        </w:rPr>
        <w:t xml:space="preserve"> (</w:t>
      </w:r>
      <w:r w:rsidR="001030FD">
        <w:rPr>
          <w:rFonts w:ascii="Times New Roman" w:hAnsi="Times New Roman" w:cs="Times New Roman"/>
          <w:sz w:val="24"/>
          <w:szCs w:val="24"/>
        </w:rPr>
        <w:t xml:space="preserve">NC State, </w:t>
      </w:r>
      <w:r>
        <w:rPr>
          <w:rFonts w:ascii="Times New Roman" w:hAnsi="Times New Roman" w:cs="Times New Roman"/>
          <w:sz w:val="24"/>
          <w:szCs w:val="24"/>
        </w:rPr>
        <w:t>population growth and land-use change modeling)</w:t>
      </w:r>
      <w:r w:rsidR="00461D0B" w:rsidRPr="00311B2F">
        <w:rPr>
          <w:rFonts w:ascii="Times New Roman" w:hAnsi="Times New Roman" w:cs="Times New Roman"/>
          <w:sz w:val="24"/>
          <w:szCs w:val="24"/>
        </w:rPr>
        <w:t xml:space="preserve"> </w:t>
      </w:r>
    </w:p>
    <w:p w:rsidR="008534DA" w:rsidRDefault="008534DA" w:rsidP="008534DA">
      <w:pPr>
        <w:spacing w:after="0"/>
        <w:ind w:left="360"/>
        <w:rPr>
          <w:rFonts w:ascii="Times New Roman" w:hAnsi="Times New Roman" w:cs="Times New Roman"/>
          <w:sz w:val="24"/>
          <w:szCs w:val="24"/>
        </w:rPr>
      </w:pPr>
    </w:p>
    <w:p w:rsidR="00D63EFC" w:rsidRPr="008534DA" w:rsidRDefault="00D63EFC" w:rsidP="008534DA">
      <w:pPr>
        <w:spacing w:after="0"/>
        <w:ind w:left="360"/>
        <w:rPr>
          <w:rFonts w:ascii="Times New Roman" w:hAnsi="Times New Roman" w:cs="Times New Roman"/>
          <w:sz w:val="24"/>
          <w:szCs w:val="24"/>
        </w:rPr>
      </w:pPr>
    </w:p>
    <w:p w:rsidR="00EE58B0" w:rsidRDefault="00EE58B0" w:rsidP="00EE58B0">
      <w:pPr>
        <w:spacing w:after="240"/>
        <w:rPr>
          <w:rFonts w:ascii="Times New Roman" w:hAnsi="Times New Roman" w:cs="Times New Roman"/>
          <w:b/>
          <w:bCs/>
          <w:sz w:val="28"/>
          <w:szCs w:val="28"/>
        </w:rPr>
      </w:pPr>
      <w:r>
        <w:rPr>
          <w:rFonts w:ascii="Times New Roman" w:hAnsi="Times New Roman" w:cs="Times New Roman"/>
          <w:b/>
          <w:bCs/>
          <w:sz w:val="28"/>
          <w:szCs w:val="28"/>
        </w:rPr>
        <w:t>Potential Leveraged Research/Projects</w:t>
      </w:r>
    </w:p>
    <w:p w:rsidR="00E07217" w:rsidRDefault="00E07217" w:rsidP="00E07217">
      <w:pPr>
        <w:spacing w:after="240"/>
        <w:ind w:firstLine="720"/>
        <w:rPr>
          <w:rFonts w:ascii="Times New Roman" w:hAnsi="Times New Roman" w:cs="Times New Roman"/>
          <w:sz w:val="24"/>
          <w:szCs w:val="24"/>
        </w:rPr>
      </w:pPr>
      <w:r>
        <w:rPr>
          <w:rFonts w:ascii="Times New Roman" w:hAnsi="Times New Roman" w:cs="Times New Roman"/>
          <w:sz w:val="24"/>
          <w:szCs w:val="24"/>
        </w:rPr>
        <w:t xml:space="preserve">The Coastal Carolina FAS has the potential of leveraging USGS and Water Census resources to leverage a number of water-use related studies for the Coastal Carolina study area. The common aspects of these leverage studies is a strong scientific connection with the Coastal Carolina FAS but due to budgetary and time constraints of the FAS timeline and time necessary for the coordination of potential funding resources, the Coastal Carolina FAS team did not want to make the deliverable products of these studies a critical element of the Coastal Carolina FAS to meet the needs of interested agencies and organizations. </w:t>
      </w:r>
    </w:p>
    <w:p w:rsidR="00E07217" w:rsidRPr="00431F61" w:rsidRDefault="00E07217" w:rsidP="00E07217">
      <w:pPr>
        <w:spacing w:after="240"/>
        <w:rPr>
          <w:rFonts w:ascii="Times New Roman" w:hAnsi="Times New Roman" w:cs="Times New Roman"/>
          <w:sz w:val="24"/>
          <w:szCs w:val="24"/>
          <w:u w:val="single"/>
        </w:rPr>
      </w:pPr>
      <w:r w:rsidRPr="00431F61">
        <w:rPr>
          <w:rFonts w:ascii="Times New Roman" w:hAnsi="Times New Roman" w:cs="Times New Roman"/>
          <w:b/>
          <w:sz w:val="24"/>
          <w:szCs w:val="24"/>
          <w:u w:val="single"/>
        </w:rPr>
        <w:t>Enhancement of the PRISM-DSS Application</w:t>
      </w:r>
    </w:p>
    <w:p w:rsidR="00E07217" w:rsidRPr="00E07217" w:rsidRDefault="00E07217" w:rsidP="00E07217">
      <w:pPr>
        <w:spacing w:after="240"/>
        <w:ind w:firstLine="720"/>
        <w:rPr>
          <w:rFonts w:ascii="Times New Roman" w:hAnsi="Times New Roman" w:cs="Times New Roman"/>
          <w:sz w:val="24"/>
          <w:szCs w:val="24"/>
        </w:rPr>
      </w:pPr>
      <w:r>
        <w:rPr>
          <w:rFonts w:ascii="Times New Roman" w:hAnsi="Times New Roman" w:cs="Times New Roman"/>
          <w:sz w:val="24"/>
          <w:szCs w:val="24"/>
        </w:rPr>
        <w:t xml:space="preserve">The primary potential leveraged project is related to the further enhancement of the PRISM-DSS application. </w:t>
      </w:r>
      <w:r w:rsidRPr="00E07217">
        <w:rPr>
          <w:rFonts w:ascii="Times New Roman" w:hAnsi="Times New Roman" w:cs="Times New Roman"/>
          <w:sz w:val="24"/>
          <w:szCs w:val="24"/>
        </w:rPr>
        <w:t xml:space="preserve">For many years state and federal government agencies and nongovernmental organizations such as The Nature Conservancy (TNC) have actively worked to acquire and maintain protected areas within the tidal freshwater reaches of rivers along the southeast coast. As the potential impacts of climate change are better understood greater emphasis is being placed on developing and implementing adaptation plans that will guide decisions about conservation investments. An area of current focus is the </w:t>
      </w:r>
      <w:proofErr w:type="spellStart"/>
      <w:r w:rsidRPr="00E07217">
        <w:rPr>
          <w:rFonts w:ascii="Times New Roman" w:hAnsi="Times New Roman" w:cs="Times New Roman"/>
          <w:sz w:val="24"/>
          <w:szCs w:val="24"/>
        </w:rPr>
        <w:t>Waccamaw</w:t>
      </w:r>
      <w:proofErr w:type="spellEnd"/>
      <w:r w:rsidRPr="00E07217">
        <w:rPr>
          <w:rFonts w:ascii="Times New Roman" w:hAnsi="Times New Roman" w:cs="Times New Roman"/>
          <w:sz w:val="24"/>
          <w:szCs w:val="24"/>
        </w:rPr>
        <w:t xml:space="preserve"> National Wildlife Refuge (WNWR) along the </w:t>
      </w:r>
      <w:proofErr w:type="spellStart"/>
      <w:r w:rsidRPr="00E07217">
        <w:rPr>
          <w:rFonts w:ascii="Times New Roman" w:hAnsi="Times New Roman" w:cs="Times New Roman"/>
          <w:sz w:val="24"/>
          <w:szCs w:val="24"/>
        </w:rPr>
        <w:t>Waccamaw</w:t>
      </w:r>
      <w:proofErr w:type="spellEnd"/>
      <w:r w:rsidRPr="00E07217">
        <w:rPr>
          <w:rFonts w:ascii="Times New Roman" w:hAnsi="Times New Roman" w:cs="Times New Roman"/>
          <w:sz w:val="24"/>
          <w:szCs w:val="24"/>
        </w:rPr>
        <w:t xml:space="preserve"> and Pee Dee Rivers in Georgetown and Horry Counties, South Carolina. Long-term climate change can have two major effects on riverine estuaries such as the </w:t>
      </w:r>
      <w:proofErr w:type="spellStart"/>
      <w:r w:rsidRPr="00E07217">
        <w:rPr>
          <w:rFonts w:ascii="Times New Roman" w:hAnsi="Times New Roman" w:cs="Times New Roman"/>
          <w:sz w:val="24"/>
          <w:szCs w:val="24"/>
        </w:rPr>
        <w:t>Waccamaw</w:t>
      </w:r>
      <w:proofErr w:type="spellEnd"/>
      <w:r w:rsidRPr="00E07217">
        <w:rPr>
          <w:rFonts w:ascii="Times New Roman" w:hAnsi="Times New Roman" w:cs="Times New Roman"/>
          <w:sz w:val="24"/>
          <w:szCs w:val="24"/>
        </w:rPr>
        <w:t xml:space="preserve"> River. The first is sea-level rise (SLR), which will increase the inland extent of tide and saltwater influence. The second major effect is changing flows in the rivers that drain to the coast. These effects will have acute and long-term effects on vegetation and on soil and groundwater salinities of tidal freshwater swamps of the WNWR. </w:t>
      </w:r>
    </w:p>
    <w:p w:rsidR="00E07217" w:rsidRPr="00E07217" w:rsidRDefault="00E07217" w:rsidP="00E07217">
      <w:pPr>
        <w:spacing w:after="240"/>
        <w:ind w:firstLine="720"/>
        <w:rPr>
          <w:rFonts w:ascii="Times New Roman" w:hAnsi="Times New Roman" w:cs="Times New Roman"/>
          <w:sz w:val="24"/>
          <w:szCs w:val="24"/>
        </w:rPr>
      </w:pPr>
      <w:r w:rsidRPr="00E07217">
        <w:rPr>
          <w:rFonts w:ascii="Times New Roman" w:hAnsi="Times New Roman" w:cs="Times New Roman"/>
          <w:sz w:val="24"/>
          <w:szCs w:val="24"/>
        </w:rPr>
        <w:lastRenderedPageBreak/>
        <w:t xml:space="preserve">The U.S. Geological Survey – South Atlantic Water Science Center (USGS-SAWSC)  developed the </w:t>
      </w:r>
      <w:r w:rsidRPr="00E07217">
        <w:rPr>
          <w:rFonts w:ascii="Times New Roman" w:hAnsi="Times New Roman" w:cs="Times New Roman"/>
          <w:b/>
          <w:sz w:val="24"/>
          <w:szCs w:val="24"/>
        </w:rPr>
        <w:t>P</w:t>
      </w:r>
      <w:r w:rsidRPr="00E07217">
        <w:rPr>
          <w:rFonts w:ascii="Times New Roman" w:hAnsi="Times New Roman" w:cs="Times New Roman"/>
          <w:sz w:val="24"/>
          <w:szCs w:val="24"/>
        </w:rPr>
        <w:t xml:space="preserve">ee Dee </w:t>
      </w:r>
      <w:r w:rsidRPr="00E07217">
        <w:rPr>
          <w:rFonts w:ascii="Times New Roman" w:hAnsi="Times New Roman" w:cs="Times New Roman"/>
          <w:b/>
          <w:sz w:val="24"/>
          <w:szCs w:val="24"/>
        </w:rPr>
        <w:t>R</w:t>
      </w:r>
      <w:r w:rsidRPr="00E07217">
        <w:rPr>
          <w:rFonts w:ascii="Times New Roman" w:hAnsi="Times New Roman" w:cs="Times New Roman"/>
          <w:sz w:val="24"/>
          <w:szCs w:val="24"/>
        </w:rPr>
        <w:t xml:space="preserve">iver and </w:t>
      </w:r>
      <w:r w:rsidRPr="00E07217">
        <w:rPr>
          <w:rFonts w:ascii="Times New Roman" w:hAnsi="Times New Roman" w:cs="Times New Roman"/>
          <w:b/>
          <w:sz w:val="24"/>
          <w:szCs w:val="24"/>
        </w:rPr>
        <w:t>I</w:t>
      </w:r>
      <w:r w:rsidRPr="00E07217">
        <w:rPr>
          <w:rFonts w:ascii="Times New Roman" w:hAnsi="Times New Roman" w:cs="Times New Roman"/>
          <w:sz w:val="24"/>
          <w:szCs w:val="24"/>
        </w:rPr>
        <w:t xml:space="preserve">ntracoastal Waterway </w:t>
      </w:r>
      <w:r w:rsidRPr="00E07217">
        <w:rPr>
          <w:rFonts w:ascii="Times New Roman" w:hAnsi="Times New Roman" w:cs="Times New Roman"/>
          <w:b/>
          <w:sz w:val="24"/>
          <w:szCs w:val="24"/>
        </w:rPr>
        <w:t>S</w:t>
      </w:r>
      <w:r w:rsidRPr="00E07217">
        <w:rPr>
          <w:rFonts w:ascii="Times New Roman" w:hAnsi="Times New Roman" w:cs="Times New Roman"/>
          <w:sz w:val="24"/>
          <w:szCs w:val="24"/>
        </w:rPr>
        <w:t xml:space="preserve">alinity Intrusion </w:t>
      </w:r>
      <w:r w:rsidRPr="00E07217">
        <w:rPr>
          <w:rFonts w:ascii="Times New Roman" w:hAnsi="Times New Roman" w:cs="Times New Roman"/>
          <w:b/>
          <w:sz w:val="24"/>
          <w:szCs w:val="24"/>
        </w:rPr>
        <w:t>M</w:t>
      </w:r>
      <w:r w:rsidRPr="00E07217">
        <w:rPr>
          <w:rFonts w:ascii="Times New Roman" w:hAnsi="Times New Roman" w:cs="Times New Roman"/>
          <w:sz w:val="24"/>
          <w:szCs w:val="24"/>
        </w:rPr>
        <w:t>odel-</w:t>
      </w:r>
      <w:r w:rsidRPr="00E07217">
        <w:rPr>
          <w:rFonts w:ascii="Times New Roman" w:hAnsi="Times New Roman" w:cs="Times New Roman"/>
          <w:b/>
          <w:sz w:val="24"/>
          <w:szCs w:val="24"/>
        </w:rPr>
        <w:t>D</w:t>
      </w:r>
      <w:r w:rsidRPr="00E07217">
        <w:rPr>
          <w:rFonts w:ascii="Times New Roman" w:hAnsi="Times New Roman" w:cs="Times New Roman"/>
          <w:sz w:val="24"/>
          <w:szCs w:val="24"/>
        </w:rPr>
        <w:t xml:space="preserve">ecision </w:t>
      </w:r>
      <w:r w:rsidRPr="00E07217">
        <w:rPr>
          <w:rFonts w:ascii="Times New Roman" w:hAnsi="Times New Roman" w:cs="Times New Roman"/>
          <w:b/>
          <w:sz w:val="24"/>
          <w:szCs w:val="24"/>
        </w:rPr>
        <w:t>S</w:t>
      </w:r>
      <w:r w:rsidRPr="00E07217">
        <w:rPr>
          <w:rFonts w:ascii="Times New Roman" w:hAnsi="Times New Roman" w:cs="Times New Roman"/>
          <w:sz w:val="24"/>
          <w:szCs w:val="24"/>
        </w:rPr>
        <w:t xml:space="preserve">upport </w:t>
      </w:r>
      <w:r w:rsidRPr="00E07217">
        <w:rPr>
          <w:rFonts w:ascii="Times New Roman" w:hAnsi="Times New Roman" w:cs="Times New Roman"/>
          <w:b/>
          <w:sz w:val="24"/>
          <w:szCs w:val="24"/>
        </w:rPr>
        <w:t>S</w:t>
      </w:r>
      <w:r w:rsidRPr="00E07217">
        <w:rPr>
          <w:rFonts w:ascii="Times New Roman" w:hAnsi="Times New Roman" w:cs="Times New Roman"/>
          <w:sz w:val="24"/>
          <w:szCs w:val="24"/>
        </w:rPr>
        <w:t xml:space="preserve">ystem (PRISM DSS; </w:t>
      </w:r>
      <w:proofErr w:type="spellStart"/>
      <w:r w:rsidRPr="00E07217">
        <w:rPr>
          <w:rFonts w:ascii="Times New Roman" w:hAnsi="Times New Roman" w:cs="Times New Roman"/>
          <w:sz w:val="24"/>
          <w:szCs w:val="24"/>
        </w:rPr>
        <w:t>Conrads</w:t>
      </w:r>
      <w:proofErr w:type="spellEnd"/>
      <w:r w:rsidRPr="00E07217">
        <w:rPr>
          <w:rFonts w:ascii="Times New Roman" w:hAnsi="Times New Roman" w:cs="Times New Roman"/>
          <w:sz w:val="24"/>
          <w:szCs w:val="24"/>
        </w:rPr>
        <w:t xml:space="preserve"> and Roehl, 2007; </w:t>
      </w:r>
      <w:proofErr w:type="spellStart"/>
      <w:r w:rsidRPr="00E07217">
        <w:rPr>
          <w:rFonts w:ascii="Times New Roman" w:hAnsi="Times New Roman" w:cs="Times New Roman"/>
          <w:sz w:val="24"/>
          <w:szCs w:val="24"/>
        </w:rPr>
        <w:t>Conrads</w:t>
      </w:r>
      <w:proofErr w:type="spellEnd"/>
      <w:r w:rsidRPr="00E07217">
        <w:rPr>
          <w:rFonts w:ascii="Times New Roman" w:hAnsi="Times New Roman" w:cs="Times New Roman"/>
          <w:sz w:val="24"/>
          <w:szCs w:val="24"/>
        </w:rPr>
        <w:t xml:space="preserve"> and others, 2013) to evaluate the effect of regulated streamflow and climate change on the salinity dynamics of the </w:t>
      </w:r>
      <w:proofErr w:type="spellStart"/>
      <w:r w:rsidRPr="00E07217">
        <w:rPr>
          <w:rFonts w:ascii="Times New Roman" w:hAnsi="Times New Roman" w:cs="Times New Roman"/>
          <w:sz w:val="24"/>
          <w:szCs w:val="24"/>
        </w:rPr>
        <w:t>Waccamaw</w:t>
      </w:r>
      <w:proofErr w:type="spellEnd"/>
      <w:r w:rsidRPr="00E07217">
        <w:rPr>
          <w:rFonts w:ascii="Times New Roman" w:hAnsi="Times New Roman" w:cs="Times New Roman"/>
          <w:sz w:val="24"/>
          <w:szCs w:val="24"/>
        </w:rPr>
        <w:t xml:space="preserve"> River near the southern extent of the WNWR. Currently (2015) there are two limitations to the PRISM DSS for evaluating potential climate change impacts on the WNWR. The first is that the DSS only simulates salinity and does not simulate water </w:t>
      </w:r>
      <w:proofErr w:type="gramStart"/>
      <w:r w:rsidRPr="00E07217">
        <w:rPr>
          <w:rFonts w:ascii="Times New Roman" w:hAnsi="Times New Roman" w:cs="Times New Roman"/>
          <w:sz w:val="24"/>
          <w:szCs w:val="24"/>
        </w:rPr>
        <w:t>levels,</w:t>
      </w:r>
      <w:proofErr w:type="gramEnd"/>
      <w:r w:rsidRPr="00E07217">
        <w:rPr>
          <w:rFonts w:ascii="Times New Roman" w:hAnsi="Times New Roman" w:cs="Times New Roman"/>
          <w:sz w:val="24"/>
          <w:szCs w:val="24"/>
        </w:rPr>
        <w:t xml:space="preserve"> the second is that the study domain does not cover the spatial extent of the WNWR, and the third is fundamental upgrade to from a 32- to 64-bit application. These enhancements would include changes to the parameters, additional simulation locations, increasing the simulation period, and upgrades to the application operating system. The development of PRISM-3 will be accomplished with a technical team of researchers from the USGS, the University of South Carolina, Advanced Data Mining International (</w:t>
      </w:r>
      <w:proofErr w:type="spellStart"/>
      <w:r w:rsidRPr="00E07217">
        <w:rPr>
          <w:rFonts w:ascii="Times New Roman" w:hAnsi="Times New Roman" w:cs="Times New Roman"/>
          <w:sz w:val="24"/>
          <w:szCs w:val="24"/>
        </w:rPr>
        <w:t>ADMi</w:t>
      </w:r>
      <w:proofErr w:type="spellEnd"/>
      <w:r w:rsidRPr="00E07217">
        <w:rPr>
          <w:rFonts w:ascii="Times New Roman" w:hAnsi="Times New Roman" w:cs="Times New Roman"/>
          <w:sz w:val="24"/>
          <w:szCs w:val="24"/>
        </w:rPr>
        <w:t>), and TNC.</w:t>
      </w:r>
      <w:r w:rsidR="00DD4075">
        <w:rPr>
          <w:rFonts w:ascii="Times New Roman" w:hAnsi="Times New Roman" w:cs="Times New Roman"/>
          <w:sz w:val="24"/>
          <w:szCs w:val="24"/>
        </w:rPr>
        <w:t xml:space="preserve"> We are currently in conversations with potential cooperators that could provide funding for the development of PRISM-3.</w:t>
      </w:r>
    </w:p>
    <w:p w:rsidR="00E07217" w:rsidRPr="00E438D5" w:rsidRDefault="00E07217" w:rsidP="00E07217">
      <w:pPr>
        <w:spacing w:after="240"/>
        <w:rPr>
          <w:rFonts w:ascii="Times New Roman" w:hAnsi="Times New Roman" w:cs="Times New Roman"/>
          <w:i/>
          <w:sz w:val="24"/>
          <w:szCs w:val="24"/>
        </w:rPr>
      </w:pPr>
      <w:r w:rsidRPr="00E438D5">
        <w:rPr>
          <w:rFonts w:ascii="Times New Roman" w:hAnsi="Times New Roman" w:cs="Times New Roman"/>
          <w:i/>
          <w:sz w:val="24"/>
          <w:szCs w:val="24"/>
        </w:rPr>
        <w:t>Objective</w:t>
      </w:r>
      <w:r>
        <w:rPr>
          <w:rFonts w:ascii="Times New Roman" w:hAnsi="Times New Roman" w:cs="Times New Roman"/>
          <w:i/>
          <w:sz w:val="24"/>
          <w:szCs w:val="24"/>
        </w:rPr>
        <w:t xml:space="preserve"> for the PRISM-3 DSS Application</w:t>
      </w:r>
    </w:p>
    <w:p w:rsidR="00E07217" w:rsidRDefault="00E07217" w:rsidP="00E072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PRISM-2 DSS will be</w:t>
      </w:r>
      <w:r w:rsidRPr="00E438D5">
        <w:rPr>
          <w:rFonts w:ascii="Times New Roman" w:hAnsi="Times New Roman" w:cs="Times New Roman"/>
          <w:sz w:val="24"/>
          <w:szCs w:val="24"/>
        </w:rPr>
        <w:t xml:space="preserve"> enhanced to develop a third version, PRISM-3 DSS, to evaluate water availability issues in the vicinity of the W</w:t>
      </w:r>
      <w:r>
        <w:rPr>
          <w:rFonts w:ascii="Times New Roman" w:hAnsi="Times New Roman" w:cs="Times New Roman"/>
          <w:sz w:val="24"/>
          <w:szCs w:val="24"/>
        </w:rPr>
        <w:t>NWR (</w:t>
      </w:r>
      <w:r w:rsidRPr="00D64C8C">
        <w:rPr>
          <w:rFonts w:ascii="Times New Roman" w:hAnsi="Times New Roman" w:cs="Times New Roman"/>
          <w:color w:val="000000" w:themeColor="text1"/>
          <w:sz w:val="24"/>
          <w:szCs w:val="24"/>
        </w:rPr>
        <w:t>fig. 4</w:t>
      </w:r>
      <w:r w:rsidRPr="00E438D5">
        <w:rPr>
          <w:rFonts w:ascii="Times New Roman" w:hAnsi="Times New Roman" w:cs="Times New Roman"/>
          <w:sz w:val="24"/>
          <w:szCs w:val="24"/>
        </w:rPr>
        <w:t>)</w:t>
      </w:r>
      <w:r>
        <w:rPr>
          <w:rFonts w:ascii="Times New Roman" w:hAnsi="Times New Roman" w:cs="Times New Roman"/>
          <w:sz w:val="24"/>
          <w:szCs w:val="24"/>
        </w:rPr>
        <w:t xml:space="preserve">. </w:t>
      </w:r>
      <w:r w:rsidRPr="00E438D5">
        <w:rPr>
          <w:rFonts w:ascii="Times New Roman" w:hAnsi="Times New Roman" w:cs="Times New Roman"/>
          <w:sz w:val="24"/>
          <w:szCs w:val="24"/>
        </w:rPr>
        <w:t>These enhancements will allow the PRISM3-DSS to be used to evaluate potential changes in salinity</w:t>
      </w:r>
      <w:r>
        <w:rPr>
          <w:rFonts w:ascii="Times New Roman" w:hAnsi="Times New Roman" w:cs="Times New Roman"/>
          <w:sz w:val="24"/>
          <w:szCs w:val="24"/>
        </w:rPr>
        <w:t>, water level, and water temperature</w:t>
      </w:r>
      <w:r w:rsidRPr="00E438D5">
        <w:rPr>
          <w:rFonts w:ascii="Times New Roman" w:hAnsi="Times New Roman" w:cs="Times New Roman"/>
          <w:sz w:val="24"/>
          <w:szCs w:val="24"/>
        </w:rPr>
        <w:t xml:space="preserve"> from projected water-use and climate change scenarios at water-supply intakes and on tidal freshwater forested marshes of </w:t>
      </w:r>
      <w:r>
        <w:rPr>
          <w:rFonts w:ascii="Times New Roman" w:hAnsi="Times New Roman" w:cs="Times New Roman"/>
          <w:sz w:val="24"/>
          <w:szCs w:val="24"/>
        </w:rPr>
        <w:t>the WNWR</w:t>
      </w:r>
      <w:r w:rsidRPr="00E438D5">
        <w:rPr>
          <w:rFonts w:ascii="Times New Roman" w:hAnsi="Times New Roman" w:cs="Times New Roman"/>
          <w:sz w:val="24"/>
          <w:szCs w:val="24"/>
        </w:rPr>
        <w:t xml:space="preserve"> and temperature effects (along with salinity) on the occurrence of Vibrio bacteria in the </w:t>
      </w:r>
      <w:proofErr w:type="spellStart"/>
      <w:r w:rsidRPr="00E438D5">
        <w:rPr>
          <w:rFonts w:ascii="Times New Roman" w:hAnsi="Times New Roman" w:cs="Times New Roman"/>
          <w:sz w:val="24"/>
          <w:szCs w:val="24"/>
        </w:rPr>
        <w:t>Waccamaw</w:t>
      </w:r>
      <w:proofErr w:type="spellEnd"/>
      <w:r w:rsidRPr="00E438D5">
        <w:rPr>
          <w:rFonts w:ascii="Times New Roman" w:hAnsi="Times New Roman" w:cs="Times New Roman"/>
          <w:sz w:val="24"/>
          <w:szCs w:val="24"/>
        </w:rPr>
        <w:t xml:space="preserve"> River (</w:t>
      </w:r>
      <w:proofErr w:type="spellStart"/>
      <w:r w:rsidRPr="00E438D5">
        <w:rPr>
          <w:rFonts w:ascii="Times New Roman" w:hAnsi="Times New Roman" w:cs="Times New Roman"/>
          <w:sz w:val="24"/>
          <w:szCs w:val="24"/>
        </w:rPr>
        <w:t>Deeb</w:t>
      </w:r>
      <w:proofErr w:type="spellEnd"/>
      <w:r w:rsidRPr="00E438D5">
        <w:rPr>
          <w:rFonts w:ascii="Times New Roman" w:hAnsi="Times New Roman" w:cs="Times New Roman"/>
          <w:sz w:val="24"/>
          <w:szCs w:val="24"/>
        </w:rPr>
        <w:t>, 2013).</w:t>
      </w:r>
      <w:r>
        <w:rPr>
          <w:rFonts w:ascii="Times New Roman" w:hAnsi="Times New Roman" w:cs="Times New Roman"/>
          <w:sz w:val="24"/>
          <w:szCs w:val="24"/>
        </w:rPr>
        <w:t xml:space="preserve"> </w:t>
      </w:r>
    </w:p>
    <w:p w:rsidR="00DE7F75" w:rsidRDefault="00DE7F75" w:rsidP="00E07217">
      <w:pPr>
        <w:spacing w:after="240" w:line="240" w:lineRule="auto"/>
        <w:rPr>
          <w:rFonts w:ascii="Times New Roman" w:eastAsia="Calibri" w:hAnsi="Times New Roman" w:cs="Times New Roman"/>
          <w:i/>
          <w:sz w:val="24"/>
          <w:szCs w:val="24"/>
        </w:rPr>
      </w:pPr>
    </w:p>
    <w:p w:rsidR="00E07217" w:rsidRPr="001E4757" w:rsidRDefault="00E07217" w:rsidP="00E07217">
      <w:pPr>
        <w:spacing w:after="240" w:line="240" w:lineRule="auto"/>
        <w:rPr>
          <w:rFonts w:ascii="Times New Roman" w:eastAsia="Calibri" w:hAnsi="Times New Roman" w:cs="Times New Roman"/>
          <w:i/>
          <w:sz w:val="24"/>
          <w:szCs w:val="24"/>
        </w:rPr>
      </w:pPr>
      <w:r w:rsidRPr="001E4757">
        <w:rPr>
          <w:rFonts w:ascii="Times New Roman" w:eastAsia="Calibri" w:hAnsi="Times New Roman" w:cs="Times New Roman"/>
          <w:i/>
          <w:sz w:val="24"/>
          <w:szCs w:val="24"/>
        </w:rPr>
        <w:t>Tasks</w:t>
      </w:r>
    </w:p>
    <w:p w:rsidR="00E07217" w:rsidRDefault="00E07217" w:rsidP="00E07217">
      <w:pPr>
        <w:spacing w:after="0" w:line="240" w:lineRule="auto"/>
        <w:rPr>
          <w:rFonts w:ascii="Times New Roman" w:eastAsia="Calibri" w:hAnsi="Times New Roman" w:cs="Times New Roman"/>
          <w:sz w:val="24"/>
          <w:szCs w:val="24"/>
        </w:rPr>
      </w:pPr>
      <w:r w:rsidRPr="00E438D5">
        <w:rPr>
          <w:rFonts w:ascii="Times New Roman" w:eastAsia="Calibri" w:hAnsi="Times New Roman" w:cs="Times New Roman"/>
          <w:sz w:val="24"/>
          <w:szCs w:val="24"/>
        </w:rPr>
        <w:t>The development of the PRISM-3 DSS and documentation will involve the following tasks:</w:t>
      </w:r>
    </w:p>
    <w:p w:rsidR="00E07217" w:rsidRDefault="00E07217" w:rsidP="00E07217">
      <w:pPr>
        <w:spacing w:after="0" w:line="240" w:lineRule="auto"/>
        <w:rPr>
          <w:rFonts w:ascii="Times New Roman" w:eastAsia="Calibri" w:hAnsi="Times New Roman" w:cs="Times New Roman"/>
          <w:sz w:val="24"/>
          <w:szCs w:val="24"/>
        </w:rPr>
      </w:pPr>
    </w:p>
    <w:p w:rsidR="00E07217" w:rsidRPr="00E438D5" w:rsidRDefault="00E07217" w:rsidP="00E07217">
      <w:pPr>
        <w:numPr>
          <w:ilvl w:val="0"/>
          <w:numId w:val="14"/>
        </w:numPr>
        <w:spacing w:after="240" w:line="240" w:lineRule="auto"/>
        <w:rPr>
          <w:rFonts w:ascii="Times New Roman" w:eastAsia="Calibri" w:hAnsi="Times New Roman" w:cs="Times New Roman"/>
          <w:sz w:val="24"/>
          <w:szCs w:val="24"/>
          <w:u w:val="single"/>
        </w:rPr>
      </w:pPr>
      <w:r w:rsidRPr="00E438D5">
        <w:rPr>
          <w:rFonts w:ascii="Times New Roman" w:eastAsia="Calibri" w:hAnsi="Times New Roman" w:cs="Times New Roman"/>
          <w:sz w:val="24"/>
          <w:szCs w:val="24"/>
          <w:u w:val="single"/>
        </w:rPr>
        <w:t>Data Cleanup and Filling</w:t>
      </w:r>
      <w:r>
        <w:rPr>
          <w:rFonts w:ascii="Times New Roman" w:eastAsia="Calibri" w:hAnsi="Times New Roman" w:cs="Times New Roman"/>
          <w:sz w:val="24"/>
          <w:szCs w:val="24"/>
          <w:u w:val="single"/>
        </w:rPr>
        <w:t xml:space="preserve"> (Technical Lead – USGS)</w:t>
      </w:r>
    </w:p>
    <w:p w:rsidR="00E07217" w:rsidRDefault="00E07217" w:rsidP="00E07217">
      <w:pPr>
        <w:spacing w:after="0"/>
        <w:ind w:left="720"/>
        <w:rPr>
          <w:rFonts w:ascii="Times New Roman" w:eastAsia="Calibri" w:hAnsi="Times New Roman" w:cs="Times New Roman"/>
          <w:sz w:val="24"/>
          <w:szCs w:val="24"/>
        </w:rPr>
      </w:pPr>
      <w:r w:rsidRPr="00E438D5">
        <w:rPr>
          <w:rFonts w:ascii="Times New Roman" w:eastAsia="Calibri" w:hAnsi="Times New Roman" w:cs="Times New Roman"/>
          <w:sz w:val="24"/>
          <w:szCs w:val="24"/>
        </w:rPr>
        <w:t>The database will be extended from 2009 to 2015. The data for the inpu</w:t>
      </w:r>
      <w:r>
        <w:rPr>
          <w:rFonts w:ascii="Times New Roman" w:eastAsia="Calibri" w:hAnsi="Times New Roman" w:cs="Times New Roman"/>
          <w:sz w:val="24"/>
          <w:szCs w:val="24"/>
        </w:rPr>
        <w:t>t and output parameters (table 1</w:t>
      </w:r>
      <w:r w:rsidRPr="00E438D5">
        <w:rPr>
          <w:rFonts w:ascii="Times New Roman" w:eastAsia="Calibri" w:hAnsi="Times New Roman" w:cs="Times New Roman"/>
          <w:sz w:val="24"/>
          <w:szCs w:val="24"/>
        </w:rPr>
        <w:t>) will be retrieved from NWIS, checked for and short-term (hours) of interpolat</w:t>
      </w:r>
      <w:r>
        <w:rPr>
          <w:rFonts w:ascii="Times New Roman" w:eastAsia="Calibri" w:hAnsi="Times New Roman" w:cs="Times New Roman"/>
          <w:sz w:val="24"/>
          <w:szCs w:val="24"/>
        </w:rPr>
        <w:t>ion</w:t>
      </w:r>
      <w:r w:rsidRPr="00E438D5">
        <w:rPr>
          <w:rFonts w:ascii="Times New Roman" w:eastAsia="Calibri" w:hAnsi="Times New Roman" w:cs="Times New Roman"/>
          <w:sz w:val="24"/>
          <w:szCs w:val="24"/>
        </w:rPr>
        <w:t xml:space="preserve"> data for tidally affected sites. The output data will include water-level data from a recently (2014</w:t>
      </w:r>
      <w:r>
        <w:rPr>
          <w:rFonts w:ascii="Times New Roman" w:eastAsia="Calibri" w:hAnsi="Times New Roman" w:cs="Times New Roman"/>
          <w:sz w:val="24"/>
          <w:szCs w:val="24"/>
        </w:rPr>
        <w:t>-15</w:t>
      </w:r>
      <w:r w:rsidRPr="00E438D5">
        <w:rPr>
          <w:rFonts w:ascii="Times New Roman" w:eastAsia="Calibri" w:hAnsi="Times New Roman" w:cs="Times New Roman"/>
          <w:sz w:val="24"/>
          <w:szCs w:val="24"/>
        </w:rPr>
        <w:t>) instrumented gaging station by the Univ</w:t>
      </w:r>
      <w:r>
        <w:rPr>
          <w:rFonts w:ascii="Times New Roman" w:eastAsia="Calibri" w:hAnsi="Times New Roman" w:cs="Times New Roman"/>
          <w:sz w:val="24"/>
          <w:szCs w:val="24"/>
        </w:rPr>
        <w:t>ersity of South Carolina (fig. 4</w:t>
      </w:r>
      <w:r w:rsidRPr="00E438D5">
        <w:rPr>
          <w:rFonts w:ascii="Times New Roman" w:eastAsia="Calibri" w:hAnsi="Times New Roman" w:cs="Times New Roman"/>
          <w:sz w:val="24"/>
          <w:szCs w:val="24"/>
        </w:rPr>
        <w:t xml:space="preserve">, table </w:t>
      </w:r>
      <w:r>
        <w:rPr>
          <w:rFonts w:ascii="Times New Roman" w:eastAsia="Calibri" w:hAnsi="Times New Roman" w:cs="Times New Roman"/>
          <w:sz w:val="24"/>
          <w:szCs w:val="24"/>
        </w:rPr>
        <w:t>1</w:t>
      </w:r>
      <w:r w:rsidRPr="00E438D5">
        <w:rPr>
          <w:rFonts w:ascii="Times New Roman" w:eastAsia="Calibri" w:hAnsi="Times New Roman" w:cs="Times New Roman"/>
          <w:sz w:val="24"/>
          <w:szCs w:val="24"/>
        </w:rPr>
        <w:t>).</w:t>
      </w:r>
    </w:p>
    <w:p w:rsidR="00E07217" w:rsidRDefault="00E07217" w:rsidP="00E07217">
      <w:pPr>
        <w:spacing w:after="0"/>
        <w:ind w:left="720"/>
        <w:rPr>
          <w:rFonts w:ascii="Times New Roman" w:eastAsia="Calibri" w:hAnsi="Times New Roman" w:cs="Times New Roman"/>
          <w:sz w:val="24"/>
          <w:szCs w:val="24"/>
        </w:rPr>
      </w:pPr>
    </w:p>
    <w:p w:rsidR="00E07217" w:rsidRPr="00E438D5" w:rsidRDefault="00E07217" w:rsidP="00E07217">
      <w:pPr>
        <w:numPr>
          <w:ilvl w:val="0"/>
          <w:numId w:val="14"/>
        </w:numPr>
        <w:spacing w:after="240"/>
        <w:rPr>
          <w:rFonts w:ascii="Times New Roman" w:eastAsia="Calibri" w:hAnsi="Times New Roman" w:cs="Times New Roman"/>
          <w:sz w:val="24"/>
          <w:szCs w:val="24"/>
          <w:u w:val="single"/>
        </w:rPr>
      </w:pPr>
      <w:r w:rsidRPr="00E438D5">
        <w:rPr>
          <w:rFonts w:ascii="Times New Roman" w:eastAsia="Calibri" w:hAnsi="Times New Roman" w:cs="Times New Roman"/>
          <w:sz w:val="24"/>
          <w:szCs w:val="24"/>
          <w:u w:val="single"/>
        </w:rPr>
        <w:t>Training of Artificial Neural Network Models</w:t>
      </w:r>
      <w:r>
        <w:rPr>
          <w:rFonts w:ascii="Times New Roman" w:eastAsia="Calibri" w:hAnsi="Times New Roman" w:cs="Times New Roman"/>
          <w:sz w:val="24"/>
          <w:szCs w:val="24"/>
          <w:u w:val="single"/>
        </w:rPr>
        <w:t xml:space="preserve"> (Technical Lead – </w:t>
      </w:r>
      <w:proofErr w:type="spellStart"/>
      <w:r>
        <w:rPr>
          <w:rFonts w:ascii="Times New Roman" w:eastAsia="Calibri" w:hAnsi="Times New Roman" w:cs="Times New Roman"/>
          <w:sz w:val="24"/>
          <w:szCs w:val="24"/>
          <w:u w:val="single"/>
        </w:rPr>
        <w:t>ADMi</w:t>
      </w:r>
      <w:proofErr w:type="spellEnd"/>
      <w:r>
        <w:rPr>
          <w:rFonts w:ascii="Times New Roman" w:eastAsia="Calibri" w:hAnsi="Times New Roman" w:cs="Times New Roman"/>
          <w:sz w:val="24"/>
          <w:szCs w:val="24"/>
          <w:u w:val="single"/>
        </w:rPr>
        <w:t xml:space="preserve"> and USGS)</w:t>
      </w:r>
    </w:p>
    <w:p w:rsidR="00E07217" w:rsidRPr="00E438D5" w:rsidRDefault="00E07217" w:rsidP="00E07217">
      <w:pPr>
        <w:spacing w:after="0"/>
        <w:ind w:left="720"/>
        <w:rPr>
          <w:rFonts w:ascii="Times New Roman" w:eastAsia="Calibri" w:hAnsi="Times New Roman" w:cs="Times New Roman"/>
          <w:sz w:val="24"/>
          <w:szCs w:val="24"/>
        </w:rPr>
      </w:pPr>
      <w:r w:rsidRPr="00E438D5">
        <w:rPr>
          <w:rFonts w:ascii="Times New Roman" w:eastAsia="Calibri" w:hAnsi="Times New Roman" w:cs="Times New Roman"/>
          <w:sz w:val="24"/>
          <w:szCs w:val="24"/>
        </w:rPr>
        <w:t>Artificial neural network (ANN) models for the output parameters (table 2) will be trained using the 20-year data base. The approach to developing and training the ANN models will be similar to the approach used for the PRISM-2 DSS (</w:t>
      </w:r>
      <w:proofErr w:type="spellStart"/>
      <w:r w:rsidRPr="00E438D5">
        <w:rPr>
          <w:rFonts w:ascii="Times New Roman" w:eastAsia="Calibri" w:hAnsi="Times New Roman" w:cs="Times New Roman"/>
          <w:sz w:val="24"/>
          <w:szCs w:val="24"/>
        </w:rPr>
        <w:t>Conrads</w:t>
      </w:r>
      <w:proofErr w:type="spellEnd"/>
      <w:r w:rsidRPr="00E438D5">
        <w:rPr>
          <w:rFonts w:ascii="Times New Roman" w:eastAsia="Calibri" w:hAnsi="Times New Roman" w:cs="Times New Roman"/>
          <w:sz w:val="24"/>
          <w:szCs w:val="24"/>
        </w:rPr>
        <w:t xml:space="preserve"> and others, </w:t>
      </w:r>
      <w:r w:rsidRPr="00E438D5">
        <w:rPr>
          <w:rFonts w:ascii="Times New Roman" w:eastAsia="Calibri" w:hAnsi="Times New Roman" w:cs="Times New Roman"/>
          <w:sz w:val="24"/>
          <w:szCs w:val="24"/>
        </w:rPr>
        <w:lastRenderedPageBreak/>
        <w:t xml:space="preserve">2013). Training of the ANN models </w:t>
      </w:r>
      <w:proofErr w:type="gramStart"/>
      <w:r w:rsidRPr="00E438D5">
        <w:rPr>
          <w:rFonts w:ascii="Times New Roman" w:eastAsia="Calibri" w:hAnsi="Times New Roman" w:cs="Times New Roman"/>
          <w:sz w:val="24"/>
          <w:szCs w:val="24"/>
        </w:rPr>
        <w:t>include</w:t>
      </w:r>
      <w:proofErr w:type="gramEnd"/>
      <w:r w:rsidRPr="00E438D5">
        <w:rPr>
          <w:rFonts w:ascii="Times New Roman" w:eastAsia="Calibri" w:hAnsi="Times New Roman" w:cs="Times New Roman"/>
          <w:sz w:val="24"/>
          <w:szCs w:val="24"/>
        </w:rPr>
        <w:t xml:space="preserve"> signal processing and decomposition include low-pass tidal filtering of spectral filtering of the input parameters.</w:t>
      </w:r>
    </w:p>
    <w:p w:rsidR="00E07217" w:rsidRPr="00E438D5" w:rsidRDefault="00E07217" w:rsidP="00E07217">
      <w:pPr>
        <w:spacing w:after="0"/>
        <w:ind w:left="360"/>
        <w:rPr>
          <w:rFonts w:ascii="Times New Roman" w:eastAsia="Calibri" w:hAnsi="Times New Roman" w:cs="Times New Roman"/>
          <w:sz w:val="24"/>
          <w:szCs w:val="24"/>
        </w:rPr>
      </w:pPr>
    </w:p>
    <w:p w:rsidR="00E07217" w:rsidRPr="001E4757" w:rsidRDefault="00E07217" w:rsidP="00E07217">
      <w:pPr>
        <w:pStyle w:val="ListParagraph"/>
        <w:numPr>
          <w:ilvl w:val="0"/>
          <w:numId w:val="14"/>
        </w:numPr>
        <w:spacing w:after="240"/>
        <w:rPr>
          <w:rFonts w:ascii="Times New Roman" w:eastAsia="Calibri" w:hAnsi="Times New Roman" w:cs="Times New Roman"/>
          <w:sz w:val="24"/>
          <w:szCs w:val="24"/>
          <w:u w:val="single"/>
        </w:rPr>
      </w:pPr>
      <w:r w:rsidRPr="001E4757">
        <w:rPr>
          <w:rFonts w:ascii="Times New Roman" w:eastAsia="Calibri" w:hAnsi="Times New Roman" w:cs="Times New Roman"/>
          <w:sz w:val="24"/>
          <w:szCs w:val="24"/>
          <w:u w:val="single"/>
        </w:rPr>
        <w:t>Programing the PRISM-3 DSS Application</w:t>
      </w:r>
      <w:r>
        <w:rPr>
          <w:rFonts w:ascii="Times New Roman" w:eastAsia="Calibri" w:hAnsi="Times New Roman" w:cs="Times New Roman"/>
          <w:sz w:val="24"/>
          <w:szCs w:val="24"/>
          <w:u w:val="single"/>
        </w:rPr>
        <w:t xml:space="preserve"> (Technical Lead – </w:t>
      </w:r>
      <w:proofErr w:type="spellStart"/>
      <w:r>
        <w:rPr>
          <w:rFonts w:ascii="Times New Roman" w:eastAsia="Calibri" w:hAnsi="Times New Roman" w:cs="Times New Roman"/>
          <w:sz w:val="24"/>
          <w:szCs w:val="24"/>
          <w:u w:val="single"/>
        </w:rPr>
        <w:t>ADMi</w:t>
      </w:r>
      <w:proofErr w:type="spellEnd"/>
      <w:r>
        <w:rPr>
          <w:rFonts w:ascii="Times New Roman" w:eastAsia="Calibri" w:hAnsi="Times New Roman" w:cs="Times New Roman"/>
          <w:sz w:val="24"/>
          <w:szCs w:val="24"/>
          <w:u w:val="single"/>
        </w:rPr>
        <w:t>)</w:t>
      </w:r>
    </w:p>
    <w:p w:rsidR="00E07217" w:rsidRDefault="00E07217" w:rsidP="00E07217">
      <w:pPr>
        <w:spacing w:after="0"/>
        <w:ind w:left="720"/>
        <w:rPr>
          <w:rFonts w:ascii="Times New Roman" w:eastAsia="Calibri" w:hAnsi="Times New Roman" w:cs="Times New Roman"/>
          <w:sz w:val="24"/>
          <w:szCs w:val="24"/>
        </w:rPr>
      </w:pPr>
      <w:r w:rsidRPr="00E438D5">
        <w:rPr>
          <w:rFonts w:ascii="Times New Roman" w:eastAsia="Calibri" w:hAnsi="Times New Roman" w:cs="Times New Roman"/>
          <w:sz w:val="24"/>
          <w:szCs w:val="24"/>
        </w:rPr>
        <w:t xml:space="preserve">The PRISM-3 DSS, like the previous DSSs, will use sub-models that will be integrated in a user-friendly Excel/Visual Basic program called the “Simulator”. The Simulator requires no typing to operate or to obtain output. It will contain a historical database of </w:t>
      </w:r>
      <w:r w:rsidRPr="00DE53CB">
        <w:rPr>
          <w:rFonts w:ascii="Times New Roman" w:eastAsia="Calibri" w:hAnsi="Times New Roman" w:cs="Times New Roman"/>
          <w:sz w:val="24"/>
          <w:szCs w:val="24"/>
        </w:rPr>
        <w:t xml:space="preserve">USGS gaging time series (including </w:t>
      </w:r>
      <w:proofErr w:type="spellStart"/>
      <w:r w:rsidRPr="00DE53CB">
        <w:rPr>
          <w:rFonts w:ascii="Times New Roman" w:eastAsia="Calibri" w:hAnsi="Times New Roman" w:cs="Times New Roman"/>
          <w:sz w:val="24"/>
          <w:szCs w:val="24"/>
        </w:rPr>
        <w:t>hindcasted</w:t>
      </w:r>
      <w:proofErr w:type="spellEnd"/>
      <w:r w:rsidRPr="00DE53CB">
        <w:rPr>
          <w:rFonts w:ascii="Times New Roman" w:eastAsia="Calibri" w:hAnsi="Times New Roman" w:cs="Times New Roman"/>
          <w:sz w:val="24"/>
          <w:szCs w:val="24"/>
        </w:rPr>
        <w:t xml:space="preserve"> values) to allow for running long-term simulations. Run-time monitoring and Simulator output will be in the form of supporting graphics and Excel worksheets. Incorporate constrained optimization routine into the Simulator. A historical database is read into the simulator along with the ANN sub-models at the start of a simulation. By using GUI controls, the user can evaluate various streamflow scenarios and sea-level-rise scenarios. The outputs generated by the simulator are written to files for post processing in Microsoft Office </w:t>
      </w:r>
      <w:proofErr w:type="spellStart"/>
      <w:r w:rsidRPr="00DE53CB">
        <w:rPr>
          <w:rFonts w:ascii="Times New Roman" w:eastAsia="Calibri" w:hAnsi="Times New Roman" w:cs="Times New Roman"/>
          <w:sz w:val="24"/>
          <w:szCs w:val="24"/>
        </w:rPr>
        <w:t>Excel</w:t>
      </w:r>
      <w:r w:rsidRPr="00DE53CB">
        <w:rPr>
          <w:rFonts w:ascii="Times New Roman" w:eastAsia="Calibri" w:hAnsi="Times New Roman" w:cs="Times New Roman"/>
          <w:sz w:val="24"/>
          <w:szCs w:val="24"/>
          <w:vertAlign w:val="superscript"/>
        </w:rPr>
        <w:t>TM</w:t>
      </w:r>
      <w:proofErr w:type="spellEnd"/>
      <w:r w:rsidRPr="00DE53CB">
        <w:rPr>
          <w:rFonts w:ascii="Times New Roman" w:eastAsia="Calibri" w:hAnsi="Times New Roman" w:cs="Times New Roman"/>
          <w:sz w:val="24"/>
          <w:szCs w:val="24"/>
        </w:rPr>
        <w:t xml:space="preserve"> or other analysis software packages. The PRISM-3 DSS also provides streaming graphics for each gage during simulations. Due to the changes in the study domain from PRISM-2 to PRISM-3, very little code from PRISM-2 will be usable for PRISM-3. A user manual will describe installation, operation, and features of the Simulator.</w:t>
      </w:r>
    </w:p>
    <w:p w:rsidR="00E07217" w:rsidRPr="00E438D5" w:rsidRDefault="00E07217" w:rsidP="00E07217">
      <w:pPr>
        <w:spacing w:after="0"/>
        <w:ind w:left="360"/>
        <w:rPr>
          <w:rFonts w:ascii="Times New Roman" w:eastAsia="Calibri" w:hAnsi="Times New Roman" w:cs="Times New Roman"/>
          <w:sz w:val="24"/>
          <w:szCs w:val="24"/>
        </w:rPr>
      </w:pPr>
    </w:p>
    <w:p w:rsidR="00E07217" w:rsidRPr="00393E62" w:rsidRDefault="00E07217" w:rsidP="00E07217">
      <w:pPr>
        <w:numPr>
          <w:ilvl w:val="0"/>
          <w:numId w:val="14"/>
        </w:numPr>
        <w:spacing w:after="0"/>
        <w:rPr>
          <w:rFonts w:ascii="Times New Roman" w:eastAsia="Calibri" w:hAnsi="Times New Roman" w:cs="Times New Roman"/>
          <w:sz w:val="24"/>
          <w:szCs w:val="24"/>
        </w:rPr>
      </w:pPr>
      <w:r w:rsidRPr="008B388B">
        <w:rPr>
          <w:rFonts w:ascii="Times New Roman" w:eastAsia="Calibri" w:hAnsi="Times New Roman" w:cs="Times New Roman"/>
          <w:sz w:val="24"/>
          <w:szCs w:val="24"/>
          <w:u w:val="single"/>
        </w:rPr>
        <w:t xml:space="preserve">Simulate Water-Use Alternative Scenarios: </w:t>
      </w:r>
      <w:r>
        <w:rPr>
          <w:rFonts w:ascii="Times New Roman" w:eastAsia="Calibri" w:hAnsi="Times New Roman" w:cs="Times New Roman"/>
          <w:sz w:val="24"/>
          <w:szCs w:val="24"/>
          <w:u w:val="single"/>
        </w:rPr>
        <w:t>(Technical Lead – USGS and USC)</w:t>
      </w:r>
    </w:p>
    <w:p w:rsidR="00E07217" w:rsidRDefault="00E07217" w:rsidP="00E07217">
      <w:pPr>
        <w:spacing w:after="0"/>
        <w:ind w:left="720"/>
        <w:rPr>
          <w:rFonts w:ascii="Times New Roman" w:eastAsia="Calibri" w:hAnsi="Times New Roman" w:cs="Times New Roman"/>
          <w:sz w:val="24"/>
          <w:szCs w:val="24"/>
          <w:u w:val="single"/>
        </w:rPr>
      </w:pPr>
    </w:p>
    <w:p w:rsidR="00E07217" w:rsidRDefault="00E07217" w:rsidP="00E07217">
      <w:pPr>
        <w:spacing w:after="0"/>
        <w:ind w:left="720"/>
        <w:rPr>
          <w:rFonts w:ascii="Times New Roman" w:eastAsia="Calibri" w:hAnsi="Times New Roman" w:cs="Times New Roman"/>
          <w:sz w:val="24"/>
          <w:szCs w:val="24"/>
        </w:rPr>
      </w:pPr>
      <w:r w:rsidRPr="008B388B">
        <w:rPr>
          <w:rFonts w:ascii="Times New Roman" w:eastAsia="Calibri" w:hAnsi="Times New Roman" w:cs="Times New Roman"/>
          <w:sz w:val="24"/>
          <w:szCs w:val="24"/>
        </w:rPr>
        <w:t>The PRISM-3 DSS will be used to evaluate tidal water-lev</w:t>
      </w:r>
      <w:r>
        <w:rPr>
          <w:rFonts w:ascii="Times New Roman" w:eastAsia="Calibri" w:hAnsi="Times New Roman" w:cs="Times New Roman"/>
          <w:sz w:val="24"/>
          <w:szCs w:val="24"/>
        </w:rPr>
        <w:t>el and salinity response due to</w:t>
      </w:r>
    </w:p>
    <w:p w:rsidR="00E07217" w:rsidRPr="008B388B" w:rsidRDefault="00E07217" w:rsidP="00E07217">
      <w:pPr>
        <w:spacing w:after="0"/>
        <w:ind w:left="720"/>
        <w:rPr>
          <w:rFonts w:ascii="Times New Roman" w:eastAsia="Calibri" w:hAnsi="Times New Roman" w:cs="Times New Roman"/>
          <w:sz w:val="24"/>
          <w:szCs w:val="24"/>
        </w:rPr>
      </w:pPr>
      <w:proofErr w:type="gramStart"/>
      <w:r w:rsidRPr="008B388B">
        <w:rPr>
          <w:rFonts w:ascii="Times New Roman" w:eastAsia="Calibri" w:hAnsi="Times New Roman" w:cs="Times New Roman"/>
          <w:sz w:val="24"/>
          <w:szCs w:val="24"/>
        </w:rPr>
        <w:t>alternative</w:t>
      </w:r>
      <w:proofErr w:type="gramEnd"/>
      <w:r w:rsidRPr="008B388B">
        <w:rPr>
          <w:rFonts w:ascii="Times New Roman" w:eastAsia="Calibri" w:hAnsi="Times New Roman" w:cs="Times New Roman"/>
          <w:sz w:val="24"/>
          <w:szCs w:val="24"/>
        </w:rPr>
        <w:t xml:space="preserve"> water-use scenarios.  Simulated streamflow inputs generated from the surface-water model of the Pee Dee River basin (HSPF) can be used as inputs to the PRISM-3 DSS to evaluate the tidal response.  Changes in streamflow and sea level can be simulated separately and in combination by modifying hydrographs and (or) coastal water-level inputs. For example, using user-defined hydrograph streamflow inputs, users can simulate changes to salinity dynamics at strategic locations on the basis of altered streamflow patterns to the coast. These streamflow inputs can be determined anecdotally (for example, surface-water withdrawal increases of 15 percent or 10-percent drier summers and falls) or by using hydrographs simulated from the surface-water model. Finally, output from the PRISM-3 DSS can be used for salinity data input to the Ecological Response model and DSS.</w:t>
      </w:r>
    </w:p>
    <w:p w:rsidR="00E07217" w:rsidRDefault="00E07217" w:rsidP="00E07217">
      <w:pPr>
        <w:spacing w:after="0"/>
        <w:ind w:left="720"/>
        <w:rPr>
          <w:rFonts w:ascii="Times New Roman" w:eastAsia="Calibri" w:hAnsi="Times New Roman" w:cs="Times New Roman"/>
          <w:sz w:val="24"/>
          <w:szCs w:val="24"/>
        </w:rPr>
      </w:pPr>
    </w:p>
    <w:p w:rsidR="00E07217" w:rsidRPr="00E438D5" w:rsidRDefault="00E07217" w:rsidP="00E07217">
      <w:pPr>
        <w:numPr>
          <w:ilvl w:val="0"/>
          <w:numId w:val="14"/>
        </w:numPr>
        <w:spacing w:after="240"/>
        <w:rPr>
          <w:rFonts w:ascii="Times New Roman" w:eastAsia="Calibri" w:hAnsi="Times New Roman" w:cs="Times New Roman"/>
          <w:sz w:val="24"/>
          <w:szCs w:val="24"/>
          <w:u w:val="single"/>
        </w:rPr>
      </w:pPr>
      <w:r w:rsidRPr="00E438D5">
        <w:rPr>
          <w:rFonts w:ascii="Times New Roman" w:eastAsia="Calibri" w:hAnsi="Times New Roman" w:cs="Times New Roman"/>
          <w:sz w:val="24"/>
          <w:szCs w:val="24"/>
          <w:u w:val="single"/>
        </w:rPr>
        <w:t>Document Development of PRISM-3 and Scenario</w:t>
      </w:r>
      <w:r>
        <w:rPr>
          <w:rFonts w:ascii="Times New Roman" w:eastAsia="Calibri" w:hAnsi="Times New Roman" w:cs="Times New Roman"/>
          <w:sz w:val="24"/>
          <w:szCs w:val="24"/>
          <w:u w:val="single"/>
        </w:rPr>
        <w:t xml:space="preserve">s (Technical Lead – USGS) </w:t>
      </w:r>
    </w:p>
    <w:p w:rsidR="00E07217" w:rsidRDefault="00E07217" w:rsidP="00E07217">
      <w:pPr>
        <w:spacing w:after="360"/>
        <w:ind w:left="720"/>
        <w:rPr>
          <w:rFonts w:ascii="Times New Roman" w:eastAsia="Calibri" w:hAnsi="Times New Roman" w:cs="Times New Roman"/>
          <w:sz w:val="24"/>
          <w:szCs w:val="24"/>
        </w:rPr>
      </w:pPr>
      <w:r w:rsidRPr="00E438D5">
        <w:rPr>
          <w:rFonts w:ascii="Times New Roman" w:eastAsia="Calibri" w:hAnsi="Times New Roman" w:cs="Times New Roman"/>
          <w:sz w:val="24"/>
          <w:szCs w:val="24"/>
        </w:rPr>
        <w:t>A USGS interpretive series report summarizing the approach, methodology, and results of the study will be written.   A draft of the final report will be available at the end of the project and the final report will be released after obtaining USGS Director Approval.</w:t>
      </w:r>
    </w:p>
    <w:p w:rsidR="00E07217" w:rsidRPr="00A07D1F" w:rsidRDefault="00E07217" w:rsidP="00E07217">
      <w:pPr>
        <w:spacing w:after="240"/>
        <w:rPr>
          <w:rFonts w:ascii="Times New Roman" w:hAnsi="Times New Roman" w:cs="Times New Roman"/>
          <w:b/>
          <w:sz w:val="24"/>
          <w:szCs w:val="24"/>
          <w:u w:val="single"/>
        </w:rPr>
      </w:pPr>
      <w:r w:rsidRPr="00A07D1F">
        <w:rPr>
          <w:rFonts w:ascii="Times New Roman" w:hAnsi="Times New Roman" w:cs="Times New Roman"/>
          <w:b/>
          <w:sz w:val="24"/>
          <w:szCs w:val="24"/>
          <w:u w:val="single"/>
        </w:rPr>
        <w:lastRenderedPageBreak/>
        <w:t>Additional Potential Leveraged Research/Projects</w:t>
      </w:r>
    </w:p>
    <w:p w:rsidR="00E07217" w:rsidRPr="00E07217" w:rsidRDefault="00E07217" w:rsidP="00E07217">
      <w:pPr>
        <w:spacing w:after="240"/>
        <w:rPr>
          <w:rFonts w:ascii="Times New Roman" w:hAnsi="Times New Roman" w:cs="Times New Roman"/>
          <w:sz w:val="24"/>
          <w:szCs w:val="24"/>
        </w:rPr>
      </w:pPr>
      <w:r>
        <w:rPr>
          <w:rFonts w:ascii="Times New Roman" w:hAnsi="Times New Roman" w:cs="Times New Roman"/>
          <w:b/>
          <w:sz w:val="24"/>
          <w:szCs w:val="24"/>
        </w:rPr>
        <w:tab/>
      </w:r>
      <w:r w:rsidRPr="00E07217">
        <w:rPr>
          <w:rFonts w:ascii="Times New Roman" w:hAnsi="Times New Roman" w:cs="Times New Roman"/>
          <w:sz w:val="24"/>
          <w:szCs w:val="24"/>
        </w:rPr>
        <w:t xml:space="preserve">The following are areas of other projects that could be leveraged by </w:t>
      </w:r>
      <w:r>
        <w:rPr>
          <w:rFonts w:ascii="Times New Roman" w:hAnsi="Times New Roman" w:cs="Times New Roman"/>
          <w:sz w:val="24"/>
          <w:szCs w:val="24"/>
        </w:rPr>
        <w:t xml:space="preserve">the </w:t>
      </w:r>
      <w:r w:rsidRPr="00E07217">
        <w:rPr>
          <w:rFonts w:ascii="Times New Roman" w:hAnsi="Times New Roman" w:cs="Times New Roman"/>
          <w:sz w:val="24"/>
          <w:szCs w:val="24"/>
        </w:rPr>
        <w:t>proposed work associated with the Coastal Carolinas FAS.</w:t>
      </w:r>
    </w:p>
    <w:p w:rsidR="00EE58B0" w:rsidRPr="00E07217" w:rsidRDefault="00EE58B0" w:rsidP="00EE58B0">
      <w:pPr>
        <w:pStyle w:val="ListParagraph"/>
        <w:numPr>
          <w:ilvl w:val="0"/>
          <w:numId w:val="20"/>
        </w:numPr>
        <w:spacing w:after="240"/>
        <w:rPr>
          <w:rFonts w:ascii="Times New Roman" w:hAnsi="Times New Roman" w:cs="Times New Roman"/>
          <w:bCs/>
          <w:sz w:val="24"/>
          <w:szCs w:val="24"/>
        </w:rPr>
      </w:pPr>
      <w:r w:rsidRPr="00E07217">
        <w:rPr>
          <w:rFonts w:ascii="Times New Roman" w:hAnsi="Times New Roman" w:cs="Times New Roman"/>
          <w:bCs/>
          <w:sz w:val="24"/>
          <w:szCs w:val="24"/>
        </w:rPr>
        <w:t>Evaluating the level of uncertainty in the downscaling of the Global Climate Models at the scale of the Coastal Carolina FAS.</w:t>
      </w:r>
    </w:p>
    <w:p w:rsidR="00EE58B0" w:rsidRPr="00E07217" w:rsidRDefault="00EE58B0" w:rsidP="00EE58B0">
      <w:pPr>
        <w:pStyle w:val="ListParagraph"/>
        <w:numPr>
          <w:ilvl w:val="0"/>
          <w:numId w:val="20"/>
        </w:numPr>
        <w:spacing w:after="240"/>
        <w:rPr>
          <w:rFonts w:ascii="Times New Roman" w:hAnsi="Times New Roman" w:cs="Times New Roman"/>
          <w:bCs/>
          <w:sz w:val="24"/>
          <w:szCs w:val="24"/>
        </w:rPr>
      </w:pPr>
      <w:r w:rsidRPr="00E07217">
        <w:rPr>
          <w:rFonts w:ascii="Times New Roman" w:hAnsi="Times New Roman" w:cs="Times New Roman"/>
          <w:bCs/>
          <w:sz w:val="24"/>
          <w:szCs w:val="24"/>
        </w:rPr>
        <w:t xml:space="preserve">Field verification of Gabriel </w:t>
      </w:r>
      <w:proofErr w:type="spellStart"/>
      <w:r w:rsidRPr="00E07217">
        <w:rPr>
          <w:rFonts w:ascii="Times New Roman" w:hAnsi="Times New Roman" w:cs="Times New Roman"/>
          <w:bCs/>
          <w:sz w:val="24"/>
          <w:szCs w:val="24"/>
        </w:rPr>
        <w:t>Senay’s</w:t>
      </w:r>
      <w:proofErr w:type="spellEnd"/>
      <w:r w:rsidRPr="00E07217">
        <w:rPr>
          <w:rFonts w:ascii="Times New Roman" w:hAnsi="Times New Roman" w:cs="Times New Roman"/>
          <w:bCs/>
          <w:sz w:val="24"/>
          <w:szCs w:val="24"/>
        </w:rPr>
        <w:t xml:space="preserve"> </w:t>
      </w:r>
      <w:r w:rsidR="00431F61" w:rsidRPr="00E07217">
        <w:rPr>
          <w:rFonts w:ascii="Times New Roman" w:hAnsi="Times New Roman" w:cs="Times New Roman"/>
          <w:bCs/>
          <w:sz w:val="24"/>
          <w:szCs w:val="24"/>
        </w:rPr>
        <w:t>research</w:t>
      </w:r>
      <w:r w:rsidRPr="00E07217">
        <w:rPr>
          <w:rFonts w:ascii="Times New Roman" w:hAnsi="Times New Roman" w:cs="Times New Roman"/>
          <w:bCs/>
          <w:sz w:val="24"/>
          <w:szCs w:val="24"/>
        </w:rPr>
        <w:t xml:space="preserve"> on remote sensing of evapotranspiration using existing and new data collected from forested, wetlands and agricultural areas within the Coastal Carolinas FAS.</w:t>
      </w:r>
    </w:p>
    <w:p w:rsidR="00EE58B0" w:rsidRPr="00E07217" w:rsidRDefault="00EE58B0" w:rsidP="00EE58B0">
      <w:pPr>
        <w:pStyle w:val="ListParagraph"/>
        <w:numPr>
          <w:ilvl w:val="0"/>
          <w:numId w:val="20"/>
        </w:numPr>
        <w:spacing w:after="240"/>
        <w:rPr>
          <w:rFonts w:ascii="Times New Roman" w:hAnsi="Times New Roman" w:cs="Times New Roman"/>
          <w:bCs/>
          <w:sz w:val="24"/>
          <w:szCs w:val="24"/>
        </w:rPr>
      </w:pPr>
      <w:r w:rsidRPr="00E07217">
        <w:rPr>
          <w:rFonts w:ascii="Times New Roman" w:hAnsi="Times New Roman" w:cs="Times New Roman"/>
          <w:bCs/>
          <w:sz w:val="24"/>
          <w:szCs w:val="24"/>
        </w:rPr>
        <w:t>Regional water-balance modeling utilizing the SPARROW model</w:t>
      </w:r>
    </w:p>
    <w:p w:rsidR="00EE58B0" w:rsidRPr="00E07217" w:rsidRDefault="00EE58B0" w:rsidP="00EE58B0">
      <w:pPr>
        <w:pStyle w:val="ListParagraph"/>
        <w:numPr>
          <w:ilvl w:val="0"/>
          <w:numId w:val="20"/>
        </w:numPr>
        <w:spacing w:after="240"/>
        <w:rPr>
          <w:rFonts w:ascii="Times New Roman" w:hAnsi="Times New Roman" w:cs="Times New Roman"/>
          <w:bCs/>
          <w:sz w:val="24"/>
          <w:szCs w:val="24"/>
        </w:rPr>
      </w:pPr>
      <w:r w:rsidRPr="00E07217">
        <w:rPr>
          <w:rFonts w:ascii="Times New Roman" w:hAnsi="Times New Roman" w:cs="Times New Roman"/>
          <w:bCs/>
          <w:sz w:val="24"/>
          <w:szCs w:val="24"/>
        </w:rPr>
        <w:t>Evaluation of salinity impacts on bald-cypress trees, using long-term salinity record and tree cores from the Coastal Carolinas FAS.</w:t>
      </w:r>
    </w:p>
    <w:p w:rsidR="00EE58B0" w:rsidRPr="00EE58B0" w:rsidRDefault="00EE58B0" w:rsidP="00EE58B0">
      <w:pPr>
        <w:pStyle w:val="ListParagraph"/>
        <w:spacing w:after="240"/>
        <w:ind w:left="360"/>
        <w:rPr>
          <w:rFonts w:ascii="Times New Roman" w:hAnsi="Times New Roman" w:cs="Times New Roman"/>
          <w:bCs/>
          <w:sz w:val="28"/>
          <w:szCs w:val="28"/>
        </w:rPr>
      </w:pPr>
    </w:p>
    <w:p w:rsidR="00D60E2F" w:rsidRPr="008F6620" w:rsidRDefault="00D60E2F" w:rsidP="00D60E2F">
      <w:pPr>
        <w:rPr>
          <w:rFonts w:ascii="Times New Roman" w:hAnsi="Times New Roman" w:cs="Times New Roman"/>
          <w:b/>
          <w:sz w:val="28"/>
          <w:szCs w:val="28"/>
        </w:rPr>
      </w:pPr>
      <w:r w:rsidRPr="008F6620">
        <w:rPr>
          <w:rFonts w:ascii="Times New Roman" w:hAnsi="Times New Roman" w:cs="Times New Roman"/>
          <w:b/>
          <w:sz w:val="28"/>
          <w:szCs w:val="28"/>
        </w:rPr>
        <w:t>References</w:t>
      </w:r>
    </w:p>
    <w:p w:rsidR="00D60E2F" w:rsidRPr="00B326F1" w:rsidRDefault="00D60E2F" w:rsidP="00D60E2F">
      <w:pPr>
        <w:ind w:left="720" w:hanging="720"/>
        <w:rPr>
          <w:rFonts w:ascii="Times New Roman" w:hAnsi="Times New Roman" w:cs="Times New Roman"/>
          <w:noProof/>
          <w:sz w:val="24"/>
          <w:szCs w:val="24"/>
        </w:rPr>
      </w:pPr>
      <w:r w:rsidRPr="00B326F1">
        <w:rPr>
          <w:rFonts w:ascii="Times New Roman" w:hAnsi="Times New Roman" w:cs="Times New Roman"/>
          <w:noProof/>
          <w:sz w:val="24"/>
          <w:szCs w:val="24"/>
        </w:rPr>
        <w:t>Arnold, J.G. and N. Fohrer</w:t>
      </w:r>
      <w:r>
        <w:rPr>
          <w:rFonts w:ascii="Times New Roman" w:hAnsi="Times New Roman" w:cs="Times New Roman"/>
          <w:noProof/>
          <w:sz w:val="24"/>
          <w:szCs w:val="24"/>
        </w:rPr>
        <w:t>,</w:t>
      </w:r>
      <w:r w:rsidRPr="00B326F1">
        <w:rPr>
          <w:rFonts w:ascii="Times New Roman" w:hAnsi="Times New Roman" w:cs="Times New Roman"/>
          <w:noProof/>
          <w:sz w:val="24"/>
          <w:szCs w:val="24"/>
        </w:rPr>
        <w:t xml:space="preserve"> 2005</w:t>
      </w:r>
      <w:r>
        <w:rPr>
          <w:rFonts w:ascii="Times New Roman" w:hAnsi="Times New Roman" w:cs="Times New Roman"/>
          <w:noProof/>
          <w:sz w:val="24"/>
          <w:szCs w:val="24"/>
        </w:rPr>
        <w:t>,</w:t>
      </w:r>
      <w:r w:rsidRPr="00B326F1">
        <w:rPr>
          <w:rFonts w:ascii="Times New Roman" w:hAnsi="Times New Roman" w:cs="Times New Roman"/>
          <w:noProof/>
          <w:sz w:val="24"/>
          <w:szCs w:val="24"/>
        </w:rPr>
        <w:t xml:space="preserve"> SWAT2000: current capabilities and research opportunities in applied watershed modeling. Hydrological Processes. 19(3): 563-572.</w:t>
      </w:r>
    </w:p>
    <w:p w:rsidR="00D60E2F" w:rsidRPr="00A9599A" w:rsidRDefault="00D60E2F" w:rsidP="00D60E2F">
      <w:pPr>
        <w:ind w:left="720" w:hanging="720"/>
        <w:rPr>
          <w:rFonts w:ascii="Times New Roman" w:hAnsi="Times New Roman" w:cs="Times New Roman"/>
          <w:iCs/>
          <w:noProof/>
          <w:sz w:val="24"/>
          <w:szCs w:val="24"/>
        </w:rPr>
      </w:pPr>
      <w:r w:rsidRPr="00A9599A">
        <w:rPr>
          <w:rFonts w:ascii="Times New Roman" w:hAnsi="Times New Roman" w:cs="Times New Roman"/>
          <w:iCs/>
          <w:noProof/>
          <w:sz w:val="24"/>
          <w:szCs w:val="24"/>
        </w:rPr>
        <w:t>Barber, N.L., 2009, Summary of estimated water use in the United States in 2005: U.S. Geological Survey Fact Sheet 2009-3098, 2 p.</w:t>
      </w:r>
    </w:p>
    <w:p w:rsidR="00D60E2F" w:rsidRDefault="00D60E2F" w:rsidP="00D60E2F">
      <w:pPr>
        <w:ind w:left="720" w:hanging="720"/>
        <w:rPr>
          <w:rFonts w:ascii="Times New Roman" w:hAnsi="Times New Roman" w:cs="Times New Roman"/>
          <w:iCs/>
          <w:noProof/>
          <w:sz w:val="24"/>
          <w:szCs w:val="24"/>
        </w:rPr>
      </w:pPr>
      <w:r w:rsidRPr="00A9599A">
        <w:rPr>
          <w:rFonts w:ascii="Times New Roman" w:hAnsi="Times New Roman" w:cs="Times New Roman"/>
          <w:iCs/>
          <w:noProof/>
          <w:sz w:val="24"/>
          <w:szCs w:val="24"/>
        </w:rPr>
        <w:t xml:space="preserve">Barber, N.L., in press, Summary of estimated water use in the United States in 2010: U.S. Geological Survey Fact Sheet </w:t>
      </w:r>
      <w:r>
        <w:rPr>
          <w:rFonts w:ascii="Times New Roman" w:hAnsi="Times New Roman" w:cs="Times New Roman"/>
          <w:iCs/>
          <w:noProof/>
          <w:sz w:val="24"/>
          <w:szCs w:val="24"/>
        </w:rPr>
        <w:t>2014-XXXX</w:t>
      </w:r>
      <w:r w:rsidRPr="00A9599A">
        <w:rPr>
          <w:rFonts w:ascii="Times New Roman" w:hAnsi="Times New Roman" w:cs="Times New Roman"/>
          <w:iCs/>
          <w:noProof/>
          <w:sz w:val="24"/>
          <w:szCs w:val="24"/>
        </w:rPr>
        <w:t>, 2 p.</w:t>
      </w:r>
    </w:p>
    <w:p w:rsidR="00D60E2F" w:rsidRPr="00B326F1" w:rsidRDefault="00D60E2F" w:rsidP="00D60E2F">
      <w:pPr>
        <w:ind w:left="720" w:hanging="720"/>
        <w:rPr>
          <w:rFonts w:ascii="Times New Roman" w:hAnsi="Times New Roman" w:cs="Times New Roman"/>
          <w:noProof/>
          <w:sz w:val="24"/>
          <w:szCs w:val="24"/>
        </w:rPr>
      </w:pPr>
      <w:r w:rsidRPr="00B326F1">
        <w:rPr>
          <w:rFonts w:ascii="Times New Roman" w:hAnsi="Times New Roman" w:cs="Times New Roman"/>
          <w:iCs/>
          <w:noProof/>
          <w:sz w:val="24"/>
          <w:szCs w:val="24"/>
        </w:rPr>
        <w:t>Bicknell, B.R., Imhoff, J.C., Kittle, J.L., Jr., Donigian, A.S., Jr., and Johanson, R.C., 1997, Hydrological Simulation Program--Fortran, User's manual for version 11: U.S. Environmental Protection Agency, National Exposure Research Laboratory, Athens, Ga., EPA/600/R-97/080, 755 p.</w:t>
      </w:r>
    </w:p>
    <w:p w:rsidR="00D60E2F" w:rsidRPr="00B326F1" w:rsidRDefault="00D60E2F" w:rsidP="00D60E2F">
      <w:pPr>
        <w:ind w:left="720" w:hanging="720"/>
        <w:rPr>
          <w:rFonts w:ascii="Times New Roman" w:hAnsi="Times New Roman" w:cs="Times New Roman"/>
          <w:noProof/>
          <w:sz w:val="24"/>
          <w:szCs w:val="24"/>
        </w:rPr>
      </w:pPr>
      <w:r w:rsidRPr="00B326F1">
        <w:rPr>
          <w:rFonts w:ascii="Times New Roman" w:hAnsi="Times New Roman" w:cs="Times New Roman"/>
          <w:noProof/>
          <w:sz w:val="24"/>
          <w:szCs w:val="24"/>
        </w:rPr>
        <w:t>Campbell, B.G., and Coes, A.L., eds., 2010, Groundwater availability in the Atlantic Coastal Plain of North and South Carolina: U.S. Geological Survey Professional Paper 1773, 241 p., 7 pls.</w:t>
      </w:r>
    </w:p>
    <w:p w:rsidR="00D60E2F" w:rsidRDefault="00D60E2F" w:rsidP="00D60E2F">
      <w:pPr>
        <w:ind w:left="720" w:hanging="720"/>
        <w:rPr>
          <w:rFonts w:ascii="Times New Roman" w:hAnsi="Times New Roman" w:cs="Times New Roman"/>
          <w:noProof/>
          <w:sz w:val="24"/>
          <w:szCs w:val="24"/>
        </w:rPr>
      </w:pPr>
      <w:r w:rsidRPr="000230BB">
        <w:rPr>
          <w:rFonts w:ascii="Times New Roman" w:hAnsi="Times New Roman" w:cs="Times New Roman"/>
          <w:noProof/>
          <w:sz w:val="24"/>
          <w:szCs w:val="24"/>
        </w:rPr>
        <w:t>Carswe</w:t>
      </w:r>
      <w:r w:rsidR="00F74E02">
        <w:rPr>
          <w:rFonts w:ascii="Times New Roman" w:hAnsi="Times New Roman" w:cs="Times New Roman"/>
          <w:noProof/>
          <w:sz w:val="24"/>
          <w:szCs w:val="24"/>
        </w:rPr>
        <w:t xml:space="preserve">ll, W. J., Sanders, C. L., Jr., and Johnson, D. M., 1988, </w:t>
      </w:r>
      <w:r w:rsidRPr="000230BB">
        <w:rPr>
          <w:rFonts w:ascii="Times New Roman" w:hAnsi="Times New Roman" w:cs="Times New Roman"/>
          <w:noProof/>
          <w:sz w:val="24"/>
          <w:szCs w:val="24"/>
        </w:rPr>
        <w:t>Freshwater supply potential of the Atlantic Intracoastal Waterway near Myrtle Beach, South Carolina 1988 , USGS Water-Resources Investigations Report: 88-4066 (</w:t>
      </w:r>
      <w:hyperlink r:id="rId21" w:history="1">
        <w:r w:rsidRPr="000230BB">
          <w:rPr>
            <w:rStyle w:val="Hyperlink"/>
            <w:rFonts w:ascii="Times New Roman" w:hAnsi="Times New Roman" w:cs="Times New Roman"/>
            <w:noProof/>
            <w:sz w:val="24"/>
            <w:szCs w:val="24"/>
          </w:rPr>
          <w:t>http://pubs.er.usgs.gov/publication/wri884066</w:t>
        </w:r>
      </w:hyperlink>
      <w:r w:rsidRPr="000230BB">
        <w:rPr>
          <w:rFonts w:ascii="Times New Roman" w:hAnsi="Times New Roman" w:cs="Times New Roman"/>
          <w:noProof/>
          <w:sz w:val="24"/>
          <w:szCs w:val="24"/>
        </w:rPr>
        <w:t>)</w:t>
      </w:r>
    </w:p>
    <w:p w:rsidR="00D60E2F" w:rsidRDefault="00D60E2F" w:rsidP="00D60E2F">
      <w:pPr>
        <w:spacing w:after="0" w:line="240" w:lineRule="auto"/>
        <w:ind w:left="720" w:hanging="720"/>
        <w:rPr>
          <w:rFonts w:ascii="Times New Roman" w:hAnsi="Times New Roman" w:cs="Times New Roman"/>
          <w:noProof/>
          <w:sz w:val="24"/>
          <w:szCs w:val="24"/>
        </w:rPr>
      </w:pPr>
      <w:r w:rsidRPr="000230BB">
        <w:rPr>
          <w:rFonts w:ascii="Times New Roman" w:hAnsi="Times New Roman" w:cs="Times New Roman"/>
          <w:noProof/>
          <w:sz w:val="24"/>
          <w:szCs w:val="24"/>
        </w:rPr>
        <w:t>Conrads, P.A., and Roehl, E.A., Jr., 2007, Analysis of salinity intrusion in the Waccamaw River</w:t>
      </w:r>
    </w:p>
    <w:p w:rsidR="00D60E2F" w:rsidRPr="000230BB" w:rsidRDefault="00D60E2F" w:rsidP="00D60E2F">
      <w:pPr>
        <w:spacing w:after="0" w:line="240" w:lineRule="auto"/>
        <w:ind w:left="720"/>
        <w:rPr>
          <w:rFonts w:ascii="Times New Roman" w:hAnsi="Times New Roman" w:cs="Times New Roman"/>
          <w:noProof/>
          <w:sz w:val="24"/>
          <w:szCs w:val="24"/>
        </w:rPr>
      </w:pPr>
      <w:r w:rsidRPr="000230BB">
        <w:rPr>
          <w:rFonts w:ascii="Times New Roman" w:hAnsi="Times New Roman" w:cs="Times New Roman"/>
          <w:noProof/>
          <w:sz w:val="24"/>
          <w:szCs w:val="24"/>
        </w:rPr>
        <w:t xml:space="preserve">and Atlantic Intracoastal Waterway near Myrtle Beach, South Carolina, 1995–2002: U.S. </w:t>
      </w:r>
    </w:p>
    <w:p w:rsidR="00D60E2F" w:rsidRPr="000230BB" w:rsidRDefault="00D60E2F" w:rsidP="00D60E2F">
      <w:pPr>
        <w:spacing w:after="0" w:line="240" w:lineRule="auto"/>
        <w:ind w:left="720"/>
        <w:rPr>
          <w:rFonts w:ascii="Times New Roman" w:hAnsi="Times New Roman" w:cs="Times New Roman"/>
          <w:noProof/>
          <w:sz w:val="24"/>
          <w:szCs w:val="24"/>
        </w:rPr>
      </w:pPr>
      <w:r w:rsidRPr="000230BB">
        <w:rPr>
          <w:rFonts w:ascii="Times New Roman" w:hAnsi="Times New Roman" w:cs="Times New Roman"/>
          <w:noProof/>
          <w:sz w:val="24"/>
          <w:szCs w:val="24"/>
        </w:rPr>
        <w:t xml:space="preserve">Geological Survey Scientific Investigations Report 2007–5110, 41 p., 2 apps. (available </w:t>
      </w:r>
    </w:p>
    <w:p w:rsidR="00D60E2F" w:rsidRPr="000230BB" w:rsidRDefault="00D60E2F" w:rsidP="00D60E2F">
      <w:pPr>
        <w:spacing w:line="240" w:lineRule="auto"/>
        <w:ind w:left="720"/>
        <w:rPr>
          <w:rFonts w:ascii="Times New Roman" w:hAnsi="Times New Roman" w:cs="Times New Roman"/>
          <w:noProof/>
          <w:sz w:val="24"/>
          <w:szCs w:val="24"/>
        </w:rPr>
      </w:pPr>
      <w:r w:rsidRPr="000230BB">
        <w:rPr>
          <w:rFonts w:ascii="Times New Roman" w:hAnsi="Times New Roman" w:cs="Times New Roman"/>
          <w:noProof/>
          <w:sz w:val="24"/>
          <w:szCs w:val="24"/>
        </w:rPr>
        <w:t>online at http://pubs.water.usgs.gov/sir2007-5110)</w:t>
      </w:r>
    </w:p>
    <w:p w:rsidR="00D60E2F" w:rsidRPr="000230BB" w:rsidRDefault="00D60E2F" w:rsidP="00D60E2F">
      <w:pPr>
        <w:spacing w:after="0" w:line="240" w:lineRule="auto"/>
        <w:ind w:left="720" w:hanging="720"/>
        <w:rPr>
          <w:rFonts w:ascii="Times New Roman" w:hAnsi="Times New Roman" w:cs="Times New Roman"/>
          <w:noProof/>
          <w:sz w:val="24"/>
          <w:szCs w:val="24"/>
        </w:rPr>
      </w:pPr>
      <w:r w:rsidRPr="000230BB">
        <w:rPr>
          <w:rFonts w:ascii="Times New Roman" w:hAnsi="Times New Roman" w:cs="Times New Roman"/>
          <w:noProof/>
          <w:sz w:val="24"/>
          <w:szCs w:val="24"/>
        </w:rPr>
        <w:lastRenderedPageBreak/>
        <w:t xml:space="preserve">Conrads, P.A., Roehl, E.A., Jr., Daamen, R.C., and Cook, J.B., 2013, Simulation of salinity </w:t>
      </w:r>
    </w:p>
    <w:p w:rsidR="00D60E2F" w:rsidRPr="000230BB" w:rsidRDefault="00D60E2F" w:rsidP="00D60E2F">
      <w:pPr>
        <w:spacing w:after="0" w:line="240" w:lineRule="auto"/>
        <w:ind w:left="720" w:hanging="720"/>
        <w:rPr>
          <w:rFonts w:ascii="Times New Roman" w:hAnsi="Times New Roman" w:cs="Times New Roman"/>
          <w:noProof/>
          <w:sz w:val="24"/>
          <w:szCs w:val="24"/>
        </w:rPr>
      </w:pPr>
      <w:r w:rsidRPr="000230BB">
        <w:rPr>
          <w:rFonts w:ascii="Times New Roman" w:hAnsi="Times New Roman" w:cs="Times New Roman"/>
          <w:noProof/>
          <w:sz w:val="24"/>
          <w:szCs w:val="24"/>
        </w:rPr>
        <w:tab/>
        <w:t xml:space="preserve">intrusion along the Georgia and South Carolina coasts using climate-change scenarios: </w:t>
      </w:r>
    </w:p>
    <w:p w:rsidR="00D60E2F" w:rsidRPr="000230BB" w:rsidRDefault="00D60E2F" w:rsidP="00D60E2F">
      <w:pPr>
        <w:spacing w:after="0" w:line="240" w:lineRule="auto"/>
        <w:ind w:left="720" w:hanging="720"/>
        <w:rPr>
          <w:rFonts w:ascii="Times New Roman" w:hAnsi="Times New Roman" w:cs="Times New Roman"/>
          <w:noProof/>
          <w:sz w:val="24"/>
          <w:szCs w:val="24"/>
        </w:rPr>
      </w:pPr>
      <w:r w:rsidRPr="000230BB">
        <w:rPr>
          <w:rFonts w:ascii="Times New Roman" w:hAnsi="Times New Roman" w:cs="Times New Roman"/>
          <w:noProof/>
          <w:sz w:val="24"/>
          <w:szCs w:val="24"/>
        </w:rPr>
        <w:tab/>
        <w:t xml:space="preserve">U.S. Geological Survey Scientific Investigations Report 2013–5036, 92 p. + 5 apps. </w:t>
      </w:r>
    </w:p>
    <w:p w:rsidR="00D60E2F" w:rsidRDefault="00D60E2F" w:rsidP="00D60E2F">
      <w:pPr>
        <w:spacing w:line="240" w:lineRule="auto"/>
        <w:ind w:left="720" w:hanging="720"/>
        <w:rPr>
          <w:rFonts w:ascii="Times New Roman" w:hAnsi="Times New Roman" w:cs="Times New Roman"/>
          <w:noProof/>
          <w:sz w:val="24"/>
          <w:szCs w:val="24"/>
        </w:rPr>
      </w:pPr>
      <w:r w:rsidRPr="000230BB">
        <w:rPr>
          <w:rFonts w:ascii="Times New Roman" w:hAnsi="Times New Roman" w:cs="Times New Roman"/>
          <w:noProof/>
          <w:sz w:val="24"/>
          <w:szCs w:val="24"/>
        </w:rPr>
        <w:tab/>
        <w:t>(</w:t>
      </w:r>
      <w:hyperlink r:id="rId22" w:history="1">
        <w:r w:rsidRPr="00E17FB5">
          <w:rPr>
            <w:rStyle w:val="Hyperlink"/>
            <w:rFonts w:ascii="Times New Roman" w:hAnsi="Times New Roman" w:cs="Times New Roman"/>
            <w:noProof/>
            <w:sz w:val="24"/>
            <w:szCs w:val="24"/>
          </w:rPr>
          <w:t>http://pubs.usgs.gov/sir/2013/5036/</w:t>
        </w:r>
      </w:hyperlink>
      <w:r w:rsidRPr="000230BB">
        <w:rPr>
          <w:rFonts w:ascii="Times New Roman" w:hAnsi="Times New Roman" w:cs="Times New Roman"/>
          <w:noProof/>
          <w:sz w:val="24"/>
          <w:szCs w:val="24"/>
        </w:rPr>
        <w:t>)</w:t>
      </w:r>
    </w:p>
    <w:p w:rsidR="00D60E2F" w:rsidRPr="00D60E2F" w:rsidRDefault="00D60E2F" w:rsidP="00D60E2F">
      <w:pPr>
        <w:ind w:left="720" w:hanging="720"/>
        <w:rPr>
          <w:rFonts w:ascii="Times New Roman" w:hAnsi="Times New Roman" w:cs="Times New Roman"/>
          <w:noProof/>
          <w:sz w:val="24"/>
          <w:szCs w:val="24"/>
        </w:rPr>
      </w:pPr>
      <w:r w:rsidRPr="00D60E2F">
        <w:rPr>
          <w:rFonts w:ascii="Times New Roman" w:hAnsi="Times New Roman" w:cs="Times New Roman"/>
          <w:noProof/>
          <w:sz w:val="24"/>
          <w:szCs w:val="24"/>
        </w:rPr>
        <w:t>Deeb, R</w:t>
      </w:r>
      <w:r w:rsidR="00F74E02">
        <w:rPr>
          <w:rFonts w:ascii="Times New Roman" w:hAnsi="Times New Roman" w:cs="Times New Roman"/>
          <w:noProof/>
          <w:sz w:val="24"/>
          <w:szCs w:val="24"/>
        </w:rPr>
        <w:t>.</w:t>
      </w:r>
      <w:r w:rsidRPr="00D60E2F">
        <w:rPr>
          <w:rFonts w:ascii="Times New Roman" w:hAnsi="Times New Roman" w:cs="Times New Roman"/>
          <w:noProof/>
          <w:sz w:val="24"/>
          <w:szCs w:val="24"/>
        </w:rPr>
        <w:t>, 2013, Climate change effects on Vibrio bacteria in the Winyah Bay Estuary and the projected spread of vibrio under future climate change scenarios, Master Thesis, Earth and Environmental Resource Management, College of Arts and Sciences, University of South Carolina , Columbia, SC.</w:t>
      </w:r>
    </w:p>
    <w:p w:rsidR="00431F61" w:rsidRPr="00431F61" w:rsidRDefault="00431F61" w:rsidP="00431F61">
      <w:pPr>
        <w:ind w:left="720" w:hanging="720"/>
        <w:rPr>
          <w:rFonts w:ascii="Times New Roman" w:hAnsi="Times New Roman" w:cs="Times New Roman"/>
          <w:noProof/>
          <w:sz w:val="24"/>
          <w:szCs w:val="24"/>
        </w:rPr>
      </w:pPr>
      <w:r w:rsidRPr="00431F61">
        <w:rPr>
          <w:rFonts w:ascii="Times New Roman" w:hAnsi="Times New Roman" w:cs="Times New Roman"/>
          <w:noProof/>
          <w:sz w:val="24"/>
          <w:szCs w:val="24"/>
        </w:rPr>
        <w:t xml:space="preserve">Dickens, J.M., Forbes, B.T., Cobean, D.S., and Tadayon, Saeid, 2011, Documentation of methods and inventory of irrigation data collect for the 2000 and 2005 U.S. Geological Survey </w:t>
      </w:r>
      <w:r w:rsidRPr="00431F61">
        <w:rPr>
          <w:rFonts w:ascii="Times New Roman" w:hAnsi="Times New Roman" w:cs="Times New Roman"/>
          <w:i/>
          <w:noProof/>
          <w:sz w:val="24"/>
          <w:szCs w:val="24"/>
        </w:rPr>
        <w:t>Estimated use of water in the United States,</w:t>
      </w:r>
      <w:r w:rsidRPr="00431F61">
        <w:rPr>
          <w:rFonts w:ascii="Times New Roman" w:hAnsi="Times New Roman" w:cs="Times New Roman"/>
          <w:noProof/>
          <w:sz w:val="24"/>
          <w:szCs w:val="24"/>
        </w:rPr>
        <w:t xml:space="preserve"> Comparison of USGS-compiled irrigation data to other sources, and recommendations for future compilations: U.S. Geological Survey Scientific Investigations Report 2011-5166, 61 p.</w:t>
      </w:r>
    </w:p>
    <w:p w:rsidR="00431F61" w:rsidRPr="00431F61" w:rsidRDefault="00431F61" w:rsidP="00431F61">
      <w:pPr>
        <w:ind w:left="720" w:hanging="720"/>
        <w:rPr>
          <w:rFonts w:ascii="Times New Roman" w:hAnsi="Times New Roman" w:cs="Times New Roman"/>
          <w:noProof/>
          <w:sz w:val="24"/>
          <w:szCs w:val="24"/>
        </w:rPr>
      </w:pPr>
      <w:r w:rsidRPr="00431F61">
        <w:rPr>
          <w:rFonts w:ascii="Times New Roman" w:hAnsi="Times New Roman" w:cs="Times New Roman"/>
          <w:noProof/>
          <w:sz w:val="24"/>
          <w:szCs w:val="24"/>
        </w:rPr>
        <w:t xml:space="preserve">Diehl, T.H., Harris, M.A., Murphy, J.C., Hutson, S.S., and Ladd, David, E., 2013, Methods for estimating water consumption for thermoelectric power plants in the United State: U.S. Geological Survey Scientific Investigations Report 2013-5118, 78 p., (also available online at </w:t>
      </w:r>
      <w:hyperlink r:id="rId23" w:history="1">
        <w:r w:rsidRPr="00431F61">
          <w:rPr>
            <w:rStyle w:val="Hyperlink"/>
            <w:rFonts w:ascii="Times New Roman" w:hAnsi="Times New Roman" w:cs="Times New Roman"/>
            <w:i/>
            <w:noProof/>
            <w:sz w:val="24"/>
            <w:szCs w:val="24"/>
          </w:rPr>
          <w:t>http://dx.doi.org/10.3133/sir20135188</w:t>
        </w:r>
      </w:hyperlink>
      <w:r w:rsidRPr="00431F61">
        <w:rPr>
          <w:rFonts w:ascii="Times New Roman" w:hAnsi="Times New Roman" w:cs="Times New Roman"/>
          <w:noProof/>
          <w:sz w:val="24"/>
          <w:szCs w:val="24"/>
        </w:rPr>
        <w:t>).</w:t>
      </w:r>
    </w:p>
    <w:p w:rsidR="00D60E2F" w:rsidRPr="00B326F1" w:rsidRDefault="00D60E2F" w:rsidP="00D60E2F">
      <w:pPr>
        <w:ind w:left="720" w:hanging="720"/>
        <w:rPr>
          <w:rFonts w:ascii="Times New Roman" w:hAnsi="Times New Roman" w:cs="Times New Roman"/>
          <w:noProof/>
          <w:sz w:val="24"/>
          <w:szCs w:val="24"/>
        </w:rPr>
      </w:pPr>
      <w:r w:rsidRPr="00B326F1">
        <w:rPr>
          <w:rFonts w:ascii="Times New Roman" w:hAnsi="Times New Roman" w:cs="Times New Roman"/>
          <w:noProof/>
          <w:sz w:val="24"/>
          <w:szCs w:val="24"/>
        </w:rPr>
        <w:t>Freeman, M.C., G.R. Buell, L.E. Hay, W.B. Hughes, R.B. Jacobson, J.W. Jones, S.A. Jones, J.H. Lafontaine, K.R. Odom, J.T. Peterson, J.W. Riley, J.S. Schindler, J. Stephen, C. Shea, J.D. Weaver</w:t>
      </w:r>
      <w:r>
        <w:rPr>
          <w:rFonts w:ascii="Times New Roman" w:hAnsi="Times New Roman" w:cs="Times New Roman"/>
          <w:noProof/>
          <w:sz w:val="24"/>
          <w:szCs w:val="24"/>
        </w:rPr>
        <w:t>,</w:t>
      </w:r>
      <w:r w:rsidRPr="00B326F1">
        <w:rPr>
          <w:rFonts w:ascii="Times New Roman" w:hAnsi="Times New Roman" w:cs="Times New Roman"/>
          <w:noProof/>
          <w:sz w:val="24"/>
          <w:szCs w:val="24"/>
        </w:rPr>
        <w:t xml:space="preserve"> 2013</w:t>
      </w:r>
      <w:r>
        <w:rPr>
          <w:rFonts w:ascii="Times New Roman" w:hAnsi="Times New Roman" w:cs="Times New Roman"/>
          <w:noProof/>
          <w:sz w:val="24"/>
          <w:szCs w:val="24"/>
        </w:rPr>
        <w:t xml:space="preserve">, </w:t>
      </w:r>
      <w:r w:rsidRPr="00B326F1">
        <w:rPr>
          <w:rFonts w:ascii="Times New Roman" w:hAnsi="Times New Roman" w:cs="Times New Roman"/>
          <w:noProof/>
          <w:sz w:val="24"/>
          <w:szCs w:val="24"/>
        </w:rPr>
        <w:t>Linking river management to species conservation using dynamic landscape scale models. River Research and Applications, 29: 906 – 918.</w:t>
      </w:r>
    </w:p>
    <w:p w:rsidR="00F623EC" w:rsidRPr="00F623EC" w:rsidRDefault="00F623EC" w:rsidP="00F623EC">
      <w:pPr>
        <w:ind w:left="720" w:hanging="720"/>
        <w:rPr>
          <w:rFonts w:ascii="Times New Roman" w:hAnsi="Times New Roman" w:cs="Times New Roman"/>
          <w:noProof/>
          <w:sz w:val="24"/>
          <w:szCs w:val="24"/>
        </w:rPr>
      </w:pPr>
      <w:r w:rsidRPr="00F623EC">
        <w:rPr>
          <w:rFonts w:ascii="Times New Roman" w:hAnsi="Times New Roman" w:cs="Times New Roman"/>
          <w:noProof/>
          <w:sz w:val="24"/>
          <w:szCs w:val="24"/>
        </w:rPr>
        <w:t xml:space="preserve">Hutson, Susan S., comp., 2007, Guidelines for preparation of state water-use estimates for 2005: U.S. Geological Survey Techniques and Methods Book 4, Chap. E1, 36 p. (also available online at </w:t>
      </w:r>
      <w:hyperlink r:id="rId24" w:history="1">
        <w:r w:rsidRPr="00F623EC">
          <w:rPr>
            <w:rStyle w:val="Hyperlink"/>
            <w:rFonts w:ascii="Times New Roman" w:hAnsi="Times New Roman" w:cs="Times New Roman"/>
            <w:i/>
            <w:noProof/>
            <w:sz w:val="24"/>
            <w:szCs w:val="24"/>
          </w:rPr>
          <w:t>http://pubs.usgs.gov/tm/2007/tm4e1/</w:t>
        </w:r>
      </w:hyperlink>
      <w:r w:rsidRPr="00F623EC">
        <w:rPr>
          <w:rFonts w:ascii="Times New Roman" w:hAnsi="Times New Roman" w:cs="Times New Roman"/>
          <w:noProof/>
          <w:sz w:val="24"/>
          <w:szCs w:val="24"/>
        </w:rPr>
        <w:t>).</w:t>
      </w:r>
    </w:p>
    <w:p w:rsidR="00D60E2F" w:rsidRPr="00B326F1" w:rsidRDefault="00D60E2F" w:rsidP="00D60E2F">
      <w:pPr>
        <w:ind w:left="720" w:hanging="720"/>
        <w:rPr>
          <w:rFonts w:ascii="Times New Roman" w:hAnsi="Times New Roman" w:cs="Times New Roman"/>
          <w:noProof/>
          <w:sz w:val="24"/>
          <w:szCs w:val="24"/>
        </w:rPr>
      </w:pPr>
      <w:r w:rsidRPr="005045A2">
        <w:rPr>
          <w:rFonts w:ascii="Times New Roman" w:hAnsi="Times New Roman" w:cs="Times New Roman"/>
          <w:noProof/>
          <w:sz w:val="24"/>
          <w:szCs w:val="24"/>
        </w:rPr>
        <w:t>Knight, R.R., Murphy, J.C., Wolfe, W.J., Saylor, C.F., and Wales, A.K. 2013. Ecological limit functions relating fish community response to hydrologic departures of the ecological flow regime in the Tennessee River basin, United States. Ecohydrology</w:t>
      </w:r>
      <w:r w:rsidRPr="005045A2">
        <w:rPr>
          <w:rFonts w:ascii="Times New Roman" w:hAnsi="Times New Roman" w:cs="Times New Roman"/>
          <w:bCs/>
          <w:noProof/>
          <w:sz w:val="24"/>
          <w:szCs w:val="24"/>
        </w:rPr>
        <w:t xml:space="preserve"> </w:t>
      </w:r>
      <w:r w:rsidRPr="005045A2">
        <w:rPr>
          <w:rFonts w:ascii="Times New Roman" w:hAnsi="Times New Roman" w:cs="Times New Roman"/>
          <w:noProof/>
          <w:sz w:val="24"/>
          <w:szCs w:val="24"/>
        </w:rPr>
        <w:t>doi:</w:t>
      </w:r>
      <w:r w:rsidRPr="005045A2">
        <w:rPr>
          <w:rFonts w:ascii="Times New Roman" w:hAnsi="Times New Roman" w:cs="Times New Roman"/>
          <w:bCs/>
          <w:noProof/>
          <w:sz w:val="24"/>
          <w:szCs w:val="24"/>
        </w:rPr>
        <w:t xml:space="preserve"> </w:t>
      </w:r>
      <w:hyperlink r:id="rId25" w:history="1">
        <w:r w:rsidRPr="005045A2">
          <w:rPr>
            <w:rStyle w:val="Hyperlink"/>
            <w:rFonts w:ascii="Times New Roman" w:hAnsi="Times New Roman" w:cs="Times New Roman"/>
            <w:bCs/>
            <w:noProof/>
            <w:sz w:val="24"/>
            <w:szCs w:val="24"/>
          </w:rPr>
          <w:t>10.1002/eco.1460</w:t>
        </w:r>
      </w:hyperlink>
      <w:r w:rsidRPr="00B326F1">
        <w:rPr>
          <w:rFonts w:ascii="Times New Roman" w:hAnsi="Times New Roman" w:cs="Times New Roman"/>
          <w:noProof/>
          <w:sz w:val="24"/>
          <w:szCs w:val="24"/>
        </w:rPr>
        <w:t>.</w:t>
      </w:r>
    </w:p>
    <w:p w:rsidR="00D60E2F" w:rsidRPr="005045A2" w:rsidRDefault="00D60E2F" w:rsidP="00D60E2F">
      <w:pPr>
        <w:ind w:left="720" w:hanging="720"/>
        <w:rPr>
          <w:rFonts w:ascii="Times New Roman" w:hAnsi="Times New Roman" w:cs="Times New Roman"/>
          <w:noProof/>
          <w:sz w:val="24"/>
          <w:szCs w:val="24"/>
        </w:rPr>
      </w:pPr>
      <w:r w:rsidRPr="005045A2">
        <w:rPr>
          <w:rFonts w:ascii="Times New Roman" w:hAnsi="Times New Roman" w:cs="Times New Roman"/>
          <w:noProof/>
          <w:sz w:val="24"/>
          <w:szCs w:val="24"/>
          <w:lang w:val="x-none"/>
        </w:rPr>
        <w:t>Knight</w:t>
      </w:r>
      <w:r w:rsidR="00934FD7">
        <w:rPr>
          <w:rFonts w:ascii="Times New Roman" w:hAnsi="Times New Roman" w:cs="Times New Roman"/>
          <w:noProof/>
          <w:sz w:val="24"/>
          <w:szCs w:val="24"/>
        </w:rPr>
        <w:t>, R.</w:t>
      </w:r>
      <w:r w:rsidR="00934FD7">
        <w:rPr>
          <w:rFonts w:ascii="Times New Roman" w:hAnsi="Times New Roman" w:cs="Times New Roman"/>
          <w:noProof/>
          <w:sz w:val="24"/>
          <w:szCs w:val="24"/>
          <w:lang w:val="x-none"/>
        </w:rPr>
        <w:t xml:space="preserve">R., Wolfe, </w:t>
      </w:r>
      <w:r w:rsidR="00934FD7">
        <w:rPr>
          <w:rFonts w:ascii="Times New Roman" w:hAnsi="Times New Roman" w:cs="Times New Roman"/>
          <w:noProof/>
          <w:sz w:val="24"/>
          <w:szCs w:val="24"/>
        </w:rPr>
        <w:t>W.</w:t>
      </w:r>
      <w:r w:rsidRPr="005045A2">
        <w:rPr>
          <w:rFonts w:ascii="Times New Roman" w:hAnsi="Times New Roman" w:cs="Times New Roman"/>
          <w:noProof/>
          <w:sz w:val="24"/>
          <w:szCs w:val="24"/>
          <w:lang w:val="x-none"/>
        </w:rPr>
        <w:t>J., and Gain, W</w:t>
      </w:r>
      <w:r w:rsidR="00934FD7">
        <w:rPr>
          <w:rFonts w:ascii="Times New Roman" w:hAnsi="Times New Roman" w:cs="Times New Roman"/>
          <w:noProof/>
          <w:sz w:val="24"/>
          <w:szCs w:val="24"/>
        </w:rPr>
        <w:t>.S</w:t>
      </w:r>
      <w:r w:rsidRPr="005045A2">
        <w:rPr>
          <w:rFonts w:ascii="Times New Roman" w:hAnsi="Times New Roman" w:cs="Times New Roman"/>
          <w:noProof/>
          <w:sz w:val="24"/>
          <w:szCs w:val="24"/>
          <w:lang w:val="x-none"/>
        </w:rPr>
        <w:t>.</w:t>
      </w:r>
      <w:r w:rsidR="00934FD7">
        <w:rPr>
          <w:rFonts w:ascii="Times New Roman" w:hAnsi="Times New Roman" w:cs="Times New Roman"/>
          <w:noProof/>
          <w:sz w:val="24"/>
          <w:szCs w:val="24"/>
        </w:rPr>
        <w:t>,</w:t>
      </w:r>
      <w:r w:rsidRPr="005045A2">
        <w:rPr>
          <w:rFonts w:ascii="Times New Roman" w:hAnsi="Times New Roman" w:cs="Times New Roman"/>
          <w:noProof/>
          <w:sz w:val="24"/>
          <w:szCs w:val="24"/>
          <w:lang w:val="x-none"/>
        </w:rPr>
        <w:t xml:space="preserve"> 201</w:t>
      </w:r>
      <w:r w:rsidRPr="005045A2">
        <w:rPr>
          <w:rFonts w:ascii="Times New Roman" w:hAnsi="Times New Roman" w:cs="Times New Roman"/>
          <w:noProof/>
          <w:sz w:val="24"/>
          <w:szCs w:val="24"/>
        </w:rPr>
        <w:t>2</w:t>
      </w:r>
      <w:r w:rsidR="00934FD7">
        <w:rPr>
          <w:rFonts w:ascii="Times New Roman" w:hAnsi="Times New Roman" w:cs="Times New Roman"/>
          <w:noProof/>
          <w:sz w:val="24"/>
          <w:szCs w:val="24"/>
        </w:rPr>
        <w:t>,</w:t>
      </w:r>
      <w:r w:rsidRPr="005045A2">
        <w:rPr>
          <w:rFonts w:ascii="Times New Roman" w:hAnsi="Times New Roman" w:cs="Times New Roman"/>
          <w:noProof/>
          <w:sz w:val="24"/>
          <w:szCs w:val="24"/>
          <w:lang w:val="x-none"/>
        </w:rPr>
        <w:t xml:space="preserve"> Regression Models of Ecological Streamflow Characteristics in the Cumberland and Tennessee River Valleys. </w:t>
      </w:r>
      <w:r w:rsidRPr="005045A2">
        <w:rPr>
          <w:rFonts w:ascii="Times New Roman" w:hAnsi="Times New Roman" w:cs="Times New Roman"/>
          <w:i/>
          <w:noProof/>
          <w:sz w:val="24"/>
          <w:szCs w:val="24"/>
          <w:lang w:val="x-none"/>
        </w:rPr>
        <w:t>Ecohydrology</w:t>
      </w:r>
      <w:r w:rsidRPr="005045A2">
        <w:rPr>
          <w:rFonts w:ascii="Times New Roman" w:hAnsi="Times New Roman" w:cs="Times New Roman"/>
          <w:i/>
          <w:noProof/>
          <w:sz w:val="24"/>
          <w:szCs w:val="24"/>
        </w:rPr>
        <w:t xml:space="preserve"> </w:t>
      </w:r>
      <w:r w:rsidRPr="005045A2">
        <w:rPr>
          <w:rFonts w:ascii="Times New Roman" w:hAnsi="Times New Roman" w:cs="Times New Roman"/>
          <w:b/>
          <w:noProof/>
          <w:sz w:val="24"/>
          <w:szCs w:val="24"/>
          <w:lang w:val="x-none"/>
        </w:rPr>
        <w:t>5</w:t>
      </w:r>
      <w:r w:rsidRPr="005045A2">
        <w:rPr>
          <w:rFonts w:ascii="Times New Roman" w:hAnsi="Times New Roman" w:cs="Times New Roman"/>
          <w:noProof/>
          <w:sz w:val="24"/>
          <w:szCs w:val="24"/>
          <w:lang w:val="x-none"/>
        </w:rPr>
        <w:t>: 613–627.</w:t>
      </w:r>
      <w:r w:rsidRPr="005045A2">
        <w:rPr>
          <w:rFonts w:ascii="Times New Roman" w:hAnsi="Times New Roman" w:cs="Times New Roman"/>
          <w:noProof/>
          <w:sz w:val="24"/>
          <w:szCs w:val="24"/>
        </w:rPr>
        <w:t xml:space="preserve">  </w:t>
      </w:r>
      <w:r w:rsidRPr="005045A2">
        <w:rPr>
          <w:rFonts w:ascii="Times New Roman" w:hAnsi="Times New Roman" w:cs="Times New Roman"/>
          <w:noProof/>
          <w:sz w:val="24"/>
          <w:szCs w:val="24"/>
          <w:lang w:val="x-none"/>
        </w:rPr>
        <w:t xml:space="preserve">doi: </w:t>
      </w:r>
      <w:hyperlink r:id="rId26" w:history="1">
        <w:r w:rsidRPr="005045A2">
          <w:rPr>
            <w:rStyle w:val="Hyperlink"/>
            <w:rFonts w:ascii="Times New Roman" w:hAnsi="Times New Roman" w:cs="Times New Roman"/>
            <w:noProof/>
            <w:sz w:val="24"/>
            <w:szCs w:val="24"/>
            <w:lang w:val="x-none"/>
          </w:rPr>
          <w:t>10.1002/eco.</w:t>
        </w:r>
        <w:r w:rsidRPr="005045A2">
          <w:rPr>
            <w:rStyle w:val="Hyperlink"/>
            <w:rFonts w:ascii="Times New Roman" w:hAnsi="Times New Roman" w:cs="Times New Roman"/>
            <w:noProof/>
            <w:sz w:val="24"/>
            <w:szCs w:val="24"/>
          </w:rPr>
          <w:t>246</w:t>
        </w:r>
      </w:hyperlink>
    </w:p>
    <w:p w:rsidR="00830400" w:rsidRPr="00830400" w:rsidRDefault="00830400" w:rsidP="00830400">
      <w:pPr>
        <w:ind w:left="720" w:hanging="720"/>
        <w:rPr>
          <w:rFonts w:ascii="Times New Roman" w:hAnsi="Times New Roman" w:cs="Times New Roman"/>
          <w:sz w:val="24"/>
          <w:szCs w:val="24"/>
        </w:rPr>
      </w:pPr>
      <w:proofErr w:type="spellStart"/>
      <w:r w:rsidRPr="00830400">
        <w:rPr>
          <w:rFonts w:ascii="Times New Roman" w:hAnsi="Times New Roman" w:cs="Times New Roman"/>
          <w:sz w:val="24"/>
          <w:szCs w:val="24"/>
        </w:rPr>
        <w:t>Langevin</w:t>
      </w:r>
      <w:proofErr w:type="spellEnd"/>
      <w:r w:rsidRPr="00830400">
        <w:rPr>
          <w:rFonts w:ascii="Times New Roman" w:hAnsi="Times New Roman" w:cs="Times New Roman"/>
          <w:sz w:val="24"/>
          <w:szCs w:val="24"/>
        </w:rPr>
        <w:t xml:space="preserve">, C.D., Shoemaker, W.B., and </w:t>
      </w:r>
      <w:proofErr w:type="spellStart"/>
      <w:r w:rsidRPr="00830400">
        <w:rPr>
          <w:rFonts w:ascii="Times New Roman" w:hAnsi="Times New Roman" w:cs="Times New Roman"/>
          <w:sz w:val="24"/>
          <w:szCs w:val="24"/>
        </w:rPr>
        <w:t>Guo</w:t>
      </w:r>
      <w:proofErr w:type="spellEnd"/>
      <w:r w:rsidRPr="00830400">
        <w:rPr>
          <w:rFonts w:ascii="Times New Roman" w:hAnsi="Times New Roman" w:cs="Times New Roman"/>
          <w:sz w:val="24"/>
          <w:szCs w:val="24"/>
        </w:rPr>
        <w:t xml:space="preserve">, </w:t>
      </w:r>
      <w:proofErr w:type="spellStart"/>
      <w:r w:rsidRPr="00830400">
        <w:rPr>
          <w:rFonts w:ascii="Times New Roman" w:hAnsi="Times New Roman" w:cs="Times New Roman"/>
          <w:sz w:val="24"/>
          <w:szCs w:val="24"/>
        </w:rPr>
        <w:t>Weixing</w:t>
      </w:r>
      <w:proofErr w:type="spellEnd"/>
      <w:r w:rsidRPr="00830400">
        <w:rPr>
          <w:rFonts w:ascii="Times New Roman" w:hAnsi="Times New Roman" w:cs="Times New Roman"/>
          <w:sz w:val="24"/>
          <w:szCs w:val="24"/>
        </w:rPr>
        <w:t xml:space="preserve">, 2003, MODFLOW-2000, U.S. Geological Survey Modular Ground-Water Model Documentation of the SEAWAT-2000 Version with the Variable-Density Flow Process (VDF) and the Integrated MT3DMS Transport Process (IMT): U.S. Geological Survey Open-File Report 03-426, 43 p. </w:t>
      </w:r>
    </w:p>
    <w:p w:rsidR="00F623EC" w:rsidRPr="00F623EC" w:rsidRDefault="00F623EC" w:rsidP="00F623EC">
      <w:pPr>
        <w:ind w:left="720" w:hanging="720"/>
        <w:rPr>
          <w:rFonts w:ascii="Times New Roman" w:hAnsi="Times New Roman" w:cs="Times New Roman"/>
          <w:sz w:val="24"/>
          <w:szCs w:val="24"/>
        </w:rPr>
      </w:pPr>
      <w:r w:rsidRPr="00F623EC">
        <w:rPr>
          <w:rFonts w:ascii="Times New Roman" w:hAnsi="Times New Roman" w:cs="Times New Roman"/>
          <w:sz w:val="24"/>
          <w:szCs w:val="24"/>
        </w:rPr>
        <w:lastRenderedPageBreak/>
        <w:t>Lovelace, John K., 2009, Method for estimating water withdrawals for livestock in the United States, 2005: U.S. Geological Survey Scientific Investigations Report 2009-5041, 7 p.</w:t>
      </w:r>
    </w:p>
    <w:p w:rsidR="00D60E2F" w:rsidRDefault="00D60E2F" w:rsidP="00D60E2F">
      <w:pPr>
        <w:ind w:left="720" w:hanging="720"/>
        <w:rPr>
          <w:rFonts w:ascii="Times New Roman" w:hAnsi="Times New Roman" w:cs="Times New Roman"/>
          <w:noProof/>
          <w:sz w:val="24"/>
          <w:szCs w:val="24"/>
        </w:rPr>
      </w:pPr>
      <w:proofErr w:type="spellStart"/>
      <w:r>
        <w:rPr>
          <w:rFonts w:ascii="Times New Roman" w:hAnsi="Times New Roman" w:cs="Times New Roman"/>
          <w:sz w:val="24"/>
          <w:szCs w:val="24"/>
        </w:rPr>
        <w:t>McSwain</w:t>
      </w:r>
      <w:proofErr w:type="spellEnd"/>
      <w:r>
        <w:rPr>
          <w:rFonts w:ascii="Times New Roman" w:hAnsi="Times New Roman" w:cs="Times New Roman"/>
          <w:sz w:val="24"/>
          <w:szCs w:val="24"/>
        </w:rPr>
        <w:t xml:space="preserve"> and others, </w:t>
      </w:r>
      <w:r w:rsidR="00FE496C">
        <w:rPr>
          <w:rFonts w:ascii="Times New Roman" w:hAnsi="Times New Roman" w:cs="Times New Roman"/>
          <w:sz w:val="24"/>
          <w:szCs w:val="24"/>
        </w:rPr>
        <w:t>2014</w:t>
      </w:r>
      <w:r>
        <w:rPr>
          <w:rFonts w:ascii="Times New Roman" w:hAnsi="Times New Roman" w:cs="Times New Roman"/>
          <w:sz w:val="24"/>
          <w:szCs w:val="24"/>
        </w:rPr>
        <w:t>,</w:t>
      </w:r>
      <w:r w:rsidRPr="00B326F1">
        <w:rPr>
          <w:rFonts w:ascii="Times New Roman" w:hAnsi="Times New Roman" w:cs="Times New Roman"/>
          <w:noProof/>
          <w:sz w:val="24"/>
          <w:szCs w:val="24"/>
        </w:rPr>
        <w:t xml:space="preserve"> </w:t>
      </w:r>
      <w:r w:rsidRPr="00375D07">
        <w:rPr>
          <w:rFonts w:ascii="Times New Roman" w:hAnsi="Times New Roman" w:cs="Times New Roman"/>
          <w:noProof/>
          <w:sz w:val="24"/>
          <w:szCs w:val="24"/>
        </w:rPr>
        <w:t>Hydrogeology and salt water intrusion of the Castle Hayne and Peedee aquifers near Wilmington, North Carolina</w:t>
      </w:r>
      <w:r>
        <w:rPr>
          <w:rFonts w:ascii="Times New Roman" w:hAnsi="Times New Roman" w:cs="Times New Roman"/>
          <w:noProof/>
          <w:sz w:val="24"/>
          <w:szCs w:val="24"/>
        </w:rPr>
        <w:t>: U.S. Geological Survey Scientific Investigations Report 2014-XXX.</w:t>
      </w:r>
    </w:p>
    <w:p w:rsidR="00D60E2F" w:rsidRPr="00D60E2F" w:rsidRDefault="00D60E2F" w:rsidP="00D60E2F">
      <w:pPr>
        <w:ind w:left="720" w:hanging="720"/>
        <w:rPr>
          <w:rFonts w:ascii="Times New Roman" w:hAnsi="Times New Roman" w:cs="Times New Roman"/>
          <w:noProof/>
          <w:sz w:val="24"/>
          <w:szCs w:val="24"/>
        </w:rPr>
      </w:pPr>
      <w:r w:rsidRPr="00D60E2F">
        <w:rPr>
          <w:rFonts w:ascii="Times New Roman" w:hAnsi="Times New Roman" w:cs="Times New Roman"/>
          <w:noProof/>
          <w:sz w:val="24"/>
          <w:szCs w:val="24"/>
        </w:rPr>
        <w:fldChar w:fldCharType="begin" w:fldLock="1"/>
      </w:r>
      <w:r w:rsidRPr="00D60E2F">
        <w:rPr>
          <w:rFonts w:ascii="Times New Roman" w:hAnsi="Times New Roman" w:cs="Times New Roman"/>
          <w:noProof/>
          <w:sz w:val="24"/>
          <w:szCs w:val="24"/>
        </w:rPr>
        <w:instrText xml:space="preserve">ADDIN Mendeley Bibliography CSL_BIBLIOGRAPHY </w:instrText>
      </w:r>
      <w:r w:rsidRPr="00D60E2F">
        <w:rPr>
          <w:rFonts w:ascii="Times New Roman" w:hAnsi="Times New Roman" w:cs="Times New Roman"/>
          <w:noProof/>
          <w:sz w:val="24"/>
          <w:szCs w:val="24"/>
        </w:rPr>
        <w:fldChar w:fldCharType="separate"/>
      </w:r>
      <w:r w:rsidRPr="00D60E2F">
        <w:rPr>
          <w:rFonts w:ascii="Times New Roman" w:hAnsi="Times New Roman" w:cs="Times New Roman"/>
          <w:noProof/>
          <w:sz w:val="24"/>
          <w:szCs w:val="24"/>
        </w:rPr>
        <w:t>Meentemeyer, R. K., Tang, W., Dorning, M. A., Vogler, J. B., Cunniffe, N. J., &amp; Shoemaker, D. A</w:t>
      </w:r>
      <w:r w:rsidR="00934FD7">
        <w:rPr>
          <w:rFonts w:ascii="Times New Roman" w:hAnsi="Times New Roman" w:cs="Times New Roman"/>
          <w:noProof/>
          <w:sz w:val="24"/>
          <w:szCs w:val="24"/>
        </w:rPr>
        <w:t>,</w:t>
      </w:r>
      <w:r w:rsidRPr="00D60E2F">
        <w:rPr>
          <w:rFonts w:ascii="Times New Roman" w:hAnsi="Times New Roman" w:cs="Times New Roman"/>
          <w:noProof/>
          <w:sz w:val="24"/>
          <w:szCs w:val="24"/>
        </w:rPr>
        <w:t xml:space="preserve"> 2013</w:t>
      </w:r>
      <w:r w:rsidR="00934FD7">
        <w:rPr>
          <w:rFonts w:ascii="Times New Roman" w:hAnsi="Times New Roman" w:cs="Times New Roman"/>
          <w:noProof/>
          <w:sz w:val="24"/>
          <w:szCs w:val="24"/>
        </w:rPr>
        <w:t>,</w:t>
      </w:r>
      <w:r w:rsidRPr="00D60E2F">
        <w:rPr>
          <w:rFonts w:ascii="Times New Roman" w:hAnsi="Times New Roman" w:cs="Times New Roman"/>
          <w:noProof/>
          <w:sz w:val="24"/>
          <w:szCs w:val="24"/>
        </w:rPr>
        <w:t xml:space="preserve"> FUTURES: Multilevel Simulations of Emerging Urban–Rural Landscape Structure Using a Stochastic Patch-Growing Algorithm. </w:t>
      </w:r>
      <w:r w:rsidRPr="00D60E2F">
        <w:rPr>
          <w:rFonts w:ascii="Times New Roman" w:hAnsi="Times New Roman" w:cs="Times New Roman"/>
          <w:i/>
          <w:iCs/>
          <w:noProof/>
          <w:sz w:val="24"/>
          <w:szCs w:val="24"/>
        </w:rPr>
        <w:t>Annals of the Association of American Geographers</w:t>
      </w:r>
      <w:r w:rsidRPr="00D60E2F">
        <w:rPr>
          <w:rFonts w:ascii="Times New Roman" w:hAnsi="Times New Roman" w:cs="Times New Roman"/>
          <w:noProof/>
          <w:sz w:val="24"/>
          <w:szCs w:val="24"/>
        </w:rPr>
        <w:t xml:space="preserve">, </w:t>
      </w:r>
      <w:r w:rsidRPr="00D60E2F">
        <w:rPr>
          <w:rFonts w:ascii="Times New Roman" w:hAnsi="Times New Roman" w:cs="Times New Roman"/>
          <w:i/>
          <w:iCs/>
          <w:noProof/>
          <w:sz w:val="24"/>
          <w:szCs w:val="24"/>
        </w:rPr>
        <w:t>103</w:t>
      </w:r>
      <w:r w:rsidRPr="00D60E2F">
        <w:rPr>
          <w:rFonts w:ascii="Times New Roman" w:hAnsi="Times New Roman" w:cs="Times New Roman"/>
          <w:noProof/>
          <w:sz w:val="24"/>
          <w:szCs w:val="24"/>
        </w:rPr>
        <w:t>(4), 785–807. doi:10.1080/00045608.2012.707591</w:t>
      </w:r>
    </w:p>
    <w:p w:rsidR="00D60E2F" w:rsidRDefault="00D60E2F" w:rsidP="00D60E2F">
      <w:pPr>
        <w:ind w:left="720" w:hanging="720"/>
        <w:rPr>
          <w:rFonts w:ascii="Times New Roman" w:hAnsi="Times New Roman" w:cs="Times New Roman"/>
          <w:noProof/>
          <w:sz w:val="24"/>
          <w:szCs w:val="24"/>
        </w:rPr>
      </w:pPr>
      <w:r w:rsidRPr="00D60E2F">
        <w:rPr>
          <w:rFonts w:ascii="Times New Roman" w:hAnsi="Times New Roman" w:cs="Times New Roman"/>
          <w:noProof/>
          <w:sz w:val="24"/>
          <w:szCs w:val="24"/>
        </w:rPr>
        <w:fldChar w:fldCharType="end"/>
      </w:r>
      <w:r w:rsidRPr="00B326F1">
        <w:rPr>
          <w:rFonts w:ascii="Times New Roman" w:hAnsi="Times New Roman" w:cs="Times New Roman"/>
          <w:noProof/>
          <w:sz w:val="24"/>
          <w:szCs w:val="24"/>
        </w:rPr>
        <w:t>National Water Census-Data Portal</w:t>
      </w:r>
      <w:r>
        <w:rPr>
          <w:rFonts w:ascii="Times New Roman" w:hAnsi="Times New Roman" w:cs="Times New Roman"/>
          <w:noProof/>
          <w:sz w:val="24"/>
          <w:szCs w:val="24"/>
        </w:rPr>
        <w:t>,</w:t>
      </w:r>
      <w:r w:rsidRPr="00B326F1">
        <w:rPr>
          <w:rFonts w:ascii="Times New Roman" w:hAnsi="Times New Roman" w:cs="Times New Roman"/>
          <w:noProof/>
          <w:sz w:val="24"/>
          <w:szCs w:val="24"/>
        </w:rPr>
        <w:t xml:space="preserve"> 2014</w:t>
      </w:r>
      <w:r>
        <w:rPr>
          <w:rFonts w:ascii="Times New Roman" w:hAnsi="Times New Roman" w:cs="Times New Roman"/>
          <w:noProof/>
          <w:sz w:val="24"/>
          <w:szCs w:val="24"/>
        </w:rPr>
        <w:t>,</w:t>
      </w:r>
      <w:r w:rsidRPr="00B326F1">
        <w:rPr>
          <w:rFonts w:ascii="Times New Roman" w:hAnsi="Times New Roman" w:cs="Times New Roman"/>
          <w:noProof/>
          <w:sz w:val="24"/>
          <w:szCs w:val="24"/>
        </w:rPr>
        <w:t xml:space="preserve"> Streamflow Statistics Calculator. </w:t>
      </w:r>
      <w:hyperlink r:id="rId27" w:anchor="/workflow/streamflow-statistics/select-site" w:history="1">
        <w:r w:rsidRPr="00F77AFF">
          <w:rPr>
            <w:rStyle w:val="Hyperlink"/>
            <w:rFonts w:ascii="Times New Roman" w:hAnsi="Times New Roman" w:cs="Times New Roman"/>
            <w:noProof/>
            <w:sz w:val="24"/>
            <w:szCs w:val="24"/>
          </w:rPr>
          <w:t>http://cida.usgs.gov/nwc/ang/#/workflow/streamflow-statistics/select-site</w:t>
        </w:r>
      </w:hyperlink>
    </w:p>
    <w:p w:rsidR="00D60E2F" w:rsidRPr="00B326F1" w:rsidRDefault="00D60E2F" w:rsidP="00D60E2F">
      <w:pPr>
        <w:ind w:left="720" w:hanging="720"/>
        <w:rPr>
          <w:rFonts w:ascii="Times New Roman" w:hAnsi="Times New Roman" w:cs="Times New Roman"/>
          <w:noProof/>
          <w:sz w:val="24"/>
          <w:szCs w:val="24"/>
        </w:rPr>
      </w:pPr>
      <w:r>
        <w:rPr>
          <w:rFonts w:ascii="Times New Roman" w:hAnsi="Times New Roman" w:cs="Times New Roman"/>
          <w:noProof/>
          <w:sz w:val="24"/>
          <w:szCs w:val="24"/>
        </w:rPr>
        <w:t>National Oceanic and Atmospheric Administration, 2012, Population trends along the Coastal United States–1980-2008: NOAA National Ocean Servive, Coastal Trends Report Series</w:t>
      </w:r>
    </w:p>
    <w:p w:rsidR="00D60E2F" w:rsidRPr="00B326F1" w:rsidRDefault="00D60E2F" w:rsidP="00D60E2F">
      <w:pPr>
        <w:autoSpaceDE w:val="0"/>
        <w:autoSpaceDN w:val="0"/>
        <w:adjustRightInd w:val="0"/>
        <w:spacing w:after="240" w:line="240" w:lineRule="auto"/>
        <w:ind w:left="720" w:hanging="720"/>
        <w:rPr>
          <w:rFonts w:ascii="Times New Roman" w:hAnsi="Times New Roman" w:cs="Times New Roman"/>
          <w:noProof/>
          <w:sz w:val="24"/>
          <w:szCs w:val="24"/>
        </w:rPr>
      </w:pPr>
      <w:r w:rsidRPr="00B326F1">
        <w:rPr>
          <w:rFonts w:ascii="Times New Roman" w:hAnsi="Times New Roman" w:cs="Times New Roman"/>
          <w:noProof/>
          <w:sz w:val="24"/>
          <w:szCs w:val="24"/>
        </w:rPr>
        <w:t>Niswonger, R.G., Panday, Sorab, and Ibaraki, Motomu, 2011, MODFLOW-NWT, A Newton formulation for MODFLOW-2005: U.S. Geological Survey Techniques and Methods 6-A37, 44 p.</w:t>
      </w:r>
    </w:p>
    <w:p w:rsidR="00D60E2F" w:rsidRPr="00B326F1" w:rsidRDefault="00D60E2F" w:rsidP="00D60E2F">
      <w:pPr>
        <w:autoSpaceDE w:val="0"/>
        <w:autoSpaceDN w:val="0"/>
        <w:adjustRightInd w:val="0"/>
        <w:spacing w:after="0" w:line="240" w:lineRule="auto"/>
        <w:ind w:left="720" w:hanging="720"/>
        <w:rPr>
          <w:rFonts w:ascii="Times New Roman" w:hAnsi="Times New Roman" w:cs="Times New Roman"/>
          <w:noProof/>
          <w:sz w:val="24"/>
          <w:szCs w:val="24"/>
        </w:rPr>
      </w:pPr>
      <w:r w:rsidRPr="00B326F1">
        <w:rPr>
          <w:rFonts w:ascii="Times New Roman" w:hAnsi="Times New Roman" w:cs="Times New Roman"/>
          <w:noProof/>
          <w:sz w:val="24"/>
          <w:szCs w:val="24"/>
        </w:rPr>
        <w:t>Niswonger, R.G., and Prudic, D.E., 2005, Documentation of the Streamflow-Routing (SFR2) Package to include unsaturated flow beneath streams—A modification to SFR1: U.S. Geological Survey Techniques and Methods 6-A13, 50 p.</w:t>
      </w:r>
    </w:p>
    <w:p w:rsidR="00D60E2F" w:rsidRDefault="00D60E2F" w:rsidP="00D60E2F">
      <w:pPr>
        <w:autoSpaceDE w:val="0"/>
        <w:autoSpaceDN w:val="0"/>
        <w:adjustRightInd w:val="0"/>
        <w:spacing w:after="0" w:line="240" w:lineRule="auto"/>
        <w:ind w:left="720" w:hanging="720"/>
        <w:rPr>
          <w:rFonts w:ascii="Times New Roman" w:hAnsi="Times New Roman" w:cs="Times New Roman"/>
          <w:noProof/>
          <w:sz w:val="24"/>
          <w:szCs w:val="24"/>
        </w:rPr>
      </w:pPr>
    </w:p>
    <w:p w:rsidR="00D60E2F" w:rsidRPr="00B326F1" w:rsidRDefault="00D60E2F" w:rsidP="00D60E2F">
      <w:pPr>
        <w:autoSpaceDE w:val="0"/>
        <w:autoSpaceDN w:val="0"/>
        <w:adjustRightInd w:val="0"/>
        <w:spacing w:after="0" w:line="240" w:lineRule="auto"/>
        <w:ind w:left="720" w:hanging="720"/>
        <w:rPr>
          <w:rFonts w:ascii="Times New Roman" w:hAnsi="Times New Roman" w:cs="Times New Roman"/>
          <w:noProof/>
          <w:sz w:val="24"/>
          <w:szCs w:val="24"/>
        </w:rPr>
      </w:pPr>
      <w:r w:rsidRPr="00B326F1">
        <w:rPr>
          <w:rFonts w:ascii="Times New Roman" w:hAnsi="Times New Roman" w:cs="Times New Roman"/>
          <w:noProof/>
          <w:sz w:val="24"/>
          <w:szCs w:val="24"/>
        </w:rPr>
        <w:t>North Carolina Department of Environment and Natural Resources</w:t>
      </w:r>
      <w:r>
        <w:rPr>
          <w:rFonts w:ascii="Times New Roman" w:hAnsi="Times New Roman" w:cs="Times New Roman"/>
          <w:noProof/>
          <w:sz w:val="24"/>
          <w:szCs w:val="24"/>
        </w:rPr>
        <w:t>,</w:t>
      </w:r>
      <w:r w:rsidRPr="00B326F1">
        <w:rPr>
          <w:rFonts w:ascii="Times New Roman" w:hAnsi="Times New Roman" w:cs="Times New Roman"/>
          <w:noProof/>
          <w:sz w:val="24"/>
          <w:szCs w:val="24"/>
        </w:rPr>
        <w:t xml:space="preserve"> 2013</w:t>
      </w:r>
      <w:r>
        <w:rPr>
          <w:rFonts w:ascii="Times New Roman" w:hAnsi="Times New Roman" w:cs="Times New Roman"/>
          <w:noProof/>
          <w:sz w:val="24"/>
          <w:szCs w:val="24"/>
        </w:rPr>
        <w:t>,</w:t>
      </w:r>
      <w:r w:rsidRPr="00B326F1">
        <w:rPr>
          <w:rFonts w:ascii="Times New Roman" w:hAnsi="Times New Roman" w:cs="Times New Roman"/>
          <w:noProof/>
          <w:sz w:val="24"/>
          <w:szCs w:val="24"/>
        </w:rPr>
        <w:t xml:space="preserve"> Recommendations for estimating flows to maintain ecological integrity in streams and rivers in North Carolina. Report submitted to NC DENR by the North Carolina Ecological Flows Science </w:t>
      </w:r>
      <w:r>
        <w:rPr>
          <w:rFonts w:ascii="Times New Roman" w:hAnsi="Times New Roman" w:cs="Times New Roman"/>
          <w:noProof/>
          <w:sz w:val="24"/>
          <w:szCs w:val="24"/>
        </w:rPr>
        <w:t>A</w:t>
      </w:r>
      <w:r w:rsidRPr="00B326F1">
        <w:rPr>
          <w:rFonts w:ascii="Times New Roman" w:hAnsi="Times New Roman" w:cs="Times New Roman"/>
          <w:noProof/>
          <w:sz w:val="24"/>
          <w:szCs w:val="24"/>
        </w:rPr>
        <w:t>dvisory Board.</w:t>
      </w:r>
      <w:r>
        <w:rPr>
          <w:rFonts w:ascii="Times New Roman" w:hAnsi="Times New Roman" w:cs="Times New Roman"/>
          <w:noProof/>
          <w:sz w:val="24"/>
          <w:szCs w:val="24"/>
        </w:rPr>
        <w:t xml:space="preserve"> h</w:t>
      </w:r>
      <w:r w:rsidRPr="00B326F1">
        <w:rPr>
          <w:rFonts w:ascii="Times New Roman" w:hAnsi="Times New Roman" w:cs="Times New Roman"/>
          <w:noProof/>
          <w:sz w:val="24"/>
          <w:szCs w:val="24"/>
        </w:rPr>
        <w:t>ttp://www.ncwater.org/files/eflows/sab/EFSAB_Final_Report_to_NCDENR.pdf.</w:t>
      </w:r>
    </w:p>
    <w:p w:rsidR="00D60E2F" w:rsidRPr="00B326F1" w:rsidRDefault="00D60E2F" w:rsidP="00D60E2F">
      <w:pPr>
        <w:autoSpaceDE w:val="0"/>
        <w:autoSpaceDN w:val="0"/>
        <w:adjustRightInd w:val="0"/>
        <w:spacing w:after="0" w:line="240" w:lineRule="auto"/>
        <w:rPr>
          <w:rFonts w:ascii="Times New Roman" w:hAnsi="Times New Roman" w:cs="Times New Roman"/>
          <w:noProof/>
          <w:sz w:val="24"/>
          <w:szCs w:val="24"/>
        </w:rPr>
      </w:pPr>
    </w:p>
    <w:p w:rsidR="00D60E2F" w:rsidRPr="00B326F1" w:rsidRDefault="00D60E2F" w:rsidP="00D60E2F">
      <w:pPr>
        <w:ind w:left="720" w:hanging="720"/>
        <w:rPr>
          <w:rFonts w:ascii="Times New Roman" w:hAnsi="Times New Roman" w:cs="Times New Roman"/>
          <w:noProof/>
          <w:sz w:val="24"/>
          <w:szCs w:val="24"/>
        </w:rPr>
      </w:pPr>
      <w:r w:rsidRPr="00B326F1">
        <w:rPr>
          <w:rFonts w:ascii="Times New Roman" w:hAnsi="Times New Roman" w:cs="Times New Roman"/>
          <w:noProof/>
          <w:sz w:val="24"/>
          <w:szCs w:val="24"/>
        </w:rPr>
        <w:t>Panday, Sorab, Langevin, C.D., Niswonger, R.G., Ibaraki, Motomu, and Hughes, J.D., 2013, MODFLOW-USG version 1: An unstructured grid version of MODFLOW for simulating groundwater flow and tightly coupled processes using a control volume finite-difference formulation: U.S. Geological Survey Techniques and Methods, book 6, chap. A45, 66 p.</w:t>
      </w:r>
    </w:p>
    <w:p w:rsidR="00D204C8" w:rsidRPr="00D204C8" w:rsidRDefault="00D204C8" w:rsidP="00D204C8">
      <w:pPr>
        <w:ind w:left="720" w:hanging="720"/>
        <w:rPr>
          <w:rFonts w:ascii="Times New Roman" w:hAnsi="Times New Roman" w:cs="Times New Roman"/>
          <w:noProof/>
          <w:sz w:val="24"/>
          <w:szCs w:val="24"/>
        </w:rPr>
      </w:pPr>
      <w:r w:rsidRPr="00D204C8">
        <w:rPr>
          <w:rFonts w:ascii="Times New Roman" w:hAnsi="Times New Roman" w:cs="Times New Roman"/>
          <w:noProof/>
          <w:sz w:val="24"/>
          <w:szCs w:val="24"/>
        </w:rPr>
        <w:t>Senay, G.B., Budde, M.E., and Verdin, J.P., 2011, Enhancing the Simplified Surface Energy Balance (SSEB) approach for estimating ET–Validation with the METRIC model: Agricultural Water Management (98):606-618.</w:t>
      </w:r>
    </w:p>
    <w:p w:rsidR="00D60E2F" w:rsidRPr="00D60E2F" w:rsidRDefault="00D60E2F" w:rsidP="00D60E2F">
      <w:pPr>
        <w:ind w:left="720" w:hanging="720"/>
        <w:rPr>
          <w:rFonts w:ascii="Times New Roman" w:hAnsi="Times New Roman" w:cs="Times New Roman"/>
          <w:noProof/>
          <w:sz w:val="24"/>
          <w:szCs w:val="24"/>
        </w:rPr>
      </w:pPr>
      <w:r w:rsidRPr="00D60E2F">
        <w:rPr>
          <w:rFonts w:ascii="Times New Roman" w:hAnsi="Times New Roman" w:cs="Times New Roman"/>
          <w:noProof/>
          <w:sz w:val="24"/>
          <w:szCs w:val="24"/>
        </w:rPr>
        <w:t>Terando, A. J., Costanza, J., Belyea, C., Dunn, R. R., McKerrow, A., &amp; Collazo, J. A</w:t>
      </w:r>
      <w:r>
        <w:rPr>
          <w:rFonts w:ascii="Times New Roman" w:hAnsi="Times New Roman" w:cs="Times New Roman"/>
          <w:noProof/>
          <w:sz w:val="24"/>
          <w:szCs w:val="24"/>
        </w:rPr>
        <w:t xml:space="preserve">., </w:t>
      </w:r>
      <w:r w:rsidRPr="00D60E2F">
        <w:rPr>
          <w:rFonts w:ascii="Times New Roman" w:hAnsi="Times New Roman" w:cs="Times New Roman"/>
          <w:noProof/>
          <w:sz w:val="24"/>
          <w:szCs w:val="24"/>
        </w:rPr>
        <w:t>2014</w:t>
      </w:r>
      <w:r>
        <w:rPr>
          <w:rFonts w:ascii="Times New Roman" w:hAnsi="Times New Roman" w:cs="Times New Roman"/>
          <w:noProof/>
          <w:sz w:val="24"/>
          <w:szCs w:val="24"/>
        </w:rPr>
        <w:t>,</w:t>
      </w:r>
      <w:r w:rsidRPr="00D60E2F">
        <w:rPr>
          <w:rFonts w:ascii="Times New Roman" w:hAnsi="Times New Roman" w:cs="Times New Roman"/>
          <w:noProof/>
          <w:sz w:val="24"/>
          <w:szCs w:val="24"/>
        </w:rPr>
        <w:t xml:space="preserve"> The southern megalopolis: using the past to predict the future of urban sprawl in the southeast u.s. </w:t>
      </w:r>
      <w:r w:rsidRPr="00D60E2F">
        <w:rPr>
          <w:rFonts w:ascii="Times New Roman" w:hAnsi="Times New Roman" w:cs="Times New Roman"/>
          <w:i/>
          <w:iCs/>
          <w:noProof/>
          <w:sz w:val="24"/>
          <w:szCs w:val="24"/>
        </w:rPr>
        <w:t>PloS One</w:t>
      </w:r>
      <w:r w:rsidRPr="00D60E2F">
        <w:rPr>
          <w:rFonts w:ascii="Times New Roman" w:hAnsi="Times New Roman" w:cs="Times New Roman"/>
          <w:noProof/>
          <w:sz w:val="24"/>
          <w:szCs w:val="24"/>
        </w:rPr>
        <w:t xml:space="preserve">, </w:t>
      </w:r>
      <w:r w:rsidRPr="00D60E2F">
        <w:rPr>
          <w:rFonts w:ascii="Times New Roman" w:hAnsi="Times New Roman" w:cs="Times New Roman"/>
          <w:i/>
          <w:iCs/>
          <w:noProof/>
          <w:sz w:val="24"/>
          <w:szCs w:val="24"/>
        </w:rPr>
        <w:t>9</w:t>
      </w:r>
      <w:r w:rsidRPr="00D60E2F">
        <w:rPr>
          <w:rFonts w:ascii="Times New Roman" w:hAnsi="Times New Roman" w:cs="Times New Roman"/>
          <w:noProof/>
          <w:sz w:val="24"/>
          <w:szCs w:val="24"/>
        </w:rPr>
        <w:t>(7), e102261. doi:10.1371/journal.pone.0102261</w:t>
      </w:r>
    </w:p>
    <w:p w:rsidR="00D60E2F" w:rsidRDefault="00D60E2F" w:rsidP="00D60E2F">
      <w:pPr>
        <w:ind w:left="720" w:hanging="720"/>
        <w:rPr>
          <w:rFonts w:ascii="Times New Roman" w:hAnsi="Times New Roman" w:cs="Times New Roman"/>
          <w:noProof/>
          <w:sz w:val="24"/>
          <w:szCs w:val="24"/>
        </w:rPr>
      </w:pPr>
      <w:r w:rsidRPr="00B326F1">
        <w:rPr>
          <w:rFonts w:ascii="Times New Roman" w:hAnsi="Times New Roman" w:cs="Times New Roman"/>
          <w:noProof/>
          <w:sz w:val="24"/>
          <w:szCs w:val="24"/>
        </w:rPr>
        <w:lastRenderedPageBreak/>
        <w:t>Thompson, J. and S. Archfield</w:t>
      </w:r>
      <w:r>
        <w:rPr>
          <w:rFonts w:ascii="Times New Roman" w:hAnsi="Times New Roman" w:cs="Times New Roman"/>
          <w:noProof/>
          <w:sz w:val="24"/>
          <w:szCs w:val="24"/>
        </w:rPr>
        <w:t>,</w:t>
      </w:r>
      <w:r w:rsidRPr="00B326F1">
        <w:rPr>
          <w:rFonts w:ascii="Times New Roman" w:hAnsi="Times New Roman" w:cs="Times New Roman"/>
          <w:noProof/>
          <w:sz w:val="24"/>
          <w:szCs w:val="24"/>
        </w:rPr>
        <w:t xml:space="preserve"> 2013</w:t>
      </w:r>
      <w:r>
        <w:rPr>
          <w:rFonts w:ascii="Times New Roman" w:hAnsi="Times New Roman" w:cs="Times New Roman"/>
          <w:noProof/>
          <w:sz w:val="24"/>
          <w:szCs w:val="24"/>
        </w:rPr>
        <w:t>,</w:t>
      </w:r>
      <w:r w:rsidRPr="00B326F1">
        <w:rPr>
          <w:rFonts w:ascii="Times New Roman" w:hAnsi="Times New Roman" w:cs="Times New Roman"/>
          <w:noProof/>
          <w:sz w:val="24"/>
          <w:szCs w:val="24"/>
        </w:rPr>
        <w:t xml:space="preserve"> EflowStats: Returns Hydrologic Indicator stats for a given set of data. R package version 3.0.</w:t>
      </w:r>
    </w:p>
    <w:p w:rsidR="004A22C6" w:rsidRPr="004A22C6" w:rsidRDefault="004A22C6" w:rsidP="004A22C6">
      <w:pPr>
        <w:ind w:left="720" w:hanging="720"/>
        <w:rPr>
          <w:rFonts w:ascii="Times New Roman" w:hAnsi="Times New Roman" w:cs="Times New Roman"/>
          <w:noProof/>
          <w:sz w:val="24"/>
          <w:szCs w:val="24"/>
        </w:rPr>
      </w:pPr>
      <w:r w:rsidRPr="004A22C6">
        <w:rPr>
          <w:rFonts w:ascii="Times New Roman" w:hAnsi="Times New Roman" w:cs="Times New Roman"/>
          <w:noProof/>
          <w:sz w:val="24"/>
          <w:szCs w:val="24"/>
        </w:rPr>
        <w:t>U.S. Census Bureau</w:t>
      </w:r>
      <w:r>
        <w:rPr>
          <w:rFonts w:ascii="Times New Roman" w:hAnsi="Times New Roman" w:cs="Times New Roman"/>
          <w:noProof/>
          <w:sz w:val="24"/>
          <w:szCs w:val="24"/>
        </w:rPr>
        <w:t xml:space="preserve">, </w:t>
      </w:r>
      <w:r w:rsidRPr="004A22C6">
        <w:rPr>
          <w:rFonts w:ascii="Times New Roman" w:hAnsi="Times New Roman" w:cs="Times New Roman"/>
          <w:noProof/>
          <w:sz w:val="24"/>
          <w:szCs w:val="24"/>
        </w:rPr>
        <w:t>2012</w:t>
      </w:r>
      <w:r>
        <w:rPr>
          <w:rFonts w:ascii="Times New Roman" w:hAnsi="Times New Roman" w:cs="Times New Roman"/>
          <w:noProof/>
          <w:sz w:val="24"/>
          <w:szCs w:val="24"/>
        </w:rPr>
        <w:t>,</w:t>
      </w:r>
      <w:r w:rsidRPr="004A22C6">
        <w:rPr>
          <w:rFonts w:ascii="Times New Roman" w:hAnsi="Times New Roman" w:cs="Times New Roman"/>
          <w:noProof/>
          <w:sz w:val="24"/>
          <w:szCs w:val="24"/>
        </w:rPr>
        <w:t xml:space="preserve"> 2012 </w:t>
      </w:r>
      <w:r>
        <w:rPr>
          <w:rFonts w:ascii="Times New Roman" w:hAnsi="Times New Roman" w:cs="Times New Roman"/>
          <w:noProof/>
          <w:sz w:val="24"/>
          <w:szCs w:val="24"/>
        </w:rPr>
        <w:t>National Population Projections:</w:t>
      </w:r>
      <w:r w:rsidRPr="004A22C6">
        <w:rPr>
          <w:rFonts w:ascii="Times New Roman" w:hAnsi="Times New Roman" w:cs="Times New Roman"/>
          <w:noProof/>
          <w:sz w:val="24"/>
          <w:szCs w:val="24"/>
        </w:rPr>
        <w:t xml:space="preserve"> </w:t>
      </w:r>
      <w:r>
        <w:rPr>
          <w:rFonts w:ascii="Times New Roman" w:hAnsi="Times New Roman" w:cs="Times New Roman"/>
          <w:noProof/>
          <w:sz w:val="24"/>
          <w:szCs w:val="24"/>
        </w:rPr>
        <w:t>Accessed at</w:t>
      </w:r>
      <w:r w:rsidRPr="004A22C6">
        <w:rPr>
          <w:rFonts w:ascii="Times New Roman" w:hAnsi="Times New Roman" w:cs="Times New Roman"/>
          <w:noProof/>
          <w:sz w:val="24"/>
          <w:szCs w:val="24"/>
        </w:rPr>
        <w:t xml:space="preserve"> </w:t>
      </w:r>
      <w:hyperlink r:id="rId28" w:history="1">
        <w:r w:rsidRPr="00920D85">
          <w:rPr>
            <w:rStyle w:val="Hyperlink"/>
            <w:rFonts w:ascii="Times New Roman" w:hAnsi="Times New Roman" w:cs="Times New Roman"/>
            <w:noProof/>
            <w:sz w:val="24"/>
            <w:szCs w:val="24"/>
          </w:rPr>
          <w:t>http://www.census.gov/population/projections/data/national/2012.html</w:t>
        </w:r>
      </w:hyperlink>
      <w:r>
        <w:rPr>
          <w:rFonts w:ascii="Times New Roman" w:hAnsi="Times New Roman" w:cs="Times New Roman"/>
          <w:noProof/>
          <w:sz w:val="24"/>
          <w:szCs w:val="24"/>
        </w:rPr>
        <w:t xml:space="preserve">, on </w:t>
      </w:r>
      <w:r w:rsidRPr="004A22C6">
        <w:rPr>
          <w:rFonts w:ascii="Times New Roman" w:hAnsi="Times New Roman" w:cs="Times New Roman"/>
          <w:noProof/>
          <w:sz w:val="24"/>
          <w:szCs w:val="24"/>
        </w:rPr>
        <w:t>August</w:t>
      </w:r>
      <w:r>
        <w:rPr>
          <w:rFonts w:ascii="Times New Roman" w:hAnsi="Times New Roman" w:cs="Times New Roman"/>
          <w:noProof/>
          <w:sz w:val="24"/>
          <w:szCs w:val="24"/>
        </w:rPr>
        <w:t xml:space="preserve"> 26,</w:t>
      </w:r>
      <w:r w:rsidRPr="004A22C6">
        <w:rPr>
          <w:rFonts w:ascii="Times New Roman" w:hAnsi="Times New Roman" w:cs="Times New Roman"/>
          <w:noProof/>
          <w:sz w:val="24"/>
          <w:szCs w:val="24"/>
        </w:rPr>
        <w:t xml:space="preserve"> 2014.</w:t>
      </w:r>
    </w:p>
    <w:p w:rsidR="00D60E2F" w:rsidRPr="00B326F1" w:rsidRDefault="00D60E2F" w:rsidP="00D60E2F">
      <w:pPr>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U.S. Census Bureau, 2014, Popultation change estimates: accessed at </w:t>
      </w:r>
      <w:hyperlink r:id="rId29" w:history="1">
        <w:r w:rsidRPr="00DC1A65">
          <w:rPr>
            <w:rStyle w:val="Hyperlink"/>
            <w:rFonts w:ascii="Times New Roman" w:hAnsi="Times New Roman" w:cs="Times New Roman"/>
            <w:noProof/>
            <w:sz w:val="24"/>
            <w:szCs w:val="24"/>
          </w:rPr>
          <w:t>http://www.census.gov/population/metro/data/index.html</w:t>
        </w:r>
      </w:hyperlink>
      <w:r>
        <w:rPr>
          <w:rFonts w:ascii="Times New Roman" w:hAnsi="Times New Roman" w:cs="Times New Roman"/>
          <w:noProof/>
          <w:sz w:val="24"/>
          <w:szCs w:val="24"/>
        </w:rPr>
        <w:t xml:space="preserve">, on June 10, 2014. </w:t>
      </w:r>
    </w:p>
    <w:p w:rsidR="008C7B40" w:rsidRPr="00D60E2F" w:rsidRDefault="00D60E2F" w:rsidP="00D60E2F">
      <w:pPr>
        <w:ind w:left="720" w:hanging="720"/>
        <w:rPr>
          <w:rFonts w:ascii="Times New Roman" w:hAnsi="Times New Roman" w:cs="Times New Roman"/>
          <w:noProof/>
          <w:sz w:val="24"/>
          <w:szCs w:val="24"/>
        </w:rPr>
      </w:pPr>
      <w:r w:rsidRPr="00CC53CD">
        <w:rPr>
          <w:rFonts w:ascii="Times New Roman" w:hAnsi="Times New Roman" w:cs="Times New Roman"/>
          <w:noProof/>
          <w:sz w:val="24"/>
          <w:szCs w:val="24"/>
        </w:rPr>
        <w:t xml:space="preserve">Whitehead, J., Tufford, D., Dow, K., and Carbone, G., 2011, Assessing the impact of salt-water intrusion in the Carolinas under future climatic and sea-level conditions, Charleston, S.C., SC Sea Grant Consortium/NC Sea Grant, Final project report NOAA Grant No. NA08OAR4310715, 23 p. </w:t>
      </w:r>
    </w:p>
    <w:sectPr w:rsidR="008C7B40" w:rsidRPr="00D60E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910" w:rsidRDefault="00863910" w:rsidP="00D60E2F">
      <w:pPr>
        <w:spacing w:after="0" w:line="240" w:lineRule="auto"/>
      </w:pPr>
      <w:r>
        <w:separator/>
      </w:r>
    </w:p>
  </w:endnote>
  <w:endnote w:type="continuationSeparator" w:id="0">
    <w:p w:rsidR="00863910" w:rsidRDefault="00863910" w:rsidP="00D60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49253"/>
      <w:docPartObj>
        <w:docPartGallery w:val="Page Numbers (Bottom of Page)"/>
        <w:docPartUnique/>
      </w:docPartObj>
    </w:sdtPr>
    <w:sdtEndPr>
      <w:rPr>
        <w:noProof/>
      </w:rPr>
    </w:sdtEndPr>
    <w:sdtContent>
      <w:p w:rsidR="00103651" w:rsidRDefault="00103651">
        <w:pPr>
          <w:pStyle w:val="Footer"/>
          <w:jc w:val="center"/>
        </w:pPr>
        <w:r>
          <w:fldChar w:fldCharType="begin"/>
        </w:r>
        <w:r>
          <w:instrText xml:space="preserve"> PAGE   \* MERGEFORMAT </w:instrText>
        </w:r>
        <w:r>
          <w:fldChar w:fldCharType="separate"/>
        </w:r>
        <w:r w:rsidR="00BD21F6">
          <w:rPr>
            <w:noProof/>
          </w:rPr>
          <w:t>1</w:t>
        </w:r>
        <w:r>
          <w:rPr>
            <w:noProof/>
          </w:rPr>
          <w:fldChar w:fldCharType="end"/>
        </w:r>
      </w:p>
    </w:sdtContent>
  </w:sdt>
  <w:p w:rsidR="00103651" w:rsidRDefault="001036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910" w:rsidRDefault="00863910" w:rsidP="00D60E2F">
      <w:pPr>
        <w:spacing w:after="0" w:line="240" w:lineRule="auto"/>
      </w:pPr>
      <w:r>
        <w:separator/>
      </w:r>
    </w:p>
  </w:footnote>
  <w:footnote w:type="continuationSeparator" w:id="0">
    <w:p w:rsidR="00863910" w:rsidRDefault="00863910" w:rsidP="00D60E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17A"/>
    <w:multiLevelType w:val="hybridMultilevel"/>
    <w:tmpl w:val="49CC6A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EB7735"/>
    <w:multiLevelType w:val="hybridMultilevel"/>
    <w:tmpl w:val="DE227C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697E48"/>
    <w:multiLevelType w:val="hybridMultilevel"/>
    <w:tmpl w:val="82E040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037635"/>
    <w:multiLevelType w:val="multilevel"/>
    <w:tmpl w:val="3AB23E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A433A07"/>
    <w:multiLevelType w:val="hybridMultilevel"/>
    <w:tmpl w:val="D1649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575BFE"/>
    <w:multiLevelType w:val="hybridMultilevel"/>
    <w:tmpl w:val="D83E61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195190A"/>
    <w:multiLevelType w:val="hybridMultilevel"/>
    <w:tmpl w:val="754EC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27719F"/>
    <w:multiLevelType w:val="hybridMultilevel"/>
    <w:tmpl w:val="4462E4F4"/>
    <w:lvl w:ilvl="0" w:tplc="A08214D4">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095059D"/>
    <w:multiLevelType w:val="hybridMultilevel"/>
    <w:tmpl w:val="EA509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442665"/>
    <w:multiLevelType w:val="hybridMultilevel"/>
    <w:tmpl w:val="369C56D4"/>
    <w:lvl w:ilvl="0" w:tplc="E2268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A4655A"/>
    <w:multiLevelType w:val="hybridMultilevel"/>
    <w:tmpl w:val="19CA9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9C70D8"/>
    <w:multiLevelType w:val="hybridMultilevel"/>
    <w:tmpl w:val="DE48009E"/>
    <w:lvl w:ilvl="0" w:tplc="A08214D4">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265F34"/>
    <w:multiLevelType w:val="hybridMultilevel"/>
    <w:tmpl w:val="ABF688B6"/>
    <w:lvl w:ilvl="0" w:tplc="A08214D4">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586573E"/>
    <w:multiLevelType w:val="hybridMultilevel"/>
    <w:tmpl w:val="B4665A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AA551FF"/>
    <w:multiLevelType w:val="hybridMultilevel"/>
    <w:tmpl w:val="B25A99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FC27DB9"/>
    <w:multiLevelType w:val="hybridMultilevel"/>
    <w:tmpl w:val="65329D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2B70D44"/>
    <w:multiLevelType w:val="hybridMultilevel"/>
    <w:tmpl w:val="3CD2AD42"/>
    <w:lvl w:ilvl="0" w:tplc="04090001">
      <w:start w:val="1"/>
      <w:numFmt w:val="bullet"/>
      <w:lvlText w:val=""/>
      <w:lvlJc w:val="left"/>
      <w:pPr>
        <w:ind w:left="840" w:hanging="360"/>
      </w:pPr>
      <w:rPr>
        <w:rFonts w:ascii="Symbol" w:hAnsi="Symbol"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nsid w:val="59501053"/>
    <w:multiLevelType w:val="hybridMultilevel"/>
    <w:tmpl w:val="D8CEE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7A149B"/>
    <w:multiLevelType w:val="multilevel"/>
    <w:tmpl w:val="574EACA8"/>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nsid w:val="6289710B"/>
    <w:multiLevelType w:val="hybridMultilevel"/>
    <w:tmpl w:val="86D88E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CA37E0"/>
    <w:multiLevelType w:val="multilevel"/>
    <w:tmpl w:val="955081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4ED2B03"/>
    <w:multiLevelType w:val="hybridMultilevel"/>
    <w:tmpl w:val="B5063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0257FD"/>
    <w:multiLevelType w:val="hybridMultilevel"/>
    <w:tmpl w:val="3F82F102"/>
    <w:lvl w:ilvl="0" w:tplc="222C5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E92ED8"/>
    <w:multiLevelType w:val="hybridMultilevel"/>
    <w:tmpl w:val="B300874C"/>
    <w:lvl w:ilvl="0" w:tplc="17209B3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nsid w:val="72487211"/>
    <w:multiLevelType w:val="hybridMultilevel"/>
    <w:tmpl w:val="99E0AAA8"/>
    <w:lvl w:ilvl="0" w:tplc="50B469D0">
      <w:start w:val="2"/>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24E6758"/>
    <w:multiLevelType w:val="hybridMultilevel"/>
    <w:tmpl w:val="D0E6C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F020C5"/>
    <w:multiLevelType w:val="hybridMultilevel"/>
    <w:tmpl w:val="9BCE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342CA7"/>
    <w:multiLevelType w:val="hybridMultilevel"/>
    <w:tmpl w:val="651C794A"/>
    <w:lvl w:ilvl="0" w:tplc="440841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F5040A"/>
    <w:multiLevelType w:val="hybridMultilevel"/>
    <w:tmpl w:val="56FA50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13"/>
  </w:num>
  <w:num w:numId="3">
    <w:abstractNumId w:val="23"/>
  </w:num>
  <w:num w:numId="4">
    <w:abstractNumId w:val="5"/>
  </w:num>
  <w:num w:numId="5">
    <w:abstractNumId w:val="10"/>
  </w:num>
  <w:num w:numId="6">
    <w:abstractNumId w:val="16"/>
  </w:num>
  <w:num w:numId="7">
    <w:abstractNumId w:val="3"/>
  </w:num>
  <w:num w:numId="8">
    <w:abstractNumId w:val="20"/>
  </w:num>
  <w:num w:numId="9">
    <w:abstractNumId w:val="1"/>
  </w:num>
  <w:num w:numId="10">
    <w:abstractNumId w:val="28"/>
  </w:num>
  <w:num w:numId="11">
    <w:abstractNumId w:val="22"/>
  </w:num>
  <w:num w:numId="12">
    <w:abstractNumId w:val="21"/>
  </w:num>
  <w:num w:numId="13">
    <w:abstractNumId w:val="17"/>
  </w:num>
  <w:num w:numId="14">
    <w:abstractNumId w:val="14"/>
  </w:num>
  <w:num w:numId="15">
    <w:abstractNumId w:val="12"/>
  </w:num>
  <w:num w:numId="16">
    <w:abstractNumId w:val="26"/>
  </w:num>
  <w:num w:numId="17">
    <w:abstractNumId w:val="27"/>
  </w:num>
  <w:num w:numId="18">
    <w:abstractNumId w:val="15"/>
  </w:num>
  <w:num w:numId="19">
    <w:abstractNumId w:val="11"/>
  </w:num>
  <w:num w:numId="20">
    <w:abstractNumId w:val="7"/>
  </w:num>
  <w:num w:numId="21">
    <w:abstractNumId w:val="18"/>
  </w:num>
  <w:num w:numId="22">
    <w:abstractNumId w:val="19"/>
  </w:num>
  <w:num w:numId="23">
    <w:abstractNumId w:val="6"/>
  </w:num>
  <w:num w:numId="24">
    <w:abstractNumId w:val="4"/>
  </w:num>
  <w:num w:numId="25">
    <w:abstractNumId w:val="25"/>
  </w:num>
  <w:num w:numId="26">
    <w:abstractNumId w:val="9"/>
  </w:num>
  <w:num w:numId="27">
    <w:abstractNumId w:val="2"/>
  </w:num>
  <w:num w:numId="28">
    <w:abstractNumId w:val="2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70E"/>
    <w:rsid w:val="00003A8A"/>
    <w:rsid w:val="00006123"/>
    <w:rsid w:val="000065A2"/>
    <w:rsid w:val="00013CE3"/>
    <w:rsid w:val="000150AD"/>
    <w:rsid w:val="00017BED"/>
    <w:rsid w:val="00022F87"/>
    <w:rsid w:val="000230BB"/>
    <w:rsid w:val="000269E2"/>
    <w:rsid w:val="00027897"/>
    <w:rsid w:val="00027EF4"/>
    <w:rsid w:val="00027F4A"/>
    <w:rsid w:val="0003015F"/>
    <w:rsid w:val="00042E0E"/>
    <w:rsid w:val="000519FF"/>
    <w:rsid w:val="00052182"/>
    <w:rsid w:val="00056F79"/>
    <w:rsid w:val="000727E4"/>
    <w:rsid w:val="00077E0E"/>
    <w:rsid w:val="000805F8"/>
    <w:rsid w:val="000904D4"/>
    <w:rsid w:val="000922B9"/>
    <w:rsid w:val="00096F6F"/>
    <w:rsid w:val="000B0929"/>
    <w:rsid w:val="000D5E48"/>
    <w:rsid w:val="000E10CE"/>
    <w:rsid w:val="000F0279"/>
    <w:rsid w:val="000F1E0E"/>
    <w:rsid w:val="000F490D"/>
    <w:rsid w:val="000F6AF4"/>
    <w:rsid w:val="000F7755"/>
    <w:rsid w:val="001030FD"/>
    <w:rsid w:val="00103651"/>
    <w:rsid w:val="00104AB2"/>
    <w:rsid w:val="00112797"/>
    <w:rsid w:val="001248B7"/>
    <w:rsid w:val="00130E06"/>
    <w:rsid w:val="001332D8"/>
    <w:rsid w:val="00135CE8"/>
    <w:rsid w:val="00144520"/>
    <w:rsid w:val="00145C16"/>
    <w:rsid w:val="00154CC8"/>
    <w:rsid w:val="001575A4"/>
    <w:rsid w:val="00161838"/>
    <w:rsid w:val="00167CBC"/>
    <w:rsid w:val="00171A05"/>
    <w:rsid w:val="00174862"/>
    <w:rsid w:val="00174A84"/>
    <w:rsid w:val="0017581B"/>
    <w:rsid w:val="00186649"/>
    <w:rsid w:val="00193D95"/>
    <w:rsid w:val="001B19CF"/>
    <w:rsid w:val="001B56E2"/>
    <w:rsid w:val="001D3DFD"/>
    <w:rsid w:val="001E18BD"/>
    <w:rsid w:val="001E4757"/>
    <w:rsid w:val="001E6779"/>
    <w:rsid w:val="001E7094"/>
    <w:rsid w:val="001E716F"/>
    <w:rsid w:val="001E77E8"/>
    <w:rsid w:val="001F1611"/>
    <w:rsid w:val="001F616C"/>
    <w:rsid w:val="001F6629"/>
    <w:rsid w:val="001F688B"/>
    <w:rsid w:val="002009AB"/>
    <w:rsid w:val="00216250"/>
    <w:rsid w:val="00216683"/>
    <w:rsid w:val="0022525E"/>
    <w:rsid w:val="002355B4"/>
    <w:rsid w:val="00237B3A"/>
    <w:rsid w:val="00240E2A"/>
    <w:rsid w:val="00242DC6"/>
    <w:rsid w:val="002451EB"/>
    <w:rsid w:val="0024574F"/>
    <w:rsid w:val="00247775"/>
    <w:rsid w:val="00247C8B"/>
    <w:rsid w:val="00251405"/>
    <w:rsid w:val="00252920"/>
    <w:rsid w:val="00254242"/>
    <w:rsid w:val="00265E3E"/>
    <w:rsid w:val="00267379"/>
    <w:rsid w:val="002712BC"/>
    <w:rsid w:val="00275AC8"/>
    <w:rsid w:val="00280737"/>
    <w:rsid w:val="00286034"/>
    <w:rsid w:val="00290134"/>
    <w:rsid w:val="00292B6D"/>
    <w:rsid w:val="0029776E"/>
    <w:rsid w:val="00297B5E"/>
    <w:rsid w:val="002A2637"/>
    <w:rsid w:val="002A36A6"/>
    <w:rsid w:val="002A6755"/>
    <w:rsid w:val="002B31CE"/>
    <w:rsid w:val="002C19FE"/>
    <w:rsid w:val="002C5FF7"/>
    <w:rsid w:val="002C61F2"/>
    <w:rsid w:val="002C7427"/>
    <w:rsid w:val="002C77CF"/>
    <w:rsid w:val="002D450C"/>
    <w:rsid w:val="002E5C3B"/>
    <w:rsid w:val="002E6324"/>
    <w:rsid w:val="002E64B5"/>
    <w:rsid w:val="00302836"/>
    <w:rsid w:val="00311B2F"/>
    <w:rsid w:val="0031348C"/>
    <w:rsid w:val="0031612D"/>
    <w:rsid w:val="003214F3"/>
    <w:rsid w:val="00323B44"/>
    <w:rsid w:val="00326557"/>
    <w:rsid w:val="00326BCA"/>
    <w:rsid w:val="00330FA2"/>
    <w:rsid w:val="00333C10"/>
    <w:rsid w:val="0033655F"/>
    <w:rsid w:val="00340E96"/>
    <w:rsid w:val="0034113A"/>
    <w:rsid w:val="00346DF0"/>
    <w:rsid w:val="003472C5"/>
    <w:rsid w:val="0034771E"/>
    <w:rsid w:val="003563EE"/>
    <w:rsid w:val="00362A7C"/>
    <w:rsid w:val="0036400B"/>
    <w:rsid w:val="00365286"/>
    <w:rsid w:val="003758D7"/>
    <w:rsid w:val="00375D07"/>
    <w:rsid w:val="00386782"/>
    <w:rsid w:val="003920EB"/>
    <w:rsid w:val="00393FE8"/>
    <w:rsid w:val="003B0265"/>
    <w:rsid w:val="003C6706"/>
    <w:rsid w:val="003D12CE"/>
    <w:rsid w:val="003D388C"/>
    <w:rsid w:val="003D7C8A"/>
    <w:rsid w:val="003E79BA"/>
    <w:rsid w:val="003F064F"/>
    <w:rsid w:val="003F0E1A"/>
    <w:rsid w:val="00410907"/>
    <w:rsid w:val="004125FF"/>
    <w:rsid w:val="00414498"/>
    <w:rsid w:val="0041536D"/>
    <w:rsid w:val="00420103"/>
    <w:rsid w:val="004217EA"/>
    <w:rsid w:val="00431F61"/>
    <w:rsid w:val="00434CC8"/>
    <w:rsid w:val="00435F44"/>
    <w:rsid w:val="00436431"/>
    <w:rsid w:val="00443346"/>
    <w:rsid w:val="00455090"/>
    <w:rsid w:val="004553E9"/>
    <w:rsid w:val="00461D0B"/>
    <w:rsid w:val="0046628E"/>
    <w:rsid w:val="00474174"/>
    <w:rsid w:val="00486220"/>
    <w:rsid w:val="0049386C"/>
    <w:rsid w:val="004A22C6"/>
    <w:rsid w:val="004A5A3E"/>
    <w:rsid w:val="004B21D9"/>
    <w:rsid w:val="004C0ACD"/>
    <w:rsid w:val="004C66B2"/>
    <w:rsid w:val="004C749B"/>
    <w:rsid w:val="004E03A6"/>
    <w:rsid w:val="004E102E"/>
    <w:rsid w:val="004E4CDE"/>
    <w:rsid w:val="004F357E"/>
    <w:rsid w:val="005045A2"/>
    <w:rsid w:val="00505409"/>
    <w:rsid w:val="00521611"/>
    <w:rsid w:val="00521F29"/>
    <w:rsid w:val="005240E2"/>
    <w:rsid w:val="00530ABB"/>
    <w:rsid w:val="00541392"/>
    <w:rsid w:val="00546882"/>
    <w:rsid w:val="00546FFD"/>
    <w:rsid w:val="00556FF9"/>
    <w:rsid w:val="0057052C"/>
    <w:rsid w:val="0057139E"/>
    <w:rsid w:val="00572923"/>
    <w:rsid w:val="00576033"/>
    <w:rsid w:val="00577721"/>
    <w:rsid w:val="00582FBD"/>
    <w:rsid w:val="0058327A"/>
    <w:rsid w:val="00585E25"/>
    <w:rsid w:val="00593D99"/>
    <w:rsid w:val="00593EFC"/>
    <w:rsid w:val="00596BB2"/>
    <w:rsid w:val="005A18FA"/>
    <w:rsid w:val="005A57EE"/>
    <w:rsid w:val="005A7BB7"/>
    <w:rsid w:val="005B3DF6"/>
    <w:rsid w:val="005B6852"/>
    <w:rsid w:val="005D519D"/>
    <w:rsid w:val="005D5277"/>
    <w:rsid w:val="005E511C"/>
    <w:rsid w:val="006110D9"/>
    <w:rsid w:val="00612857"/>
    <w:rsid w:val="006452B0"/>
    <w:rsid w:val="00653E29"/>
    <w:rsid w:val="00660A04"/>
    <w:rsid w:val="006757A1"/>
    <w:rsid w:val="00677F56"/>
    <w:rsid w:val="00686E49"/>
    <w:rsid w:val="00691E67"/>
    <w:rsid w:val="006A2C32"/>
    <w:rsid w:val="006A45D7"/>
    <w:rsid w:val="006B1938"/>
    <w:rsid w:val="006B67B6"/>
    <w:rsid w:val="006C08FB"/>
    <w:rsid w:val="006C2454"/>
    <w:rsid w:val="006D0513"/>
    <w:rsid w:val="006D1AB1"/>
    <w:rsid w:val="006E2BAB"/>
    <w:rsid w:val="006E5462"/>
    <w:rsid w:val="006F0281"/>
    <w:rsid w:val="006F4BE8"/>
    <w:rsid w:val="00703180"/>
    <w:rsid w:val="00704B29"/>
    <w:rsid w:val="0070697E"/>
    <w:rsid w:val="00706C4C"/>
    <w:rsid w:val="007116FA"/>
    <w:rsid w:val="00715700"/>
    <w:rsid w:val="00730178"/>
    <w:rsid w:val="007379ED"/>
    <w:rsid w:val="00757332"/>
    <w:rsid w:val="00763F7C"/>
    <w:rsid w:val="00766438"/>
    <w:rsid w:val="00767656"/>
    <w:rsid w:val="007711D9"/>
    <w:rsid w:val="00773BB0"/>
    <w:rsid w:val="00775348"/>
    <w:rsid w:val="007843CC"/>
    <w:rsid w:val="00785070"/>
    <w:rsid w:val="00791D80"/>
    <w:rsid w:val="00791FFB"/>
    <w:rsid w:val="007932DB"/>
    <w:rsid w:val="00797879"/>
    <w:rsid w:val="007A29B7"/>
    <w:rsid w:val="007A389C"/>
    <w:rsid w:val="007B204C"/>
    <w:rsid w:val="007B224C"/>
    <w:rsid w:val="007C2B48"/>
    <w:rsid w:val="007C3B6F"/>
    <w:rsid w:val="007C450E"/>
    <w:rsid w:val="007C51B0"/>
    <w:rsid w:val="007D1575"/>
    <w:rsid w:val="007D3CE5"/>
    <w:rsid w:val="007D79CE"/>
    <w:rsid w:val="007E02C4"/>
    <w:rsid w:val="007E4AC4"/>
    <w:rsid w:val="007E5E67"/>
    <w:rsid w:val="007F1E54"/>
    <w:rsid w:val="007F3147"/>
    <w:rsid w:val="00806665"/>
    <w:rsid w:val="0080682A"/>
    <w:rsid w:val="00811AEC"/>
    <w:rsid w:val="00813D67"/>
    <w:rsid w:val="00813FB5"/>
    <w:rsid w:val="008170C6"/>
    <w:rsid w:val="00827B80"/>
    <w:rsid w:val="00830400"/>
    <w:rsid w:val="00835C1A"/>
    <w:rsid w:val="0084291F"/>
    <w:rsid w:val="008433E1"/>
    <w:rsid w:val="008534DA"/>
    <w:rsid w:val="00863910"/>
    <w:rsid w:val="00871690"/>
    <w:rsid w:val="00872550"/>
    <w:rsid w:val="00872897"/>
    <w:rsid w:val="00874F74"/>
    <w:rsid w:val="0088416D"/>
    <w:rsid w:val="008916E0"/>
    <w:rsid w:val="00894BFB"/>
    <w:rsid w:val="008A7162"/>
    <w:rsid w:val="008B388B"/>
    <w:rsid w:val="008B4558"/>
    <w:rsid w:val="008C1D6D"/>
    <w:rsid w:val="008C550D"/>
    <w:rsid w:val="008C5587"/>
    <w:rsid w:val="008C7B40"/>
    <w:rsid w:val="008C7C41"/>
    <w:rsid w:val="008D4E63"/>
    <w:rsid w:val="008D7353"/>
    <w:rsid w:val="008E3266"/>
    <w:rsid w:val="008F033C"/>
    <w:rsid w:val="008F6620"/>
    <w:rsid w:val="009021EA"/>
    <w:rsid w:val="00921529"/>
    <w:rsid w:val="00921A4B"/>
    <w:rsid w:val="009265EC"/>
    <w:rsid w:val="009267F2"/>
    <w:rsid w:val="00934FD7"/>
    <w:rsid w:val="00941274"/>
    <w:rsid w:val="009434E1"/>
    <w:rsid w:val="0094444E"/>
    <w:rsid w:val="00954C2B"/>
    <w:rsid w:val="00956B16"/>
    <w:rsid w:val="0095788F"/>
    <w:rsid w:val="00967901"/>
    <w:rsid w:val="0098591F"/>
    <w:rsid w:val="00987E70"/>
    <w:rsid w:val="0099064A"/>
    <w:rsid w:val="0099161F"/>
    <w:rsid w:val="009A410F"/>
    <w:rsid w:val="009B0D81"/>
    <w:rsid w:val="009C0E46"/>
    <w:rsid w:val="009C121E"/>
    <w:rsid w:val="009C423A"/>
    <w:rsid w:val="009C7205"/>
    <w:rsid w:val="009D5B21"/>
    <w:rsid w:val="009D75B9"/>
    <w:rsid w:val="009E257E"/>
    <w:rsid w:val="009E3742"/>
    <w:rsid w:val="009E3F8E"/>
    <w:rsid w:val="009F4243"/>
    <w:rsid w:val="009F7EE1"/>
    <w:rsid w:val="00A0214A"/>
    <w:rsid w:val="00A02817"/>
    <w:rsid w:val="00A07D1F"/>
    <w:rsid w:val="00A107F8"/>
    <w:rsid w:val="00A12AAF"/>
    <w:rsid w:val="00A1390C"/>
    <w:rsid w:val="00A15B03"/>
    <w:rsid w:val="00A15FA7"/>
    <w:rsid w:val="00A17F1E"/>
    <w:rsid w:val="00A206FC"/>
    <w:rsid w:val="00A22749"/>
    <w:rsid w:val="00A246E5"/>
    <w:rsid w:val="00A32ABD"/>
    <w:rsid w:val="00A33DE9"/>
    <w:rsid w:val="00A43437"/>
    <w:rsid w:val="00A47BF5"/>
    <w:rsid w:val="00A47E19"/>
    <w:rsid w:val="00A5555A"/>
    <w:rsid w:val="00A7166B"/>
    <w:rsid w:val="00A73E14"/>
    <w:rsid w:val="00A7435E"/>
    <w:rsid w:val="00A83227"/>
    <w:rsid w:val="00A8732B"/>
    <w:rsid w:val="00A926AC"/>
    <w:rsid w:val="00A9599A"/>
    <w:rsid w:val="00AB5D26"/>
    <w:rsid w:val="00AC6295"/>
    <w:rsid w:val="00AC7AA1"/>
    <w:rsid w:val="00AD146B"/>
    <w:rsid w:val="00AD75EB"/>
    <w:rsid w:val="00AE1F39"/>
    <w:rsid w:val="00AE67B1"/>
    <w:rsid w:val="00AE6AF8"/>
    <w:rsid w:val="00B02367"/>
    <w:rsid w:val="00B026F5"/>
    <w:rsid w:val="00B1104C"/>
    <w:rsid w:val="00B235D8"/>
    <w:rsid w:val="00B326F1"/>
    <w:rsid w:val="00B32F4D"/>
    <w:rsid w:val="00B341D9"/>
    <w:rsid w:val="00B35559"/>
    <w:rsid w:val="00B37EB9"/>
    <w:rsid w:val="00B40C61"/>
    <w:rsid w:val="00B418F9"/>
    <w:rsid w:val="00B43A4F"/>
    <w:rsid w:val="00B56DA9"/>
    <w:rsid w:val="00B61042"/>
    <w:rsid w:val="00B6149D"/>
    <w:rsid w:val="00B64E62"/>
    <w:rsid w:val="00B65C69"/>
    <w:rsid w:val="00B71A0B"/>
    <w:rsid w:val="00B745FB"/>
    <w:rsid w:val="00B77F5E"/>
    <w:rsid w:val="00B81C9E"/>
    <w:rsid w:val="00B93B7C"/>
    <w:rsid w:val="00B96B04"/>
    <w:rsid w:val="00B97BFF"/>
    <w:rsid w:val="00BA2A63"/>
    <w:rsid w:val="00BA3CD9"/>
    <w:rsid w:val="00BB513D"/>
    <w:rsid w:val="00BC0853"/>
    <w:rsid w:val="00BC4AAB"/>
    <w:rsid w:val="00BC55AE"/>
    <w:rsid w:val="00BD006C"/>
    <w:rsid w:val="00BD21F6"/>
    <w:rsid w:val="00BD3E13"/>
    <w:rsid w:val="00BD467D"/>
    <w:rsid w:val="00BE5B50"/>
    <w:rsid w:val="00BE6F1F"/>
    <w:rsid w:val="00BF648F"/>
    <w:rsid w:val="00C01F35"/>
    <w:rsid w:val="00C0240F"/>
    <w:rsid w:val="00C06E82"/>
    <w:rsid w:val="00C07803"/>
    <w:rsid w:val="00C20EBB"/>
    <w:rsid w:val="00C215EB"/>
    <w:rsid w:val="00C22649"/>
    <w:rsid w:val="00C22D7D"/>
    <w:rsid w:val="00C26277"/>
    <w:rsid w:val="00C334F6"/>
    <w:rsid w:val="00C336DA"/>
    <w:rsid w:val="00C45E9E"/>
    <w:rsid w:val="00C51D35"/>
    <w:rsid w:val="00C57D63"/>
    <w:rsid w:val="00C6051A"/>
    <w:rsid w:val="00C60CE0"/>
    <w:rsid w:val="00C60F9E"/>
    <w:rsid w:val="00C61A2A"/>
    <w:rsid w:val="00C72789"/>
    <w:rsid w:val="00C74578"/>
    <w:rsid w:val="00C74B06"/>
    <w:rsid w:val="00C74BF8"/>
    <w:rsid w:val="00C820D4"/>
    <w:rsid w:val="00CA1771"/>
    <w:rsid w:val="00CA4E68"/>
    <w:rsid w:val="00CA7349"/>
    <w:rsid w:val="00CB7931"/>
    <w:rsid w:val="00CC5235"/>
    <w:rsid w:val="00CC53CD"/>
    <w:rsid w:val="00CD01D0"/>
    <w:rsid w:val="00CF25C4"/>
    <w:rsid w:val="00D019BA"/>
    <w:rsid w:val="00D0372E"/>
    <w:rsid w:val="00D1670E"/>
    <w:rsid w:val="00D16C80"/>
    <w:rsid w:val="00D20241"/>
    <w:rsid w:val="00D204C8"/>
    <w:rsid w:val="00D26341"/>
    <w:rsid w:val="00D32494"/>
    <w:rsid w:val="00D33F35"/>
    <w:rsid w:val="00D3494C"/>
    <w:rsid w:val="00D35499"/>
    <w:rsid w:val="00D35FDA"/>
    <w:rsid w:val="00D41AC8"/>
    <w:rsid w:val="00D50A8C"/>
    <w:rsid w:val="00D54133"/>
    <w:rsid w:val="00D604EA"/>
    <w:rsid w:val="00D60E2F"/>
    <w:rsid w:val="00D63EFC"/>
    <w:rsid w:val="00D64C8C"/>
    <w:rsid w:val="00D6584F"/>
    <w:rsid w:val="00D67E7A"/>
    <w:rsid w:val="00D7309D"/>
    <w:rsid w:val="00D74210"/>
    <w:rsid w:val="00D9089C"/>
    <w:rsid w:val="00D90950"/>
    <w:rsid w:val="00D96A5E"/>
    <w:rsid w:val="00D97570"/>
    <w:rsid w:val="00D9780B"/>
    <w:rsid w:val="00DA09A9"/>
    <w:rsid w:val="00DA48BE"/>
    <w:rsid w:val="00DB346A"/>
    <w:rsid w:val="00DB6142"/>
    <w:rsid w:val="00DC009E"/>
    <w:rsid w:val="00DC12D4"/>
    <w:rsid w:val="00DC4592"/>
    <w:rsid w:val="00DD05CD"/>
    <w:rsid w:val="00DD202A"/>
    <w:rsid w:val="00DD2261"/>
    <w:rsid w:val="00DD2736"/>
    <w:rsid w:val="00DD4075"/>
    <w:rsid w:val="00DD43BC"/>
    <w:rsid w:val="00DE53CB"/>
    <w:rsid w:val="00DE6192"/>
    <w:rsid w:val="00DE6AEA"/>
    <w:rsid w:val="00DE7F75"/>
    <w:rsid w:val="00DF0F8F"/>
    <w:rsid w:val="00E07217"/>
    <w:rsid w:val="00E137D1"/>
    <w:rsid w:val="00E22FA3"/>
    <w:rsid w:val="00E308C6"/>
    <w:rsid w:val="00E31D48"/>
    <w:rsid w:val="00E438D5"/>
    <w:rsid w:val="00E44710"/>
    <w:rsid w:val="00E54083"/>
    <w:rsid w:val="00E56817"/>
    <w:rsid w:val="00E62AB2"/>
    <w:rsid w:val="00E71FFD"/>
    <w:rsid w:val="00E7576F"/>
    <w:rsid w:val="00E764F6"/>
    <w:rsid w:val="00E76A48"/>
    <w:rsid w:val="00E853AB"/>
    <w:rsid w:val="00E854E4"/>
    <w:rsid w:val="00E85C3E"/>
    <w:rsid w:val="00E9295D"/>
    <w:rsid w:val="00E974D0"/>
    <w:rsid w:val="00EA17C6"/>
    <w:rsid w:val="00EB4078"/>
    <w:rsid w:val="00EB4920"/>
    <w:rsid w:val="00EB49A6"/>
    <w:rsid w:val="00EC168E"/>
    <w:rsid w:val="00EC4014"/>
    <w:rsid w:val="00EE2D24"/>
    <w:rsid w:val="00EE4168"/>
    <w:rsid w:val="00EE58B0"/>
    <w:rsid w:val="00EF0B2F"/>
    <w:rsid w:val="00F14F36"/>
    <w:rsid w:val="00F228BA"/>
    <w:rsid w:val="00F23389"/>
    <w:rsid w:val="00F34C9A"/>
    <w:rsid w:val="00F408D3"/>
    <w:rsid w:val="00F438A4"/>
    <w:rsid w:val="00F50E73"/>
    <w:rsid w:val="00F548F2"/>
    <w:rsid w:val="00F5747C"/>
    <w:rsid w:val="00F60E92"/>
    <w:rsid w:val="00F61F7E"/>
    <w:rsid w:val="00F623EC"/>
    <w:rsid w:val="00F6437C"/>
    <w:rsid w:val="00F64A01"/>
    <w:rsid w:val="00F67689"/>
    <w:rsid w:val="00F72C6E"/>
    <w:rsid w:val="00F73DF5"/>
    <w:rsid w:val="00F74E02"/>
    <w:rsid w:val="00F77C29"/>
    <w:rsid w:val="00F86ADB"/>
    <w:rsid w:val="00F90232"/>
    <w:rsid w:val="00F9107C"/>
    <w:rsid w:val="00F96A8D"/>
    <w:rsid w:val="00FA607B"/>
    <w:rsid w:val="00FA75EB"/>
    <w:rsid w:val="00FB3127"/>
    <w:rsid w:val="00FD11FC"/>
    <w:rsid w:val="00FD6344"/>
    <w:rsid w:val="00FE15F1"/>
    <w:rsid w:val="00FE496C"/>
    <w:rsid w:val="00FF0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67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670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670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1670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D1670E"/>
    <w:pPr>
      <w:spacing w:after="0" w:line="240" w:lineRule="auto"/>
    </w:pPr>
  </w:style>
  <w:style w:type="paragraph" w:styleId="ListParagraph">
    <w:name w:val="List Paragraph"/>
    <w:basedOn w:val="Normal"/>
    <w:uiPriority w:val="34"/>
    <w:qFormat/>
    <w:rsid w:val="00F96A8D"/>
    <w:pPr>
      <w:ind w:left="720"/>
      <w:contextualSpacing/>
    </w:pPr>
  </w:style>
  <w:style w:type="character" w:styleId="CommentReference">
    <w:name w:val="annotation reference"/>
    <w:basedOn w:val="DefaultParagraphFont"/>
    <w:uiPriority w:val="99"/>
    <w:semiHidden/>
    <w:unhideWhenUsed/>
    <w:rsid w:val="002A6755"/>
    <w:rPr>
      <w:sz w:val="16"/>
      <w:szCs w:val="16"/>
    </w:rPr>
  </w:style>
  <w:style w:type="paragraph" w:styleId="CommentText">
    <w:name w:val="annotation text"/>
    <w:basedOn w:val="Normal"/>
    <w:link w:val="CommentTextChar"/>
    <w:uiPriority w:val="99"/>
    <w:semiHidden/>
    <w:unhideWhenUsed/>
    <w:rsid w:val="002A6755"/>
    <w:pPr>
      <w:spacing w:line="240" w:lineRule="auto"/>
    </w:pPr>
    <w:rPr>
      <w:sz w:val="20"/>
      <w:szCs w:val="20"/>
    </w:rPr>
  </w:style>
  <w:style w:type="character" w:customStyle="1" w:styleId="CommentTextChar">
    <w:name w:val="Comment Text Char"/>
    <w:basedOn w:val="DefaultParagraphFont"/>
    <w:link w:val="CommentText"/>
    <w:uiPriority w:val="99"/>
    <w:semiHidden/>
    <w:rsid w:val="002A6755"/>
    <w:rPr>
      <w:sz w:val="20"/>
      <w:szCs w:val="20"/>
    </w:rPr>
  </w:style>
  <w:style w:type="paragraph" w:styleId="CommentSubject">
    <w:name w:val="annotation subject"/>
    <w:basedOn w:val="CommentText"/>
    <w:next w:val="CommentText"/>
    <w:link w:val="CommentSubjectChar"/>
    <w:uiPriority w:val="99"/>
    <w:semiHidden/>
    <w:unhideWhenUsed/>
    <w:rsid w:val="002A6755"/>
    <w:rPr>
      <w:b/>
      <w:bCs/>
    </w:rPr>
  </w:style>
  <w:style w:type="character" w:customStyle="1" w:styleId="CommentSubjectChar">
    <w:name w:val="Comment Subject Char"/>
    <w:basedOn w:val="CommentTextChar"/>
    <w:link w:val="CommentSubject"/>
    <w:uiPriority w:val="99"/>
    <w:semiHidden/>
    <w:rsid w:val="002A6755"/>
    <w:rPr>
      <w:b/>
      <w:bCs/>
      <w:sz w:val="20"/>
      <w:szCs w:val="20"/>
    </w:rPr>
  </w:style>
  <w:style w:type="paragraph" w:styleId="BalloonText">
    <w:name w:val="Balloon Text"/>
    <w:basedOn w:val="Normal"/>
    <w:link w:val="BalloonTextChar"/>
    <w:uiPriority w:val="99"/>
    <w:semiHidden/>
    <w:unhideWhenUsed/>
    <w:rsid w:val="002A6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755"/>
    <w:rPr>
      <w:rFonts w:ascii="Tahoma" w:hAnsi="Tahoma" w:cs="Tahoma"/>
      <w:sz w:val="16"/>
      <w:szCs w:val="16"/>
    </w:rPr>
  </w:style>
  <w:style w:type="character" w:customStyle="1" w:styleId="apple-converted-space">
    <w:name w:val="apple-converted-space"/>
    <w:basedOn w:val="DefaultParagraphFont"/>
    <w:rsid w:val="00A22749"/>
  </w:style>
  <w:style w:type="character" w:styleId="Hyperlink">
    <w:name w:val="Hyperlink"/>
    <w:basedOn w:val="DefaultParagraphFont"/>
    <w:uiPriority w:val="99"/>
    <w:unhideWhenUsed/>
    <w:rsid w:val="00A22749"/>
    <w:rPr>
      <w:color w:val="0000FF"/>
      <w:u w:val="single"/>
    </w:rPr>
  </w:style>
  <w:style w:type="paragraph" w:styleId="Header">
    <w:name w:val="header"/>
    <w:basedOn w:val="Normal"/>
    <w:link w:val="HeaderChar"/>
    <w:uiPriority w:val="99"/>
    <w:unhideWhenUsed/>
    <w:rsid w:val="00D60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E2F"/>
  </w:style>
  <w:style w:type="paragraph" w:styleId="Footer">
    <w:name w:val="footer"/>
    <w:basedOn w:val="Normal"/>
    <w:link w:val="FooterChar"/>
    <w:uiPriority w:val="99"/>
    <w:unhideWhenUsed/>
    <w:rsid w:val="00D60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E2F"/>
  </w:style>
  <w:style w:type="table" w:styleId="TableGrid">
    <w:name w:val="Table Grid"/>
    <w:basedOn w:val="TableNormal"/>
    <w:uiPriority w:val="39"/>
    <w:rsid w:val="00E438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6B16"/>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9267F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67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670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670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1670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D1670E"/>
    <w:pPr>
      <w:spacing w:after="0" w:line="240" w:lineRule="auto"/>
    </w:pPr>
  </w:style>
  <w:style w:type="paragraph" w:styleId="ListParagraph">
    <w:name w:val="List Paragraph"/>
    <w:basedOn w:val="Normal"/>
    <w:uiPriority w:val="34"/>
    <w:qFormat/>
    <w:rsid w:val="00F96A8D"/>
    <w:pPr>
      <w:ind w:left="720"/>
      <w:contextualSpacing/>
    </w:pPr>
  </w:style>
  <w:style w:type="character" w:styleId="CommentReference">
    <w:name w:val="annotation reference"/>
    <w:basedOn w:val="DefaultParagraphFont"/>
    <w:uiPriority w:val="99"/>
    <w:semiHidden/>
    <w:unhideWhenUsed/>
    <w:rsid w:val="002A6755"/>
    <w:rPr>
      <w:sz w:val="16"/>
      <w:szCs w:val="16"/>
    </w:rPr>
  </w:style>
  <w:style w:type="paragraph" w:styleId="CommentText">
    <w:name w:val="annotation text"/>
    <w:basedOn w:val="Normal"/>
    <w:link w:val="CommentTextChar"/>
    <w:uiPriority w:val="99"/>
    <w:semiHidden/>
    <w:unhideWhenUsed/>
    <w:rsid w:val="002A6755"/>
    <w:pPr>
      <w:spacing w:line="240" w:lineRule="auto"/>
    </w:pPr>
    <w:rPr>
      <w:sz w:val="20"/>
      <w:szCs w:val="20"/>
    </w:rPr>
  </w:style>
  <w:style w:type="character" w:customStyle="1" w:styleId="CommentTextChar">
    <w:name w:val="Comment Text Char"/>
    <w:basedOn w:val="DefaultParagraphFont"/>
    <w:link w:val="CommentText"/>
    <w:uiPriority w:val="99"/>
    <w:semiHidden/>
    <w:rsid w:val="002A6755"/>
    <w:rPr>
      <w:sz w:val="20"/>
      <w:szCs w:val="20"/>
    </w:rPr>
  </w:style>
  <w:style w:type="paragraph" w:styleId="CommentSubject">
    <w:name w:val="annotation subject"/>
    <w:basedOn w:val="CommentText"/>
    <w:next w:val="CommentText"/>
    <w:link w:val="CommentSubjectChar"/>
    <w:uiPriority w:val="99"/>
    <w:semiHidden/>
    <w:unhideWhenUsed/>
    <w:rsid w:val="002A6755"/>
    <w:rPr>
      <w:b/>
      <w:bCs/>
    </w:rPr>
  </w:style>
  <w:style w:type="character" w:customStyle="1" w:styleId="CommentSubjectChar">
    <w:name w:val="Comment Subject Char"/>
    <w:basedOn w:val="CommentTextChar"/>
    <w:link w:val="CommentSubject"/>
    <w:uiPriority w:val="99"/>
    <w:semiHidden/>
    <w:rsid w:val="002A6755"/>
    <w:rPr>
      <w:b/>
      <w:bCs/>
      <w:sz w:val="20"/>
      <w:szCs w:val="20"/>
    </w:rPr>
  </w:style>
  <w:style w:type="paragraph" w:styleId="BalloonText">
    <w:name w:val="Balloon Text"/>
    <w:basedOn w:val="Normal"/>
    <w:link w:val="BalloonTextChar"/>
    <w:uiPriority w:val="99"/>
    <w:semiHidden/>
    <w:unhideWhenUsed/>
    <w:rsid w:val="002A6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755"/>
    <w:rPr>
      <w:rFonts w:ascii="Tahoma" w:hAnsi="Tahoma" w:cs="Tahoma"/>
      <w:sz w:val="16"/>
      <w:szCs w:val="16"/>
    </w:rPr>
  </w:style>
  <w:style w:type="character" w:customStyle="1" w:styleId="apple-converted-space">
    <w:name w:val="apple-converted-space"/>
    <w:basedOn w:val="DefaultParagraphFont"/>
    <w:rsid w:val="00A22749"/>
  </w:style>
  <w:style w:type="character" w:styleId="Hyperlink">
    <w:name w:val="Hyperlink"/>
    <w:basedOn w:val="DefaultParagraphFont"/>
    <w:uiPriority w:val="99"/>
    <w:unhideWhenUsed/>
    <w:rsid w:val="00A22749"/>
    <w:rPr>
      <w:color w:val="0000FF"/>
      <w:u w:val="single"/>
    </w:rPr>
  </w:style>
  <w:style w:type="paragraph" w:styleId="Header">
    <w:name w:val="header"/>
    <w:basedOn w:val="Normal"/>
    <w:link w:val="HeaderChar"/>
    <w:uiPriority w:val="99"/>
    <w:unhideWhenUsed/>
    <w:rsid w:val="00D60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E2F"/>
  </w:style>
  <w:style w:type="paragraph" w:styleId="Footer">
    <w:name w:val="footer"/>
    <w:basedOn w:val="Normal"/>
    <w:link w:val="FooterChar"/>
    <w:uiPriority w:val="99"/>
    <w:unhideWhenUsed/>
    <w:rsid w:val="00D60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E2F"/>
  </w:style>
  <w:style w:type="table" w:styleId="TableGrid">
    <w:name w:val="Table Grid"/>
    <w:basedOn w:val="TableNormal"/>
    <w:uiPriority w:val="39"/>
    <w:rsid w:val="00E438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6B16"/>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9267F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88314">
      <w:bodyDiv w:val="1"/>
      <w:marLeft w:val="0"/>
      <w:marRight w:val="0"/>
      <w:marTop w:val="0"/>
      <w:marBottom w:val="0"/>
      <w:divBdr>
        <w:top w:val="none" w:sz="0" w:space="0" w:color="auto"/>
        <w:left w:val="none" w:sz="0" w:space="0" w:color="auto"/>
        <w:bottom w:val="none" w:sz="0" w:space="0" w:color="auto"/>
        <w:right w:val="none" w:sz="0" w:space="0" w:color="auto"/>
      </w:divBdr>
    </w:div>
    <w:div w:id="937562759">
      <w:bodyDiv w:val="1"/>
      <w:marLeft w:val="0"/>
      <w:marRight w:val="0"/>
      <w:marTop w:val="0"/>
      <w:marBottom w:val="0"/>
      <w:divBdr>
        <w:top w:val="none" w:sz="0" w:space="0" w:color="auto"/>
        <w:left w:val="none" w:sz="0" w:space="0" w:color="auto"/>
        <w:bottom w:val="none" w:sz="0" w:space="0" w:color="auto"/>
        <w:right w:val="none" w:sz="0" w:space="0" w:color="auto"/>
      </w:divBdr>
    </w:div>
    <w:div w:id="1397322076">
      <w:bodyDiv w:val="1"/>
      <w:marLeft w:val="0"/>
      <w:marRight w:val="0"/>
      <w:marTop w:val="0"/>
      <w:marBottom w:val="0"/>
      <w:divBdr>
        <w:top w:val="none" w:sz="0" w:space="0" w:color="auto"/>
        <w:left w:val="none" w:sz="0" w:space="0" w:color="auto"/>
        <w:bottom w:val="none" w:sz="0" w:space="0" w:color="auto"/>
        <w:right w:val="none" w:sz="0" w:space="0" w:color="auto"/>
      </w:divBdr>
    </w:div>
    <w:div w:id="1544560635">
      <w:bodyDiv w:val="1"/>
      <w:marLeft w:val="0"/>
      <w:marRight w:val="0"/>
      <w:marTop w:val="0"/>
      <w:marBottom w:val="0"/>
      <w:divBdr>
        <w:top w:val="none" w:sz="0" w:space="0" w:color="auto"/>
        <w:left w:val="none" w:sz="0" w:space="0" w:color="auto"/>
        <w:bottom w:val="none" w:sz="0" w:space="0" w:color="auto"/>
        <w:right w:val="none" w:sz="0" w:space="0" w:color="auto"/>
      </w:divBdr>
    </w:div>
    <w:div w:id="1763527526">
      <w:bodyDiv w:val="1"/>
      <w:marLeft w:val="0"/>
      <w:marRight w:val="0"/>
      <w:marTop w:val="0"/>
      <w:marBottom w:val="0"/>
      <w:divBdr>
        <w:top w:val="none" w:sz="0" w:space="0" w:color="auto"/>
        <w:left w:val="none" w:sz="0" w:space="0" w:color="auto"/>
        <w:bottom w:val="none" w:sz="0" w:space="0" w:color="auto"/>
        <w:right w:val="none" w:sz="0" w:space="0" w:color="auto"/>
      </w:divBdr>
      <w:divsChild>
        <w:div w:id="257833644">
          <w:marLeft w:val="0"/>
          <w:marRight w:val="0"/>
          <w:marTop w:val="0"/>
          <w:marBottom w:val="0"/>
          <w:divBdr>
            <w:top w:val="none" w:sz="0" w:space="0" w:color="auto"/>
            <w:left w:val="none" w:sz="0" w:space="0" w:color="auto"/>
            <w:bottom w:val="none" w:sz="0" w:space="0" w:color="auto"/>
            <w:right w:val="none" w:sz="0" w:space="0" w:color="auto"/>
          </w:divBdr>
        </w:div>
        <w:div w:id="1388921477">
          <w:marLeft w:val="0"/>
          <w:marRight w:val="0"/>
          <w:marTop w:val="0"/>
          <w:marBottom w:val="0"/>
          <w:divBdr>
            <w:top w:val="none" w:sz="0" w:space="0" w:color="auto"/>
            <w:left w:val="none" w:sz="0" w:space="0" w:color="auto"/>
            <w:bottom w:val="none" w:sz="0" w:space="0" w:color="auto"/>
            <w:right w:val="none" w:sz="0" w:space="0" w:color="auto"/>
          </w:divBdr>
        </w:div>
        <w:div w:id="1918443288">
          <w:marLeft w:val="0"/>
          <w:marRight w:val="0"/>
          <w:marTop w:val="0"/>
          <w:marBottom w:val="0"/>
          <w:divBdr>
            <w:top w:val="none" w:sz="0" w:space="0" w:color="auto"/>
            <w:left w:val="none" w:sz="0" w:space="0" w:color="auto"/>
            <w:bottom w:val="none" w:sz="0" w:space="0" w:color="auto"/>
            <w:right w:val="none" w:sz="0" w:space="0" w:color="auto"/>
          </w:divBdr>
        </w:div>
      </w:divsChild>
    </w:div>
    <w:div w:id="205993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hyperlink" Target="http://dx.doi.org/10.1002/eco.246" TargetMode="External"/><Relationship Id="rId3" Type="http://schemas.openxmlformats.org/officeDocument/2006/relationships/styles" Target="styles.xml"/><Relationship Id="rId21" Type="http://schemas.openxmlformats.org/officeDocument/2006/relationships/hyperlink" Target="http://pubs.er.usgs.gov/publication/wri884066"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onlinelibrary.wiley.com/doi/10.1002/eco.1460/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census.gov/population/metro/data/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ljarvis@usgs.gov" TargetMode="External"/><Relationship Id="rId24" Type="http://schemas.openxmlformats.org/officeDocument/2006/relationships/hyperlink" Target="http://pubs.usgs.gov/tm/2007/tm4e1/"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dx.doi.org/10.3133/sir20135188" TargetMode="External"/><Relationship Id="rId28" Type="http://schemas.openxmlformats.org/officeDocument/2006/relationships/hyperlink" Target="http://www.census.gov/population/projections/data/national/2012.html" TargetMode="External"/><Relationship Id="rId10" Type="http://schemas.openxmlformats.org/officeDocument/2006/relationships/hyperlink" Target="mailto:cwagner@usgs.gov" TargetMode="External"/><Relationship Id="rId19" Type="http://schemas.openxmlformats.org/officeDocument/2006/relationships/image" Target="media/image7.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http://pubs.usgs.gov/sir/2013/5036/" TargetMode="External"/><Relationship Id="rId27" Type="http://schemas.openxmlformats.org/officeDocument/2006/relationships/hyperlink" Target="http://cida.usgs.gov/nwc/a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B578A-A589-4C07-9B00-13625FD92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38</Pages>
  <Words>12755</Words>
  <Characters>72708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USGS</Company>
  <LinksUpToDate>false</LinksUpToDate>
  <CharactersWithSpaces>85293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Wagner, Chad R.</dc:creator>
  <cp:lastModifiedBy>Wagner, Chad R.</cp:lastModifiedBy>
  <cp:revision>10</cp:revision>
  <cp:lastPrinted>2015-09-04T15:06:00Z</cp:lastPrinted>
  <dcterms:created xsi:type="dcterms:W3CDTF">2015-09-28T20:59:00Z</dcterms:created>
  <dcterms:modified xsi:type="dcterms:W3CDTF">2015-09-30T22:10:00Z</dcterms:modified>
</cp:coreProperties>
</file>