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F2" w:rsidRPr="00EF4838" w:rsidRDefault="00D24D18" w:rsidP="00655B21">
      <w:pPr>
        <w:jc w:val="center"/>
        <w:rPr>
          <w:rFonts w:ascii="Arial" w:hAnsi="Arial" w:cs="Arial"/>
          <w:b/>
          <w:sz w:val="28"/>
          <w:szCs w:val="28"/>
        </w:rPr>
      </w:pPr>
      <w:r>
        <w:rPr>
          <w:rFonts w:ascii="Arial" w:hAnsi="Arial" w:cs="Arial"/>
          <w:b/>
          <w:sz w:val="28"/>
          <w:szCs w:val="28"/>
        </w:rPr>
        <w:t>Coastal Carolinas Focus Area Study</w:t>
      </w:r>
    </w:p>
    <w:p w:rsidR="00593B05" w:rsidRPr="00EF4838" w:rsidRDefault="0067074A" w:rsidP="00593B05">
      <w:pPr>
        <w:jc w:val="center"/>
        <w:rPr>
          <w:rFonts w:ascii="Arial" w:hAnsi="Arial" w:cs="Arial"/>
          <w:b/>
          <w:sz w:val="28"/>
          <w:szCs w:val="28"/>
        </w:rPr>
      </w:pPr>
      <w:r>
        <w:rPr>
          <w:rFonts w:ascii="Arial" w:hAnsi="Arial" w:cs="Arial"/>
          <w:b/>
          <w:sz w:val="28"/>
          <w:szCs w:val="28"/>
        </w:rPr>
        <w:t>FY 201</w:t>
      </w:r>
      <w:r w:rsidR="00305CF2">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Request</w:t>
      </w:r>
    </w:p>
    <w:p w:rsidR="00593B05" w:rsidRPr="00F4780A" w:rsidRDefault="00D24D18" w:rsidP="00593B05">
      <w:pPr>
        <w:jc w:val="center"/>
        <w:rPr>
          <w:rFonts w:ascii="Arial" w:hAnsi="Arial" w:cs="Arial"/>
          <w:b/>
          <w:sz w:val="28"/>
          <w:szCs w:val="28"/>
        </w:rPr>
      </w:pPr>
      <w:r>
        <w:rPr>
          <w:rFonts w:ascii="Arial" w:hAnsi="Arial" w:cs="Arial"/>
          <w:b/>
          <w:sz w:val="28"/>
          <w:szCs w:val="28"/>
        </w:rPr>
        <w:t xml:space="preserve">November, </w:t>
      </w:r>
      <w:r w:rsidR="00305CF2" w:rsidRPr="00F4780A">
        <w:rPr>
          <w:rFonts w:ascii="Arial" w:hAnsi="Arial" w:cs="Arial"/>
          <w:b/>
          <w:sz w:val="28"/>
          <w:szCs w:val="28"/>
        </w:rPr>
        <w:t>2016</w:t>
      </w:r>
    </w:p>
    <w:p w:rsidR="00593B05" w:rsidRDefault="00593B05" w:rsidP="00593B05">
      <w:pPr>
        <w:jc w:val="center"/>
        <w:rPr>
          <w:rFonts w:ascii="Arial" w:hAnsi="Arial" w:cs="Arial"/>
          <w:b/>
        </w:rPr>
      </w:pPr>
    </w:p>
    <w:p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7B17A1">
        <w:rPr>
          <w:rStyle w:val="Strong"/>
        </w:rPr>
        <w:t>6</w:t>
      </w:r>
      <w:r w:rsidR="00762724">
        <w:rPr>
          <w:rStyle w:val="Strong"/>
        </w:rPr>
        <w:t>)</w:t>
      </w:r>
    </w:p>
    <w:p w:rsidR="00220E3E" w:rsidRDefault="00220E3E" w:rsidP="00220E3E">
      <w:pPr>
        <w:pStyle w:val="NormalWeb"/>
        <w:numPr>
          <w:ilvl w:val="0"/>
          <w:numId w:val="4"/>
        </w:numPr>
        <w:spacing w:before="0" w:beforeAutospacing="0" w:after="0" w:afterAutospacing="0"/>
      </w:pPr>
      <w:r>
        <w:t>Maps of modeled</w:t>
      </w:r>
      <w:r w:rsidRPr="00220E3E">
        <w:t xml:space="preserve"> land-use in the study area on annual time steps from 2020-2065 have been developed, which ultimately will be used in the study models for future scenarios.</w:t>
      </w:r>
      <w:r>
        <w:t xml:space="preserve"> </w:t>
      </w:r>
    </w:p>
    <w:p w:rsidR="00220E3E" w:rsidRDefault="00220E3E" w:rsidP="00220E3E">
      <w:pPr>
        <w:pStyle w:val="NormalWeb"/>
        <w:numPr>
          <w:ilvl w:val="0"/>
          <w:numId w:val="4"/>
        </w:numPr>
        <w:spacing w:before="0" w:beforeAutospacing="0" w:after="0" w:afterAutospacing="0"/>
      </w:pPr>
      <w:r w:rsidRPr="00220E3E">
        <w:t xml:space="preserve">Water-use and NPDES discharge data compilation </w:t>
      </w:r>
      <w:r>
        <w:t xml:space="preserve">and disaggregation to HUC-8s through 2014 </w:t>
      </w:r>
      <w:r w:rsidRPr="00220E3E">
        <w:t xml:space="preserve">has been completed except for disaggregation </w:t>
      </w:r>
      <w:r>
        <w:t>of irrigation and domestic self-</w:t>
      </w:r>
      <w:r w:rsidRPr="00220E3E">
        <w:t xml:space="preserve">supplied to the watershed model catchments (much smaller than HUC-8s); </w:t>
      </w:r>
      <w:r>
        <w:t>All</w:t>
      </w:r>
      <w:r w:rsidRPr="00220E3E">
        <w:t xml:space="preserve"> 2015 water-use data </w:t>
      </w:r>
      <w:r>
        <w:t>have been obtained for GA, SC, and NC</w:t>
      </w:r>
      <w:r w:rsidRPr="00220E3E">
        <w:t xml:space="preserve">. </w:t>
      </w:r>
    </w:p>
    <w:p w:rsidR="00A535E8" w:rsidRDefault="00220E3E" w:rsidP="00220E3E">
      <w:pPr>
        <w:pStyle w:val="NormalWeb"/>
        <w:numPr>
          <w:ilvl w:val="0"/>
          <w:numId w:val="4"/>
        </w:numPr>
        <w:spacing w:before="0" w:beforeAutospacing="0" w:after="0" w:afterAutospacing="0"/>
      </w:pPr>
      <w:r>
        <w:t>SWAT models of the Cape Fear and Yadkin/</w:t>
      </w:r>
      <w:proofErr w:type="spellStart"/>
      <w:r>
        <w:t>PeeDee</w:t>
      </w:r>
      <w:proofErr w:type="spellEnd"/>
      <w:r>
        <w:t xml:space="preserve"> basins have been developed that currently incorporate static water-use. </w:t>
      </w:r>
    </w:p>
    <w:p w:rsidR="00220E3E" w:rsidRDefault="00220E3E" w:rsidP="00A535E8">
      <w:pPr>
        <w:pStyle w:val="NormalWeb"/>
        <w:numPr>
          <w:ilvl w:val="1"/>
          <w:numId w:val="4"/>
        </w:numPr>
        <w:spacing w:before="0" w:beforeAutospacing="0" w:after="0" w:afterAutospacing="0"/>
      </w:pPr>
      <w:r w:rsidRPr="00220E3E">
        <w:t>First cut of surface-water model flows for 1983 – 2014 at over 300 ecological sampling locations in the Cape Fear River basin have been generated and provided to the ecological response modelers</w:t>
      </w:r>
      <w:r>
        <w:t xml:space="preserve"> for initial ecological response model development.</w:t>
      </w:r>
    </w:p>
    <w:p w:rsidR="00A535E8" w:rsidRDefault="00A535E8" w:rsidP="00220E3E">
      <w:pPr>
        <w:pStyle w:val="NormalWeb"/>
        <w:numPr>
          <w:ilvl w:val="0"/>
          <w:numId w:val="4"/>
        </w:numPr>
        <w:spacing w:before="0" w:beforeAutospacing="0" w:after="0" w:afterAutospacing="0"/>
      </w:pPr>
      <w:r>
        <w:t>All ecological sampling data from state agencies in SC and NC have been compiled as well as the historic land cover (Falcone, et al) and climate data (</w:t>
      </w:r>
      <w:proofErr w:type="spellStart"/>
      <w:r>
        <w:t>precip</w:t>
      </w:r>
      <w:proofErr w:type="spellEnd"/>
      <w:r>
        <w:t xml:space="preserve">, temp), which will all be used to develop the ecological response relationships. </w:t>
      </w:r>
    </w:p>
    <w:p w:rsidR="00220E3E" w:rsidRDefault="00A535E8" w:rsidP="00A535E8">
      <w:pPr>
        <w:pStyle w:val="NormalWeb"/>
        <w:numPr>
          <w:ilvl w:val="1"/>
          <w:numId w:val="4"/>
        </w:numPr>
        <w:spacing w:before="0" w:beforeAutospacing="0" w:after="0" w:afterAutospacing="0"/>
      </w:pPr>
      <w:r>
        <w:t>R-</w:t>
      </w:r>
      <w:proofErr w:type="spellStart"/>
      <w:r>
        <w:t>progam</w:t>
      </w:r>
      <w:proofErr w:type="spellEnd"/>
      <w:r>
        <w:t xml:space="preserve"> was written to process SWAT model output through the </w:t>
      </w:r>
      <w:proofErr w:type="spellStart"/>
      <w:r>
        <w:t>EFlow</w:t>
      </w:r>
      <w:proofErr w:type="spellEnd"/>
      <w:r>
        <w:t xml:space="preserve"> Stats program to generate the various flow metrics that are used in ecological response modeling.</w:t>
      </w:r>
    </w:p>
    <w:p w:rsidR="00A535E8" w:rsidRDefault="00A535E8" w:rsidP="00A535E8">
      <w:pPr>
        <w:pStyle w:val="NormalWeb"/>
        <w:numPr>
          <w:ilvl w:val="0"/>
          <w:numId w:val="4"/>
        </w:numPr>
        <w:spacing w:before="0" w:beforeAutospacing="0" w:after="0" w:afterAutospacing="0"/>
      </w:pPr>
      <w:proofErr w:type="spellStart"/>
      <w:r>
        <w:t>Hydrogeologic</w:t>
      </w:r>
      <w:proofErr w:type="spellEnd"/>
      <w:r>
        <w:t xml:space="preserve"> framework for the study area was updated for the groundwater model area</w:t>
      </w:r>
      <w:r w:rsidR="004F002F">
        <w:t xml:space="preserve">. A very basic steady-state groundwater model has been developing and is successfully running. </w:t>
      </w:r>
    </w:p>
    <w:p w:rsidR="00507801" w:rsidRDefault="00D54F3C" w:rsidP="00630893">
      <w:pPr>
        <w:pStyle w:val="NormalWeb"/>
        <w:spacing w:after="0" w:afterAutospacing="0"/>
        <w:rPr>
          <w:rStyle w:val="Strong"/>
        </w:rPr>
      </w:pPr>
      <w:r>
        <w:rPr>
          <w:rStyle w:val="Strong"/>
        </w:rPr>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7B17A1">
        <w:rPr>
          <w:rStyle w:val="Strong"/>
        </w:rPr>
        <w:t>7</w:t>
      </w:r>
    </w:p>
    <w:p w:rsidR="001F133B" w:rsidRDefault="001F133B" w:rsidP="001F133B">
      <w:pPr>
        <w:pStyle w:val="NormalWeb"/>
        <w:spacing w:before="0" w:beforeAutospacing="0" w:after="0" w:afterAutospacing="0"/>
      </w:pPr>
    </w:p>
    <w:p w:rsidR="00D54F3C" w:rsidRPr="001F133B" w:rsidRDefault="001F133B" w:rsidP="00630893">
      <w:pPr>
        <w:pStyle w:val="NormalWeb"/>
        <w:spacing w:before="0" w:beforeAutospacing="0"/>
        <w:rPr>
          <w:b/>
          <w:u w:val="single"/>
        </w:rPr>
      </w:pPr>
      <w:r>
        <w:rPr>
          <w:b/>
          <w:u w:val="single"/>
        </w:rPr>
        <w:t>Overall Study Objective</w:t>
      </w:r>
      <w:r w:rsidRPr="001F133B">
        <w:rPr>
          <w:b/>
          <w:u w:val="single"/>
        </w:rPr>
        <w:t xml:space="preserve"> and Approach</w:t>
      </w:r>
    </w:p>
    <w:p w:rsidR="006C4B39" w:rsidRPr="006C4B39" w:rsidRDefault="006C4B39" w:rsidP="006C4B39">
      <w:pPr>
        <w:pStyle w:val="NormalWeb"/>
        <w:numPr>
          <w:ilvl w:val="0"/>
          <w:numId w:val="21"/>
        </w:numPr>
        <w:spacing w:before="0" w:beforeAutospacing="0" w:after="0" w:afterAutospacing="0"/>
      </w:pPr>
      <w:r w:rsidRPr="006C4B39">
        <w:t xml:space="preserve">The </w:t>
      </w:r>
      <w:r>
        <w:t xml:space="preserve">focus area of this study includes the lower, coastal regions </w:t>
      </w:r>
      <w:r w:rsidRPr="006C4B39">
        <w:t>of the Pee Dee/</w:t>
      </w:r>
      <w:proofErr w:type="spellStart"/>
      <w:r w:rsidRPr="006C4B39">
        <w:t>Waccamaw</w:t>
      </w:r>
      <w:proofErr w:type="spellEnd"/>
      <w:r w:rsidRPr="006C4B39">
        <w:t xml:space="preserve"> and Cape Fear River Basins in SC and NC</w:t>
      </w:r>
      <w:r>
        <w:t xml:space="preserve"> from Wilmington, NC down to Georgetown, SC</w:t>
      </w:r>
      <w:r w:rsidRPr="006C4B39">
        <w:t>.</w:t>
      </w:r>
    </w:p>
    <w:p w:rsidR="006C4B39" w:rsidRDefault="006C4B39" w:rsidP="006C4B39">
      <w:pPr>
        <w:pStyle w:val="NormalWeb"/>
        <w:numPr>
          <w:ilvl w:val="0"/>
          <w:numId w:val="21"/>
        </w:numPr>
        <w:spacing w:before="0" w:beforeAutospacing="0" w:after="0" w:afterAutospacing="0"/>
      </w:pPr>
      <w:r>
        <w:t>The objective of the study is develop tools that will help to</w:t>
      </w:r>
      <w:r w:rsidRPr="006C4B39">
        <w:t xml:space="preserve"> effectively manage </w:t>
      </w:r>
      <w:r>
        <w:t xml:space="preserve">groundwater and surface-water </w:t>
      </w:r>
      <w:r w:rsidRPr="006C4B39">
        <w:t xml:space="preserve">supplies </w:t>
      </w:r>
      <w:r>
        <w:t xml:space="preserve">in this coastal area </w:t>
      </w:r>
      <w:r w:rsidRPr="006C4B39">
        <w:t xml:space="preserve">to meet societal and ecological uses, </w:t>
      </w:r>
      <w:r>
        <w:t xml:space="preserve">by providing </w:t>
      </w:r>
      <w:r w:rsidRPr="006C4B39">
        <w:t xml:space="preserve">water-resource managers estimates of how potential changes in population growth, land-use, and climate will impact aquifer water levels and the frequency, duration, and magnitude of streamflow and salinity intrusion near water-supply intakes. </w:t>
      </w:r>
      <w:r>
        <w:t xml:space="preserve">The following are </w:t>
      </w:r>
      <w:r w:rsidR="007B22AF">
        <w:t xml:space="preserve">the </w:t>
      </w:r>
      <w:r>
        <w:t>major activities associated with the study:</w:t>
      </w:r>
    </w:p>
    <w:p w:rsidR="006C4B39" w:rsidRDefault="006C4B39" w:rsidP="006C4B39">
      <w:pPr>
        <w:pStyle w:val="NormalWeb"/>
        <w:numPr>
          <w:ilvl w:val="1"/>
          <w:numId w:val="21"/>
        </w:numPr>
        <w:spacing w:before="0" w:beforeAutospacing="0" w:after="0" w:afterAutospacing="0"/>
      </w:pPr>
      <w:r w:rsidRPr="006C4B39">
        <w:lastRenderedPageBreak/>
        <w:t>Compile refined water-use data and disaggregate from County to the HUC-8 level.</w:t>
      </w:r>
      <w:r>
        <w:t xml:space="preserve"> </w:t>
      </w:r>
    </w:p>
    <w:p w:rsidR="006C4B39" w:rsidRDefault="006C4B39" w:rsidP="006C4B39">
      <w:pPr>
        <w:pStyle w:val="NormalWeb"/>
        <w:numPr>
          <w:ilvl w:val="1"/>
          <w:numId w:val="21"/>
        </w:numPr>
        <w:spacing w:before="0" w:beforeAutospacing="0" w:after="0" w:afterAutospacing="0"/>
      </w:pPr>
      <w:r w:rsidRPr="006C4B39">
        <w:t>Develop a refined groundwater-flow and saltwater-intrusion model of the surficial, carbonate and deeper sand aquifers to simulate results of historic and future stresses on the groundwater system in the coastal areas.</w:t>
      </w:r>
    </w:p>
    <w:p w:rsidR="006C4B39" w:rsidRDefault="006C4B39" w:rsidP="006C4B39">
      <w:pPr>
        <w:pStyle w:val="NormalWeb"/>
        <w:numPr>
          <w:ilvl w:val="1"/>
          <w:numId w:val="21"/>
        </w:numPr>
        <w:spacing w:before="0" w:beforeAutospacing="0" w:after="0" w:afterAutospacing="0"/>
      </w:pPr>
      <w:r w:rsidRPr="006C4B39">
        <w:t>Develop surface-water models to simulate watershed response to various scenarios of climate and land-use changes and water-use in order to evaluate future water availability and potential changes in salinity at water-supply intakes.</w:t>
      </w:r>
    </w:p>
    <w:p w:rsidR="006C4B39" w:rsidRDefault="006C4B39" w:rsidP="006C4B39">
      <w:pPr>
        <w:pStyle w:val="NormalWeb"/>
        <w:numPr>
          <w:ilvl w:val="1"/>
          <w:numId w:val="21"/>
        </w:numPr>
        <w:spacing w:before="0" w:beforeAutospacing="0" w:after="0" w:afterAutospacing="0"/>
      </w:pPr>
      <w:r w:rsidRPr="006C4B39">
        <w:t>Develop empirical ecological response models relating fish and macroinvertebrate metrics to streamflow metrics and land use to forecast community changes associated with the various water-use, land-use, and climate change scenarios.</w:t>
      </w:r>
    </w:p>
    <w:p w:rsidR="006C4B39" w:rsidRDefault="006C4B39" w:rsidP="00630893">
      <w:pPr>
        <w:pStyle w:val="NormalWeb"/>
        <w:spacing w:before="0" w:beforeAutospacing="0" w:after="0" w:afterAutospacing="0"/>
      </w:pPr>
    </w:p>
    <w:p w:rsidR="007B22AF" w:rsidRDefault="007B22AF" w:rsidP="00630893">
      <w:pPr>
        <w:pStyle w:val="NormalWeb"/>
        <w:spacing w:before="0" w:beforeAutospacing="0" w:after="0" w:afterAutospacing="0"/>
      </w:pPr>
    </w:p>
    <w:p w:rsidR="007B22AF" w:rsidRDefault="007B22AF" w:rsidP="00630893">
      <w:pPr>
        <w:pStyle w:val="NormalWeb"/>
        <w:spacing w:before="0" w:beforeAutospacing="0" w:after="0" w:afterAutospacing="0"/>
        <w:rPr>
          <w:b/>
          <w:u w:val="single"/>
        </w:rPr>
      </w:pPr>
      <w:r>
        <w:rPr>
          <w:b/>
          <w:u w:val="single"/>
        </w:rPr>
        <w:t xml:space="preserve">FY17 </w:t>
      </w:r>
      <w:proofErr w:type="spellStart"/>
      <w:r>
        <w:rPr>
          <w:b/>
          <w:u w:val="single"/>
        </w:rPr>
        <w:t>Workplan</w:t>
      </w:r>
      <w:proofErr w:type="spellEnd"/>
    </w:p>
    <w:p w:rsidR="007B22AF" w:rsidRPr="007B22AF" w:rsidRDefault="007B22AF" w:rsidP="00630893">
      <w:pPr>
        <w:pStyle w:val="NormalWeb"/>
        <w:spacing w:before="0" w:beforeAutospacing="0" w:after="0" w:afterAutospacing="0"/>
        <w:rPr>
          <w:b/>
          <w:u w:val="single"/>
        </w:rPr>
      </w:pPr>
    </w:p>
    <w:p w:rsidR="007B22AF" w:rsidRDefault="007B22AF" w:rsidP="007B22AF">
      <w:pPr>
        <w:pStyle w:val="NormalWeb"/>
        <w:numPr>
          <w:ilvl w:val="0"/>
          <w:numId w:val="23"/>
        </w:numPr>
        <w:spacing w:before="0" w:beforeAutospacing="0" w:after="0" w:afterAutospacing="0"/>
      </w:pPr>
      <w:r>
        <w:t xml:space="preserve">Complete land-use change modeling, including a </w:t>
      </w:r>
      <w:r w:rsidRPr="007B22AF">
        <w:t xml:space="preserve">“Smart Growth” land-cover model scenario based on feedback from GW, SW and ecological response modeling that would </w:t>
      </w:r>
      <w:r>
        <w:t xml:space="preserve">indicate areas that would </w:t>
      </w:r>
      <w:r w:rsidRPr="007B22AF">
        <w:t>be wise to protect</w:t>
      </w:r>
      <w:r>
        <w:t xml:space="preserve"> from urbanization</w:t>
      </w:r>
      <w:r w:rsidRPr="007B22AF">
        <w:t xml:space="preserve"> (i.e. recharge areas from SWB and othe</w:t>
      </w:r>
      <w:r>
        <w:t>r riparian areas from SW model). Publish report on this work with NC State collaborators.</w:t>
      </w:r>
    </w:p>
    <w:p w:rsidR="007B22AF" w:rsidRDefault="007B22AF" w:rsidP="007B22AF">
      <w:pPr>
        <w:pStyle w:val="NormalWeb"/>
        <w:numPr>
          <w:ilvl w:val="0"/>
          <w:numId w:val="23"/>
        </w:numPr>
        <w:spacing w:before="0" w:beforeAutospacing="0" w:after="0" w:afterAutospacing="0"/>
      </w:pPr>
      <w:r>
        <w:t xml:space="preserve">Finalize future water-use scenarios with input from stakeholders for use in future model scenarios. </w:t>
      </w:r>
    </w:p>
    <w:p w:rsidR="007B22AF" w:rsidRDefault="007B22AF" w:rsidP="007B22AF">
      <w:pPr>
        <w:pStyle w:val="NormalWeb"/>
        <w:numPr>
          <w:ilvl w:val="0"/>
          <w:numId w:val="23"/>
        </w:numPr>
        <w:spacing w:before="0" w:beforeAutospacing="0" w:after="0" w:afterAutospacing="0"/>
      </w:pPr>
      <w:r>
        <w:t>Complete all water-use data compilation and disaggregation to HUC-8s and prepare draft water-use summary report for the study and submit to the review process.</w:t>
      </w:r>
    </w:p>
    <w:p w:rsidR="007B22AF" w:rsidRDefault="007B22AF" w:rsidP="00175854">
      <w:pPr>
        <w:pStyle w:val="NormalWeb"/>
        <w:numPr>
          <w:ilvl w:val="0"/>
          <w:numId w:val="23"/>
        </w:numPr>
        <w:spacing w:before="0" w:beforeAutospacing="0" w:after="0" w:afterAutospacing="0"/>
      </w:pPr>
      <w:r>
        <w:t>Complete surface-water model (SWAT) calibration for both Cape Fear and Yadkin/</w:t>
      </w:r>
      <w:proofErr w:type="spellStart"/>
      <w:r>
        <w:t>PeeDee</w:t>
      </w:r>
      <w:proofErr w:type="spellEnd"/>
      <w:r>
        <w:t xml:space="preserve"> basins.</w:t>
      </w:r>
      <w:r w:rsidR="00175854">
        <w:t xml:space="preserve"> (**</w:t>
      </w:r>
      <w:r w:rsidR="00175854" w:rsidRPr="00175854">
        <w:rPr>
          <w:i/>
        </w:rPr>
        <w:t xml:space="preserve">This is a </w:t>
      </w:r>
      <w:r w:rsidR="001F133B">
        <w:rPr>
          <w:i/>
        </w:rPr>
        <w:t>significant</w:t>
      </w:r>
      <w:r w:rsidR="00175854" w:rsidRPr="00175854">
        <w:rPr>
          <w:i/>
        </w:rPr>
        <w:t xml:space="preserve"> departure from original work plan in that we had </w:t>
      </w:r>
      <w:r w:rsidR="001F133B">
        <w:rPr>
          <w:i/>
        </w:rPr>
        <w:t xml:space="preserve">originally </w:t>
      </w:r>
      <w:r w:rsidR="00175854" w:rsidRPr="00175854">
        <w:rPr>
          <w:i/>
        </w:rPr>
        <w:t>been working with University of South Carolina to leverage a model they had developed of the Yadkin/</w:t>
      </w:r>
      <w:proofErr w:type="spellStart"/>
      <w:r w:rsidR="00175854" w:rsidRPr="00175854">
        <w:rPr>
          <w:i/>
        </w:rPr>
        <w:t>PeeDee</w:t>
      </w:r>
      <w:proofErr w:type="spellEnd"/>
      <w:r w:rsidR="00175854" w:rsidRPr="00175854">
        <w:rPr>
          <w:i/>
        </w:rPr>
        <w:t xml:space="preserve"> basin. However, they were running into major roadblocks in refining the model to the level needed for the ecological response modeling. The </w:t>
      </w:r>
      <w:r w:rsidR="001F133B">
        <w:rPr>
          <w:i/>
        </w:rPr>
        <w:t xml:space="preserve">USGS </w:t>
      </w:r>
      <w:r w:rsidR="00175854" w:rsidRPr="00175854">
        <w:rPr>
          <w:i/>
        </w:rPr>
        <w:t>SWAT modelers were able to get a crude Yadkin/</w:t>
      </w:r>
      <w:proofErr w:type="spellStart"/>
      <w:r w:rsidR="00175854" w:rsidRPr="00175854">
        <w:rPr>
          <w:i/>
        </w:rPr>
        <w:t>PeeDee</w:t>
      </w:r>
      <w:proofErr w:type="spellEnd"/>
      <w:r w:rsidR="00175854" w:rsidRPr="00175854">
        <w:rPr>
          <w:i/>
        </w:rPr>
        <w:t xml:space="preserve"> model running at the needed resolution for the eco response in fairly short order and we decided to go that route instead of using the HSPF model.</w:t>
      </w:r>
      <w:r w:rsidR="00175854">
        <w:rPr>
          <w:i/>
        </w:rPr>
        <w:t>**)</w:t>
      </w:r>
    </w:p>
    <w:p w:rsidR="007B22AF" w:rsidRDefault="007B22AF" w:rsidP="007B22AF">
      <w:pPr>
        <w:pStyle w:val="NormalWeb"/>
        <w:numPr>
          <w:ilvl w:val="0"/>
          <w:numId w:val="23"/>
        </w:numPr>
        <w:spacing w:before="0" w:beforeAutospacing="0" w:after="0" w:afterAutospacing="0"/>
      </w:pPr>
      <w:r>
        <w:t>Simulate population/land-use, climate changes and water-use change scenarios in SWAT.</w:t>
      </w:r>
    </w:p>
    <w:p w:rsidR="007B22AF" w:rsidRDefault="007B22AF" w:rsidP="007B22AF">
      <w:pPr>
        <w:pStyle w:val="NormalWeb"/>
        <w:numPr>
          <w:ilvl w:val="0"/>
          <w:numId w:val="23"/>
        </w:numPr>
        <w:spacing w:before="0" w:beforeAutospacing="0" w:after="0" w:afterAutospacing="0"/>
      </w:pPr>
      <w:r>
        <w:t>Develop ecological response models for 1983-2014 conditions.</w:t>
      </w:r>
    </w:p>
    <w:p w:rsidR="007B22AF" w:rsidRDefault="007B22AF" w:rsidP="007B22AF">
      <w:pPr>
        <w:pStyle w:val="NormalWeb"/>
        <w:numPr>
          <w:ilvl w:val="0"/>
          <w:numId w:val="23"/>
        </w:numPr>
        <w:spacing w:before="0" w:beforeAutospacing="0" w:after="0" w:afterAutospacing="0"/>
      </w:pPr>
      <w:r>
        <w:t>Complete groundwater model development and calibrate to 1980-2015 conditions.</w:t>
      </w:r>
    </w:p>
    <w:p w:rsidR="00175854" w:rsidRDefault="00175854" w:rsidP="007B22AF">
      <w:pPr>
        <w:pStyle w:val="NormalWeb"/>
        <w:numPr>
          <w:ilvl w:val="0"/>
          <w:numId w:val="23"/>
        </w:numPr>
        <w:spacing w:before="0" w:beforeAutospacing="0" w:after="0" w:afterAutospacing="0"/>
      </w:pPr>
      <w:r>
        <w:t>Develop variable-density (SEAWAT) groundwater model for local region in the study area.</w:t>
      </w:r>
    </w:p>
    <w:p w:rsidR="00175854" w:rsidRDefault="00175854" w:rsidP="00175854">
      <w:pPr>
        <w:pStyle w:val="NormalWeb"/>
        <w:spacing w:before="0" w:beforeAutospacing="0" w:after="0" w:afterAutospacing="0"/>
        <w:ind w:left="720"/>
      </w:pPr>
      <w:r>
        <w:t xml:space="preserve"> </w:t>
      </w:r>
    </w:p>
    <w:p w:rsidR="00921634" w:rsidRDefault="00921634" w:rsidP="00630893">
      <w:pPr>
        <w:pStyle w:val="NormalWeb"/>
        <w:spacing w:before="0" w:beforeAutospacing="0" w:after="0" w:afterAutospacing="0"/>
      </w:pPr>
    </w:p>
    <w:p w:rsidR="000C5403" w:rsidRDefault="001A4A46" w:rsidP="00630893">
      <w:pPr>
        <w:pStyle w:val="NormalWeb"/>
        <w:spacing w:before="0" w:beforeAutospacing="0" w:after="0" w:afterAutospacing="0"/>
        <w:rPr>
          <w:b/>
          <w:u w:val="single"/>
        </w:rPr>
      </w:pPr>
      <w:r w:rsidRPr="00921634">
        <w:rPr>
          <w:b/>
          <w:u w:val="single"/>
        </w:rPr>
        <w:lastRenderedPageBreak/>
        <w:t xml:space="preserve">FY17 </w:t>
      </w:r>
      <w:r w:rsidR="00921634" w:rsidRPr="00921634">
        <w:rPr>
          <w:b/>
          <w:u w:val="single"/>
        </w:rPr>
        <w:t xml:space="preserve">Net </w:t>
      </w:r>
      <w:r w:rsidRPr="00921634">
        <w:rPr>
          <w:b/>
          <w:u w:val="single"/>
        </w:rPr>
        <w:t>Budget Su</w:t>
      </w:r>
      <w:bookmarkStart w:id="0" w:name="_GoBack"/>
      <w:bookmarkEnd w:id="0"/>
      <w:r w:rsidRPr="00921634">
        <w:rPr>
          <w:b/>
          <w:u w:val="single"/>
        </w:rPr>
        <w:t>mmary</w:t>
      </w:r>
    </w:p>
    <w:p w:rsidR="00921634" w:rsidRPr="00921634" w:rsidRDefault="00921634" w:rsidP="00630893">
      <w:pPr>
        <w:pStyle w:val="NormalWeb"/>
        <w:spacing w:before="0" w:beforeAutospacing="0" w:after="0" w:afterAutospacing="0"/>
        <w:rPr>
          <w:b/>
          <w:u w:val="single"/>
        </w:rPr>
      </w:pPr>
    </w:p>
    <w:p w:rsidR="000C5403" w:rsidRPr="005522D5" w:rsidRDefault="00302713"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Salary</w:t>
      </w:r>
      <w:r w:rsidR="000C5403" w:rsidRPr="005522D5">
        <w:rPr>
          <w:rFonts w:ascii="Arial" w:hAnsi="Arial" w:cs="Arial"/>
          <w:color w:val="000000"/>
        </w:rPr>
        <w:t xml:space="preserve"> </w:t>
      </w:r>
      <w:r w:rsidR="001A4A46">
        <w:rPr>
          <w:rFonts w:ascii="Arial" w:hAnsi="Arial" w:cs="Arial"/>
          <w:color w:val="000000"/>
        </w:rPr>
        <w:t xml:space="preserve">= </w:t>
      </w:r>
      <w:r w:rsidR="00921634">
        <w:rPr>
          <w:rFonts w:ascii="Arial" w:hAnsi="Arial" w:cs="Arial"/>
          <w:color w:val="000000"/>
        </w:rPr>
        <w:t>$300,608</w:t>
      </w:r>
    </w:p>
    <w:p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 xml:space="preserve">Equipment/supplies (list </w:t>
      </w:r>
      <w:r w:rsidR="005522D5">
        <w:rPr>
          <w:rFonts w:ascii="Arial" w:hAnsi="Arial" w:cs="Arial"/>
          <w:color w:val="000000"/>
        </w:rPr>
        <w:t xml:space="preserve">only </w:t>
      </w:r>
      <w:r w:rsidRPr="005522D5">
        <w:rPr>
          <w:rFonts w:ascii="Arial" w:hAnsi="Arial" w:cs="Arial"/>
          <w:color w:val="000000"/>
        </w:rPr>
        <w:t>major items)</w:t>
      </w:r>
      <w:r w:rsidR="00921634">
        <w:rPr>
          <w:rFonts w:ascii="Arial" w:hAnsi="Arial" w:cs="Arial"/>
          <w:color w:val="000000"/>
        </w:rPr>
        <w:t xml:space="preserve"> – N/A</w:t>
      </w:r>
    </w:p>
    <w:p w:rsidR="000C5403" w:rsidRDefault="00921634" w:rsidP="005522D5">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Contracts:</w:t>
      </w:r>
    </w:p>
    <w:p w:rsidR="00921634" w:rsidRDefault="00921634" w:rsidP="00921634">
      <w:pPr>
        <w:numPr>
          <w:ilvl w:val="1"/>
          <w:numId w:val="20"/>
        </w:numPr>
        <w:autoSpaceDE w:val="0"/>
        <w:autoSpaceDN w:val="0"/>
        <w:adjustRightInd w:val="0"/>
        <w:spacing w:line="240" w:lineRule="atLeast"/>
        <w:rPr>
          <w:rFonts w:ascii="Arial" w:hAnsi="Arial" w:cs="Arial"/>
          <w:color w:val="000000"/>
        </w:rPr>
      </w:pPr>
      <w:r>
        <w:rPr>
          <w:rFonts w:ascii="Arial" w:hAnsi="Arial" w:cs="Arial"/>
          <w:color w:val="000000"/>
        </w:rPr>
        <w:t>NC State CESU Contract (Land-cover change modeling) = $15,000</w:t>
      </w:r>
    </w:p>
    <w:p w:rsidR="00921634" w:rsidRPr="005522D5" w:rsidRDefault="00921634" w:rsidP="00921634">
      <w:pPr>
        <w:numPr>
          <w:ilvl w:val="1"/>
          <w:numId w:val="20"/>
        </w:numPr>
        <w:autoSpaceDE w:val="0"/>
        <w:autoSpaceDN w:val="0"/>
        <w:adjustRightInd w:val="0"/>
        <w:spacing w:line="240" w:lineRule="atLeast"/>
        <w:rPr>
          <w:rFonts w:ascii="Arial" w:hAnsi="Arial" w:cs="Arial"/>
          <w:color w:val="000000"/>
        </w:rPr>
      </w:pPr>
      <w:r>
        <w:rPr>
          <w:rFonts w:ascii="Arial" w:hAnsi="Arial" w:cs="Arial"/>
          <w:color w:val="000000"/>
        </w:rPr>
        <w:t>University of Toledo CESU Contract (</w:t>
      </w:r>
      <w:proofErr w:type="spellStart"/>
      <w:r>
        <w:rPr>
          <w:rFonts w:ascii="Arial" w:hAnsi="Arial" w:cs="Arial"/>
          <w:color w:val="000000"/>
        </w:rPr>
        <w:t>Baysian</w:t>
      </w:r>
      <w:proofErr w:type="spellEnd"/>
      <w:r>
        <w:rPr>
          <w:rFonts w:ascii="Arial" w:hAnsi="Arial" w:cs="Arial"/>
          <w:color w:val="000000"/>
        </w:rPr>
        <w:t xml:space="preserve"> modeling for ecological response modeling) = $25,000</w:t>
      </w:r>
    </w:p>
    <w:p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Publications</w:t>
      </w:r>
      <w:r w:rsidR="00921634">
        <w:rPr>
          <w:rFonts w:ascii="Arial" w:hAnsi="Arial" w:cs="Arial"/>
          <w:color w:val="000000"/>
        </w:rPr>
        <w:t xml:space="preserve"> = $0</w:t>
      </w:r>
    </w:p>
    <w:p w:rsidR="000C5403" w:rsidRPr="00302713"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rPr>
        <w:t>Travel</w:t>
      </w:r>
      <w:r w:rsidR="00921634">
        <w:rPr>
          <w:rFonts w:ascii="Arial" w:hAnsi="Arial" w:cs="Arial"/>
        </w:rPr>
        <w:t xml:space="preserve"> = $8,000</w:t>
      </w:r>
    </w:p>
    <w:p w:rsidR="00302713" w:rsidRPr="005522D5" w:rsidRDefault="00921634" w:rsidP="005522D5">
      <w:pPr>
        <w:numPr>
          <w:ilvl w:val="0"/>
          <w:numId w:val="20"/>
        </w:numPr>
        <w:autoSpaceDE w:val="0"/>
        <w:autoSpaceDN w:val="0"/>
        <w:adjustRightInd w:val="0"/>
        <w:spacing w:line="240" w:lineRule="atLeast"/>
        <w:rPr>
          <w:rFonts w:ascii="Arial" w:hAnsi="Arial" w:cs="Arial"/>
          <w:color w:val="000000"/>
        </w:rPr>
      </w:pPr>
      <w:r>
        <w:rPr>
          <w:rFonts w:ascii="Arial" w:hAnsi="Arial" w:cs="Arial"/>
        </w:rPr>
        <w:t>Total Gross Funding to SAWSC = $500,000</w:t>
      </w:r>
    </w:p>
    <w:p w:rsidR="001F133B" w:rsidRDefault="001F133B" w:rsidP="00122932">
      <w:pPr>
        <w:pStyle w:val="NormalWeb"/>
        <w:spacing w:after="0" w:afterAutospacing="0"/>
        <w:rPr>
          <w:rStyle w:val="Strong"/>
        </w:rPr>
      </w:pPr>
    </w:p>
    <w:p w:rsidR="00122932" w:rsidRDefault="000C5403" w:rsidP="00122932">
      <w:pPr>
        <w:pStyle w:val="NormalWeb"/>
        <w:spacing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rsidR="00122932" w:rsidRDefault="00122932" w:rsidP="00122932">
      <w:pPr>
        <w:pStyle w:val="NormalWeb"/>
        <w:spacing w:before="0" w:beforeAutospacing="0" w:after="0" w:afterAutospacing="0"/>
        <w:rPr>
          <w:color w:val="000000"/>
        </w:rPr>
      </w:pPr>
    </w:p>
    <w:p w:rsidR="00630893" w:rsidRDefault="00630893" w:rsidP="00630893">
      <w:pPr>
        <w:pStyle w:val="NormalWeb"/>
        <w:spacing w:before="0" w:beforeAutospacing="0"/>
        <w:rPr>
          <w:color w:val="000000"/>
        </w:rPr>
      </w:pPr>
      <w:r>
        <w:rPr>
          <w:color w:val="000000"/>
        </w:rPr>
        <w:t xml:space="preserve">Some of the major questions posed to WAUSP and some of the most difficult to document are ‘How is this research being used? Who is using this research? Does this work influence management or policy?’ This section of the </w:t>
      </w:r>
      <w:r w:rsidR="00302713">
        <w:rPr>
          <w:color w:val="000000"/>
        </w:rPr>
        <w:t xml:space="preserve">EOY </w:t>
      </w:r>
      <w:r>
        <w:rPr>
          <w:color w:val="000000"/>
        </w:rPr>
        <w:t>report asks for each project to provide information that can help answer th</w:t>
      </w:r>
      <w:r w:rsidR="00302713">
        <w:rPr>
          <w:color w:val="000000"/>
        </w:rPr>
        <w:t>e</w:t>
      </w:r>
      <w:r>
        <w:rPr>
          <w:color w:val="000000"/>
        </w:rPr>
        <w:t>se questions.</w:t>
      </w:r>
    </w:p>
    <w:p w:rsidR="00D54A08" w:rsidRDefault="00D54A08" w:rsidP="00630893">
      <w:pPr>
        <w:pStyle w:val="NormalWeb"/>
        <w:spacing w:before="0" w:beforeAutospacing="0"/>
        <w:rPr>
          <w:color w:val="000000"/>
        </w:rPr>
      </w:pPr>
      <w:r>
        <w:rPr>
          <w:color w:val="000000"/>
        </w:rPr>
        <w:t>Presented an overview of project to and interacted with stakeholders at multiple informal meetings and the following formal conferences/workshops/meetings:</w:t>
      </w:r>
    </w:p>
    <w:p w:rsidR="00D54A08" w:rsidRDefault="00D54A08" w:rsidP="00D54A08">
      <w:pPr>
        <w:pStyle w:val="NormalWeb"/>
        <w:numPr>
          <w:ilvl w:val="0"/>
          <w:numId w:val="24"/>
        </w:numPr>
        <w:spacing w:before="0" w:beforeAutospacing="0"/>
        <w:rPr>
          <w:color w:val="000000"/>
        </w:rPr>
      </w:pPr>
      <w:r>
        <w:rPr>
          <w:color w:val="000000"/>
        </w:rPr>
        <w:t>Southeast North Carolina Water Supply Summit, October 28, 2015, Wilmington, NC</w:t>
      </w:r>
    </w:p>
    <w:p w:rsidR="00D54A08" w:rsidRDefault="00D54A08" w:rsidP="00D54A08">
      <w:pPr>
        <w:pStyle w:val="NormalWeb"/>
        <w:numPr>
          <w:ilvl w:val="0"/>
          <w:numId w:val="24"/>
        </w:numPr>
        <w:spacing w:before="0" w:beforeAutospacing="0"/>
        <w:rPr>
          <w:color w:val="000000"/>
        </w:rPr>
      </w:pPr>
      <w:proofErr w:type="spellStart"/>
      <w:r>
        <w:rPr>
          <w:color w:val="000000"/>
        </w:rPr>
        <w:t>Waccamaw</w:t>
      </w:r>
      <w:proofErr w:type="spellEnd"/>
      <w:r>
        <w:rPr>
          <w:color w:val="000000"/>
        </w:rPr>
        <w:t xml:space="preserve"> River Basin Water Conference, January 20, 2016, Conway, SC</w:t>
      </w:r>
    </w:p>
    <w:p w:rsidR="00122932" w:rsidRDefault="00122932" w:rsidP="00D54A08">
      <w:pPr>
        <w:pStyle w:val="NormalWeb"/>
        <w:numPr>
          <w:ilvl w:val="0"/>
          <w:numId w:val="24"/>
        </w:numPr>
        <w:spacing w:before="0" w:beforeAutospacing="0"/>
        <w:rPr>
          <w:color w:val="000000"/>
        </w:rPr>
      </w:pPr>
      <w:r>
        <w:rPr>
          <w:color w:val="000000"/>
        </w:rPr>
        <w:t>Freshwater Coastal Plain Conference, February 16, 2016, New Bern, NC</w:t>
      </w:r>
    </w:p>
    <w:p w:rsidR="00D54A08" w:rsidRDefault="00D54A08" w:rsidP="00D54A08">
      <w:pPr>
        <w:pStyle w:val="NormalWeb"/>
        <w:numPr>
          <w:ilvl w:val="0"/>
          <w:numId w:val="24"/>
        </w:numPr>
        <w:spacing w:before="0" w:beforeAutospacing="0"/>
        <w:rPr>
          <w:color w:val="000000"/>
        </w:rPr>
      </w:pPr>
      <w:r>
        <w:rPr>
          <w:color w:val="000000"/>
        </w:rPr>
        <w:t>North Coast Resilience Summit, September 28, 2016, Georgetown, SC</w:t>
      </w:r>
    </w:p>
    <w:p w:rsidR="00371A70" w:rsidRDefault="00D54A08" w:rsidP="00630893">
      <w:pPr>
        <w:pStyle w:val="NormalWeb"/>
        <w:spacing w:before="0" w:beforeAutospacing="0"/>
        <w:rPr>
          <w:color w:val="000000"/>
        </w:rPr>
      </w:pPr>
      <w:r>
        <w:rPr>
          <w:color w:val="000000"/>
        </w:rPr>
        <w:t>W</w:t>
      </w:r>
      <w:r w:rsidR="00371A70">
        <w:rPr>
          <w:color w:val="000000"/>
        </w:rPr>
        <w:t>e have</w:t>
      </w:r>
      <w:r>
        <w:rPr>
          <w:color w:val="000000"/>
        </w:rPr>
        <w:t xml:space="preserve"> </w:t>
      </w:r>
      <w:r w:rsidR="00371A70">
        <w:rPr>
          <w:color w:val="000000"/>
        </w:rPr>
        <w:t>two</w:t>
      </w:r>
      <w:r>
        <w:rPr>
          <w:color w:val="000000"/>
        </w:rPr>
        <w:t xml:space="preserve"> spin-off projects </w:t>
      </w:r>
      <w:r w:rsidR="00371A70">
        <w:rPr>
          <w:color w:val="000000"/>
        </w:rPr>
        <w:t xml:space="preserve">related to the Focus Area Study so far:  </w:t>
      </w:r>
    </w:p>
    <w:p w:rsidR="00371A70" w:rsidRPr="00371A70" w:rsidRDefault="00371A70" w:rsidP="00371A70">
      <w:pPr>
        <w:pStyle w:val="NormalWeb"/>
        <w:numPr>
          <w:ilvl w:val="0"/>
          <w:numId w:val="25"/>
        </w:numPr>
        <w:spacing w:before="0" w:beforeAutospacing="0"/>
        <w:rPr>
          <w:color w:val="000000"/>
        </w:rPr>
      </w:pPr>
      <w:r>
        <w:t xml:space="preserve">Expanded the groundwater model to include the entire SC coastal plain and portions of the coastal plain in GA and NC. Funded by the State of SC. </w:t>
      </w:r>
    </w:p>
    <w:p w:rsidR="00371A70" w:rsidRPr="00371A70" w:rsidRDefault="00371A70" w:rsidP="00371A70">
      <w:pPr>
        <w:pStyle w:val="NormalWeb"/>
        <w:numPr>
          <w:ilvl w:val="0"/>
          <w:numId w:val="25"/>
        </w:numPr>
        <w:spacing w:before="0" w:beforeAutospacing="0"/>
        <w:rPr>
          <w:color w:val="000000"/>
        </w:rPr>
      </w:pPr>
      <w:r>
        <w:t>Aquifer vulnerability study of New Hanover County, NC that will leverage the FAS groundwater model. Funded by New Hanover County, NC.</w:t>
      </w:r>
    </w:p>
    <w:p w:rsidR="00122932" w:rsidRDefault="00371A70" w:rsidP="000C5403">
      <w:pPr>
        <w:pStyle w:val="NormalWeb"/>
      </w:pPr>
      <w:r>
        <w:t xml:space="preserve">Our project has been included in </w:t>
      </w:r>
      <w:r w:rsidR="00122932">
        <w:t xml:space="preserve">the </w:t>
      </w:r>
      <w:r>
        <w:t xml:space="preserve">NOAA NIDIS </w:t>
      </w:r>
      <w:r w:rsidR="00122932">
        <w:t>Coastal Carolinas Drought Early Warning System Draft Strategic Plan docu</w:t>
      </w:r>
      <w:r w:rsidR="00630893">
        <w:t xml:space="preserve">ment </w:t>
      </w:r>
      <w:r w:rsidR="00122932">
        <w:t xml:space="preserve">(page 25-26). </w:t>
      </w:r>
    </w:p>
    <w:p w:rsidR="00122932" w:rsidRDefault="00122932" w:rsidP="00921634">
      <w:pPr>
        <w:pStyle w:val="NormalWeb"/>
        <w:spacing w:after="0" w:afterAutospacing="0"/>
        <w:rPr>
          <w:rStyle w:val="Strong"/>
        </w:rPr>
      </w:pPr>
    </w:p>
    <w:p w:rsidR="00921634" w:rsidRDefault="000D6242" w:rsidP="00921634">
      <w:pPr>
        <w:pStyle w:val="NormalWeb"/>
        <w:spacing w:after="0" w:afterAutospacing="0"/>
        <w:rPr>
          <w:b/>
        </w:rPr>
      </w:pPr>
      <w:r>
        <w:rPr>
          <w:rStyle w:val="Strong"/>
        </w:rPr>
        <w:lastRenderedPageBreak/>
        <w:t xml:space="preserve">(4) </w:t>
      </w:r>
      <w:r w:rsidRPr="000D6242">
        <w:rPr>
          <w:b/>
        </w:rPr>
        <w:t>Report Products, Bibliographic Update, Data Releases, and Groundwater-Model Archives</w:t>
      </w:r>
    </w:p>
    <w:p w:rsidR="00A70BEF" w:rsidRPr="00630893" w:rsidRDefault="00921634" w:rsidP="00921634">
      <w:pPr>
        <w:pStyle w:val="NormalWeb"/>
        <w:spacing w:after="0" w:afterAutospacing="0"/>
        <w:rPr>
          <w:rStyle w:val="Strong"/>
        </w:rPr>
      </w:pPr>
      <w:r>
        <w:t>None to report in FY16</w:t>
      </w:r>
      <w:r w:rsidR="000A4E2F">
        <w:t>.</w:t>
      </w:r>
    </w:p>
    <w:p w:rsidR="00D54A08" w:rsidRDefault="00630893" w:rsidP="00AA4C60">
      <w:pPr>
        <w:pStyle w:val="NormalWeb"/>
      </w:pPr>
      <w:r>
        <w:rPr>
          <w:rStyle w:val="Strong"/>
        </w:rPr>
        <w:t>(5</w:t>
      </w:r>
      <w:r w:rsidR="00D54F3C">
        <w:rPr>
          <w:rStyle w:val="Strong"/>
        </w:rPr>
        <w:t xml:space="preserve">) </w:t>
      </w:r>
      <w:r w:rsidR="00E876A9">
        <w:rPr>
          <w:rStyle w:val="Strong"/>
        </w:rPr>
        <w:t>PROJECT</w:t>
      </w:r>
      <w:r w:rsidR="00D54F3C">
        <w:rPr>
          <w:rStyle w:val="Strong"/>
        </w:rPr>
        <w:t xml:space="preserve"> TEAM DIRECTORY </w:t>
      </w:r>
      <w:r w:rsidR="00D54A08">
        <w:t>–</w:t>
      </w:r>
      <w:r w:rsidR="00D54F3C">
        <w:t xml:space="preserve"> </w:t>
      </w:r>
    </w:p>
    <w:p w:rsidR="008455E3" w:rsidRDefault="008455E3" w:rsidP="00E0765E">
      <w:pPr>
        <w:pStyle w:val="NormalWeb"/>
        <w:numPr>
          <w:ilvl w:val="0"/>
          <w:numId w:val="26"/>
        </w:numPr>
        <w:spacing w:after="120" w:afterAutospacing="0"/>
      </w:pPr>
      <w:r w:rsidRPr="008455E3">
        <w:t>Chad Wagner</w:t>
      </w:r>
      <w:r>
        <w:t xml:space="preserve"> </w:t>
      </w:r>
      <w:r w:rsidRPr="008455E3">
        <w:t>(</w:t>
      </w:r>
      <w:r>
        <w:t xml:space="preserve">Associate Director, South Atlantic Water Science Center, Raleigh, NC; 919-571-4021; </w:t>
      </w:r>
      <w:hyperlink r:id="rId8" w:history="1">
        <w:r w:rsidRPr="00DD014B">
          <w:rPr>
            <w:rStyle w:val="Hyperlink"/>
          </w:rPr>
          <w:t>cwagner@usgs.gov</w:t>
        </w:r>
      </w:hyperlink>
      <w:r>
        <w:t>; Project manager</w:t>
      </w:r>
      <w:r w:rsidR="0096304A">
        <w:t>)</w:t>
      </w:r>
      <w:r w:rsidRPr="008455E3">
        <w:t xml:space="preserve"> </w:t>
      </w:r>
    </w:p>
    <w:p w:rsidR="00E0765E" w:rsidRDefault="00E0765E" w:rsidP="0096304A">
      <w:pPr>
        <w:pStyle w:val="NormalWeb"/>
        <w:numPr>
          <w:ilvl w:val="0"/>
          <w:numId w:val="26"/>
        </w:numPr>
        <w:spacing w:after="120" w:afterAutospacing="0"/>
      </w:pPr>
      <w:r>
        <w:t xml:space="preserve">Georgina Sanchez (PhD candidate, Center for Geospatial Analysis, NC State University, Raleigh, NC; </w:t>
      </w:r>
      <w:r w:rsidR="0096304A">
        <w:t xml:space="preserve">(517) 755 – 0264; </w:t>
      </w:r>
      <w:hyperlink r:id="rId9" w:history="1">
        <w:r w:rsidR="0096304A" w:rsidRPr="00DD014B">
          <w:rPr>
            <w:rStyle w:val="Hyperlink"/>
          </w:rPr>
          <w:t>gmsanche@ncsu.edu</w:t>
        </w:r>
      </w:hyperlink>
      <w:r w:rsidR="0096304A">
        <w:t>; Land-use change modeling)</w:t>
      </w:r>
    </w:p>
    <w:p w:rsidR="0096304A" w:rsidRDefault="0096304A" w:rsidP="0096304A">
      <w:pPr>
        <w:pStyle w:val="NormalWeb"/>
        <w:numPr>
          <w:ilvl w:val="0"/>
          <w:numId w:val="26"/>
        </w:numPr>
        <w:spacing w:after="120" w:afterAutospacing="0"/>
      </w:pPr>
      <w:r>
        <w:t xml:space="preserve">Adam </w:t>
      </w:r>
      <w:proofErr w:type="spellStart"/>
      <w:r>
        <w:t>Terando</w:t>
      </w:r>
      <w:proofErr w:type="spellEnd"/>
      <w:r>
        <w:t xml:space="preserve"> (Research Ecologist, USGS Southeast Climate Science Center, Raleigh, NC; 919-515-</w:t>
      </w:r>
      <w:r w:rsidRPr="0096304A">
        <w:t>4448</w:t>
      </w:r>
      <w:r>
        <w:t xml:space="preserve">; </w:t>
      </w:r>
      <w:hyperlink r:id="rId10" w:history="1">
        <w:r w:rsidRPr="00DD014B">
          <w:rPr>
            <w:rStyle w:val="Hyperlink"/>
          </w:rPr>
          <w:t>aterando@usgs.gov</w:t>
        </w:r>
      </w:hyperlink>
      <w:r>
        <w:t>; Climate-change modeling and data)</w:t>
      </w:r>
    </w:p>
    <w:p w:rsidR="00E0765E" w:rsidRDefault="00E0765E" w:rsidP="00E0765E">
      <w:pPr>
        <w:pStyle w:val="NormalWeb"/>
        <w:numPr>
          <w:ilvl w:val="0"/>
          <w:numId w:val="26"/>
        </w:numPr>
        <w:spacing w:after="120" w:afterAutospacing="0"/>
      </w:pPr>
      <w:r w:rsidRPr="008455E3">
        <w:t>Doug Smith</w:t>
      </w:r>
      <w:r>
        <w:t xml:space="preserve"> (Hydrologist</w:t>
      </w:r>
      <w:r w:rsidRPr="008455E3">
        <w:t>, South Atlantic Water Science C</w:t>
      </w:r>
      <w:r>
        <w:t>enter, Raleigh, NC; 919-571-4011</w:t>
      </w:r>
      <w:r w:rsidRPr="008455E3">
        <w:t xml:space="preserve">; </w:t>
      </w:r>
      <w:hyperlink r:id="rId11" w:history="1">
        <w:r w:rsidRPr="00DD014B">
          <w:rPr>
            <w:rStyle w:val="Hyperlink"/>
          </w:rPr>
          <w:t>dgsmith@usgs.gov</w:t>
        </w:r>
      </w:hyperlink>
      <w:r>
        <w:t>; Water-use)</w:t>
      </w:r>
    </w:p>
    <w:p w:rsidR="00E0765E" w:rsidRDefault="00E0765E" w:rsidP="00E0765E">
      <w:pPr>
        <w:pStyle w:val="NormalWeb"/>
        <w:numPr>
          <w:ilvl w:val="0"/>
          <w:numId w:val="26"/>
        </w:numPr>
        <w:spacing w:after="120" w:afterAutospacing="0"/>
      </w:pPr>
      <w:r w:rsidRPr="008455E3">
        <w:t>Fred Falls</w:t>
      </w:r>
      <w:r>
        <w:t xml:space="preserve"> </w:t>
      </w:r>
      <w:r w:rsidRPr="008455E3">
        <w:t>(</w:t>
      </w:r>
      <w:r>
        <w:t>Hydrologist</w:t>
      </w:r>
      <w:r w:rsidRPr="00BE3498">
        <w:t xml:space="preserve">, South Atlantic Water Science Center, Columbia, SC; 803-750-6130; </w:t>
      </w:r>
      <w:hyperlink r:id="rId12" w:history="1">
        <w:r w:rsidRPr="00DD014B">
          <w:rPr>
            <w:rStyle w:val="Hyperlink"/>
          </w:rPr>
          <w:t>wffalls@usgs.gov</w:t>
        </w:r>
      </w:hyperlink>
      <w:r>
        <w:t>; W</w:t>
      </w:r>
      <w:r w:rsidRPr="008455E3">
        <w:t xml:space="preserve">ater-use); </w:t>
      </w:r>
    </w:p>
    <w:p w:rsidR="00E0765E" w:rsidRDefault="00E0765E" w:rsidP="00E0765E">
      <w:pPr>
        <w:pStyle w:val="NormalWeb"/>
        <w:numPr>
          <w:ilvl w:val="0"/>
          <w:numId w:val="26"/>
        </w:numPr>
        <w:spacing w:after="120" w:afterAutospacing="0"/>
      </w:pPr>
      <w:r>
        <w:t>Jaime Painter (Hydrologist</w:t>
      </w:r>
      <w:r w:rsidRPr="008455E3">
        <w:t>, South Atlantic Water Science C</w:t>
      </w:r>
      <w:r>
        <w:t xml:space="preserve">enter, Norcross, GA; </w:t>
      </w:r>
      <w:r w:rsidRPr="00BE3498">
        <w:t>678-924-6676</w:t>
      </w:r>
      <w:r w:rsidRPr="008455E3">
        <w:t xml:space="preserve">; </w:t>
      </w:r>
      <w:hyperlink r:id="rId13" w:history="1">
        <w:r w:rsidRPr="00DD014B">
          <w:rPr>
            <w:rStyle w:val="Hyperlink"/>
          </w:rPr>
          <w:t>jpainter@usgs.gov</w:t>
        </w:r>
      </w:hyperlink>
      <w:r>
        <w:t>; Water-use and GIS)</w:t>
      </w:r>
    </w:p>
    <w:p w:rsidR="00BE3498" w:rsidRDefault="008455E3" w:rsidP="00E0765E">
      <w:pPr>
        <w:pStyle w:val="NormalWeb"/>
        <w:numPr>
          <w:ilvl w:val="0"/>
          <w:numId w:val="26"/>
        </w:numPr>
        <w:spacing w:after="120" w:afterAutospacing="0"/>
      </w:pPr>
      <w:r w:rsidRPr="008455E3">
        <w:t>Ana Maria Garcia</w:t>
      </w:r>
      <w:r w:rsidR="00BE3498">
        <w:t xml:space="preserve"> </w:t>
      </w:r>
      <w:r w:rsidRPr="008455E3">
        <w:t>(</w:t>
      </w:r>
      <w:r>
        <w:t xml:space="preserve">Research </w:t>
      </w:r>
      <w:r w:rsidRPr="008455E3">
        <w:t>Hydrologist, South Atlantic Water Science C</w:t>
      </w:r>
      <w:r>
        <w:t>enter, Raleigh, NC; 919-571-40</w:t>
      </w:r>
      <w:r w:rsidR="00BE3498">
        <w:t>58</w:t>
      </w:r>
      <w:r w:rsidRPr="008455E3">
        <w:t xml:space="preserve">; </w:t>
      </w:r>
      <w:hyperlink r:id="rId14" w:history="1">
        <w:r w:rsidRPr="00DD014B">
          <w:rPr>
            <w:rStyle w:val="Hyperlink"/>
          </w:rPr>
          <w:t>agarcia@usgs.gov</w:t>
        </w:r>
      </w:hyperlink>
      <w:r>
        <w:t>; Surface-</w:t>
      </w:r>
      <w:r w:rsidRPr="008455E3">
        <w:t>water modeling)</w:t>
      </w:r>
    </w:p>
    <w:p w:rsidR="008455E3" w:rsidRDefault="00BE3498" w:rsidP="00E0765E">
      <w:pPr>
        <w:pStyle w:val="NormalWeb"/>
        <w:numPr>
          <w:ilvl w:val="0"/>
          <w:numId w:val="26"/>
        </w:numPr>
        <w:spacing w:after="120" w:afterAutospacing="0"/>
      </w:pPr>
      <w:r>
        <w:t xml:space="preserve">Laura Gurley </w:t>
      </w:r>
      <w:r w:rsidRPr="008455E3">
        <w:t>(Hydrologist, South Atlantic Water Science C</w:t>
      </w:r>
      <w:r>
        <w:t>enter, Raleigh, NC; 919-571-40</w:t>
      </w:r>
      <w:r>
        <w:t>14</w:t>
      </w:r>
      <w:r w:rsidRPr="008455E3">
        <w:t xml:space="preserve">; </w:t>
      </w:r>
      <w:hyperlink r:id="rId15" w:history="1">
        <w:r w:rsidRPr="00DD014B">
          <w:rPr>
            <w:rStyle w:val="Hyperlink"/>
          </w:rPr>
          <w:t>lgurley@usgs.gov</w:t>
        </w:r>
      </w:hyperlink>
      <w:r>
        <w:t>; Surface-</w:t>
      </w:r>
      <w:r w:rsidRPr="008455E3">
        <w:t xml:space="preserve">water modeling) </w:t>
      </w:r>
      <w:r w:rsidR="008455E3" w:rsidRPr="008455E3">
        <w:t xml:space="preserve"> </w:t>
      </w:r>
    </w:p>
    <w:p w:rsidR="00BE3498" w:rsidRDefault="00BE3498" w:rsidP="00E0765E">
      <w:pPr>
        <w:pStyle w:val="NormalWeb"/>
        <w:numPr>
          <w:ilvl w:val="0"/>
          <w:numId w:val="26"/>
        </w:numPr>
        <w:spacing w:after="120" w:afterAutospacing="0"/>
      </w:pPr>
      <w:r w:rsidRPr="008455E3">
        <w:t xml:space="preserve">Paul </w:t>
      </w:r>
      <w:proofErr w:type="spellStart"/>
      <w:r w:rsidRPr="008455E3">
        <w:t>Conrads</w:t>
      </w:r>
      <w:proofErr w:type="spellEnd"/>
      <w:r>
        <w:t xml:space="preserve"> </w:t>
      </w:r>
      <w:r w:rsidRPr="008455E3">
        <w:t>(</w:t>
      </w:r>
      <w:r>
        <w:t>Hydrologist</w:t>
      </w:r>
      <w:r w:rsidRPr="00BE3498">
        <w:t xml:space="preserve">, South Atlantic Water Science Center, Columbia, SC; 803-750-6140; pconrads@usgs.gov; </w:t>
      </w:r>
      <w:r w:rsidRPr="008455E3">
        <w:t xml:space="preserve">SW salinity modeling/ DSS); </w:t>
      </w:r>
    </w:p>
    <w:p w:rsidR="00BE3498" w:rsidRDefault="008455E3" w:rsidP="00E0765E">
      <w:pPr>
        <w:pStyle w:val="NormalWeb"/>
        <w:numPr>
          <w:ilvl w:val="0"/>
          <w:numId w:val="26"/>
        </w:numPr>
        <w:spacing w:after="120" w:afterAutospacing="0"/>
      </w:pPr>
      <w:r w:rsidRPr="008455E3">
        <w:t xml:space="preserve">Tom </w:t>
      </w:r>
      <w:proofErr w:type="spellStart"/>
      <w:r w:rsidRPr="008455E3">
        <w:t>Cuffney</w:t>
      </w:r>
      <w:proofErr w:type="spellEnd"/>
      <w:r w:rsidR="00BE3498">
        <w:t xml:space="preserve"> (</w:t>
      </w:r>
      <w:r w:rsidR="00E0765E">
        <w:t>Research Ecologist - NDAA</w:t>
      </w:r>
      <w:r w:rsidR="00BE3498" w:rsidRPr="008455E3">
        <w:t>, South Atlantic Water Science C</w:t>
      </w:r>
      <w:r w:rsidR="00BE3498">
        <w:t>enter, Raleig</w:t>
      </w:r>
      <w:r w:rsidR="00BE3498">
        <w:t>h, NC; 919-571-4019</w:t>
      </w:r>
      <w:r w:rsidR="00BE3498" w:rsidRPr="008455E3">
        <w:t xml:space="preserve">; </w:t>
      </w:r>
      <w:hyperlink r:id="rId16" w:history="1">
        <w:r w:rsidR="00BE3498" w:rsidRPr="00DD014B">
          <w:rPr>
            <w:rStyle w:val="Hyperlink"/>
          </w:rPr>
          <w:t>tcuffney@usgs.gov</w:t>
        </w:r>
      </w:hyperlink>
      <w:r w:rsidR="00BE3498">
        <w:t xml:space="preserve">; </w:t>
      </w:r>
      <w:r w:rsidR="00BE3498">
        <w:t>E</w:t>
      </w:r>
      <w:r w:rsidR="00BE3498" w:rsidRPr="008455E3">
        <w:t>cologic</w:t>
      </w:r>
      <w:r w:rsidR="0096304A">
        <w:t>-</w:t>
      </w:r>
      <w:r w:rsidR="00BE3498" w:rsidRPr="008455E3">
        <w:t>response modeling</w:t>
      </w:r>
      <w:r w:rsidR="00BE3498">
        <w:t>)</w:t>
      </w:r>
    </w:p>
    <w:p w:rsidR="00BE3498" w:rsidRDefault="00BE3498" w:rsidP="00E0765E">
      <w:pPr>
        <w:pStyle w:val="NormalWeb"/>
        <w:numPr>
          <w:ilvl w:val="0"/>
          <w:numId w:val="26"/>
        </w:numPr>
        <w:spacing w:after="120" w:afterAutospacing="0"/>
      </w:pPr>
      <w:r>
        <w:t>Jason May (</w:t>
      </w:r>
      <w:r w:rsidR="00E0765E">
        <w:t>Biologist</w:t>
      </w:r>
      <w:r w:rsidRPr="008455E3">
        <w:t xml:space="preserve">, </w:t>
      </w:r>
      <w:r>
        <w:t>California</w:t>
      </w:r>
      <w:r w:rsidRPr="008455E3">
        <w:t xml:space="preserve"> Water Science C</w:t>
      </w:r>
      <w:r>
        <w:t xml:space="preserve">enter, </w:t>
      </w:r>
      <w:r>
        <w:t>Sacramento, CA</w:t>
      </w:r>
      <w:r>
        <w:t xml:space="preserve">; </w:t>
      </w:r>
      <w:r w:rsidRPr="00BE3498">
        <w:t>916-278-3079</w:t>
      </w:r>
      <w:r w:rsidRPr="008455E3">
        <w:t xml:space="preserve">; </w:t>
      </w:r>
      <w:hyperlink r:id="rId17" w:history="1">
        <w:r w:rsidRPr="00DD014B">
          <w:rPr>
            <w:rStyle w:val="Hyperlink"/>
          </w:rPr>
          <w:t>jasonmay@usgs.gov</w:t>
        </w:r>
      </w:hyperlink>
      <w:r>
        <w:t>; E</w:t>
      </w:r>
      <w:r w:rsidR="00E0765E">
        <w:t>cologic-</w:t>
      </w:r>
      <w:r w:rsidRPr="008455E3">
        <w:t>response modeling</w:t>
      </w:r>
      <w:r>
        <w:t>)</w:t>
      </w:r>
    </w:p>
    <w:p w:rsidR="00BE3498" w:rsidRDefault="008455E3" w:rsidP="00E0765E">
      <w:pPr>
        <w:pStyle w:val="NormalWeb"/>
        <w:numPr>
          <w:ilvl w:val="0"/>
          <w:numId w:val="26"/>
        </w:numPr>
        <w:spacing w:after="120" w:afterAutospacing="0"/>
      </w:pPr>
      <w:r w:rsidRPr="008455E3">
        <w:t>Rodney Knight</w:t>
      </w:r>
      <w:r w:rsidR="00BE3498">
        <w:t xml:space="preserve"> (</w:t>
      </w:r>
      <w:r w:rsidR="00BE3498">
        <w:t>Hydrologist</w:t>
      </w:r>
      <w:r w:rsidR="00BE3498" w:rsidRPr="008455E3">
        <w:t xml:space="preserve">, </w:t>
      </w:r>
      <w:r w:rsidR="00BE3498">
        <w:t>L</w:t>
      </w:r>
      <w:r w:rsidR="0096304A">
        <w:t>ower Mississippi-</w:t>
      </w:r>
      <w:r w:rsidR="00BE3498">
        <w:t>Gulf</w:t>
      </w:r>
      <w:r w:rsidR="00BE3498" w:rsidRPr="008455E3">
        <w:t xml:space="preserve"> Water Science C</w:t>
      </w:r>
      <w:r w:rsidR="00BE3498">
        <w:t xml:space="preserve">enter, </w:t>
      </w:r>
      <w:r w:rsidR="00BE3498">
        <w:t>Nashville, TN</w:t>
      </w:r>
      <w:r w:rsidR="00BE3498">
        <w:t xml:space="preserve">; </w:t>
      </w:r>
      <w:r w:rsidR="00BE3498" w:rsidRPr="00BE3498">
        <w:t>615-837-4731</w:t>
      </w:r>
      <w:r w:rsidR="00BE3498" w:rsidRPr="008455E3">
        <w:t xml:space="preserve">; </w:t>
      </w:r>
      <w:hyperlink r:id="rId18" w:history="1">
        <w:r w:rsidR="00BE3498" w:rsidRPr="00DD014B">
          <w:rPr>
            <w:rStyle w:val="Hyperlink"/>
          </w:rPr>
          <w:t>rrknight@usgs.gov</w:t>
        </w:r>
      </w:hyperlink>
      <w:r w:rsidR="00BE3498">
        <w:t>; E</w:t>
      </w:r>
      <w:r w:rsidR="00BE3498" w:rsidRPr="008455E3">
        <w:t>cologic response modeling</w:t>
      </w:r>
      <w:r w:rsidR="00BE3498">
        <w:t>)</w:t>
      </w:r>
    </w:p>
    <w:p w:rsidR="008455E3" w:rsidRDefault="008455E3" w:rsidP="0096304A">
      <w:pPr>
        <w:pStyle w:val="NormalWeb"/>
        <w:numPr>
          <w:ilvl w:val="0"/>
          <w:numId w:val="26"/>
        </w:numPr>
        <w:spacing w:after="120" w:afterAutospacing="0"/>
      </w:pPr>
      <w:r w:rsidRPr="008455E3">
        <w:t>Mary Freeman</w:t>
      </w:r>
      <w:r w:rsidR="00E0765E">
        <w:t xml:space="preserve"> </w:t>
      </w:r>
      <w:r w:rsidRPr="008455E3">
        <w:t>(</w:t>
      </w:r>
      <w:r w:rsidR="00E0765E">
        <w:t>Research Ecologist</w:t>
      </w:r>
      <w:r w:rsidR="00E0765E" w:rsidRPr="008455E3">
        <w:t xml:space="preserve">, </w:t>
      </w:r>
      <w:r w:rsidR="0096304A" w:rsidRPr="0096304A">
        <w:t>USGS Pa</w:t>
      </w:r>
      <w:r w:rsidR="0096304A">
        <w:t xml:space="preserve">tuxent Wildlife Research Center, </w:t>
      </w:r>
      <w:r w:rsidR="00E0765E">
        <w:t>Athens, GA</w:t>
      </w:r>
      <w:r w:rsidR="00E0765E">
        <w:t xml:space="preserve">; </w:t>
      </w:r>
      <w:r w:rsidR="00E0765E" w:rsidRPr="00E0765E">
        <w:t>706-583-0978</w:t>
      </w:r>
      <w:r w:rsidR="00E0765E" w:rsidRPr="008455E3">
        <w:t xml:space="preserve">; </w:t>
      </w:r>
      <w:hyperlink r:id="rId19" w:history="1">
        <w:r w:rsidR="00E0765E" w:rsidRPr="00DD014B">
          <w:rPr>
            <w:rStyle w:val="Hyperlink"/>
          </w:rPr>
          <w:t>mcfreeman@usgs.gov</w:t>
        </w:r>
      </w:hyperlink>
      <w:r w:rsidR="00E0765E">
        <w:t>; Ecologic-</w:t>
      </w:r>
      <w:r w:rsidRPr="008455E3">
        <w:t>response modeling)</w:t>
      </w:r>
    </w:p>
    <w:p w:rsidR="00E0765E" w:rsidRDefault="00E0765E" w:rsidP="00E0765E">
      <w:pPr>
        <w:pStyle w:val="NormalWeb"/>
        <w:numPr>
          <w:ilvl w:val="0"/>
          <w:numId w:val="26"/>
        </w:numPr>
        <w:spacing w:after="120" w:afterAutospacing="0"/>
      </w:pPr>
      <w:r w:rsidRPr="008455E3">
        <w:lastRenderedPageBreak/>
        <w:t>Bruce Campbell</w:t>
      </w:r>
      <w:r>
        <w:t xml:space="preserve"> (Groundwater Specialist, </w:t>
      </w:r>
      <w:r w:rsidRPr="008455E3">
        <w:t>South Atlant</w:t>
      </w:r>
      <w:r>
        <w:t>ic Water Science Center, Columbia, SC</w:t>
      </w:r>
      <w:r w:rsidRPr="008455E3">
        <w:t xml:space="preserve">; 803-750-6161; </w:t>
      </w:r>
      <w:hyperlink r:id="rId20" w:history="1">
        <w:r w:rsidRPr="00DD014B">
          <w:rPr>
            <w:rStyle w:val="Hyperlink"/>
          </w:rPr>
          <w:t>bcampbel@usgs.gov</w:t>
        </w:r>
      </w:hyperlink>
      <w:r>
        <w:t>; Groundwater modeling)</w:t>
      </w:r>
    </w:p>
    <w:p w:rsidR="00E0765E" w:rsidRDefault="00E0765E" w:rsidP="00E0765E">
      <w:pPr>
        <w:pStyle w:val="NormalWeb"/>
        <w:numPr>
          <w:ilvl w:val="0"/>
          <w:numId w:val="26"/>
        </w:numPr>
        <w:spacing w:after="120" w:afterAutospacing="0"/>
      </w:pPr>
      <w:r w:rsidRPr="008455E3">
        <w:t>Jason Fine</w:t>
      </w:r>
      <w:r>
        <w:t xml:space="preserve"> </w:t>
      </w:r>
      <w:r w:rsidRPr="008455E3">
        <w:t>(</w:t>
      </w:r>
      <w:r>
        <w:t>Hydrologist</w:t>
      </w:r>
      <w:r w:rsidRPr="008455E3">
        <w:t>, South Atlantic Water Science C</w:t>
      </w:r>
      <w:r>
        <w:t>enter, Raleigh, NC; 919-571-4034</w:t>
      </w:r>
      <w:r w:rsidRPr="008455E3">
        <w:t xml:space="preserve">; </w:t>
      </w:r>
      <w:hyperlink r:id="rId21" w:history="1">
        <w:r w:rsidRPr="00DD014B">
          <w:rPr>
            <w:rStyle w:val="Hyperlink"/>
          </w:rPr>
          <w:t>jmfine@usgs.gov</w:t>
        </w:r>
      </w:hyperlink>
      <w:r>
        <w:t xml:space="preserve">; </w:t>
      </w:r>
      <w:r w:rsidRPr="008455E3">
        <w:t>G</w:t>
      </w:r>
      <w:r>
        <w:t xml:space="preserve">roundwater </w:t>
      </w:r>
      <w:r w:rsidRPr="008455E3">
        <w:t xml:space="preserve">modeling); </w:t>
      </w:r>
    </w:p>
    <w:p w:rsidR="00E0765E" w:rsidRDefault="00E0765E" w:rsidP="00E0765E">
      <w:pPr>
        <w:pStyle w:val="NormalWeb"/>
        <w:numPr>
          <w:ilvl w:val="0"/>
          <w:numId w:val="26"/>
        </w:numPr>
        <w:spacing w:after="120" w:afterAutospacing="0"/>
      </w:pPr>
      <w:r>
        <w:t>Greg Cherry (Hydrologist</w:t>
      </w:r>
      <w:r w:rsidRPr="008455E3">
        <w:t>, South Atlantic Water Science C</w:t>
      </w:r>
      <w:r>
        <w:t xml:space="preserve">enter, Norcross, GA; </w:t>
      </w:r>
      <w:r w:rsidRPr="00E0765E">
        <w:t>678-924-6632</w:t>
      </w:r>
      <w:r w:rsidRPr="008455E3">
        <w:t xml:space="preserve">; </w:t>
      </w:r>
      <w:hyperlink r:id="rId22" w:history="1">
        <w:r w:rsidRPr="00DD014B">
          <w:rPr>
            <w:rStyle w:val="Hyperlink"/>
          </w:rPr>
          <w:t>gccherry@usgs.gov</w:t>
        </w:r>
      </w:hyperlink>
      <w:r>
        <w:t xml:space="preserve">; </w:t>
      </w:r>
      <w:r w:rsidRPr="008455E3">
        <w:t>G</w:t>
      </w:r>
      <w:r>
        <w:t xml:space="preserve">roundwater </w:t>
      </w:r>
      <w:r w:rsidRPr="008455E3">
        <w:t>modeling</w:t>
      </w:r>
      <w:r>
        <w:t>)</w:t>
      </w:r>
    </w:p>
    <w:p w:rsidR="00E0765E" w:rsidRDefault="00E0765E" w:rsidP="00E0765E">
      <w:pPr>
        <w:pStyle w:val="NormalWeb"/>
        <w:spacing w:after="120" w:afterAutospacing="0"/>
        <w:ind w:left="360"/>
      </w:pPr>
    </w:p>
    <w:p w:rsidR="00E93739" w:rsidRDefault="00630893" w:rsidP="00AA4C60">
      <w:pPr>
        <w:pStyle w:val="NormalWeb"/>
        <w:rPr>
          <w:b/>
        </w:rPr>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p>
    <w:p w:rsidR="00E0765E" w:rsidRPr="00E0765E" w:rsidRDefault="00E0765E" w:rsidP="00AA4C60">
      <w:pPr>
        <w:pStyle w:val="NormalWeb"/>
      </w:pPr>
      <w:r w:rsidRPr="00E0765E">
        <w:t>None worthy to feature yet, but will have some related to land-use change modeling very soon….</w:t>
      </w:r>
    </w:p>
    <w:sectPr w:rsidR="00E0765E" w:rsidRPr="00E0765E">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4D8" w:rsidRDefault="004144D8">
      <w:r>
        <w:separator/>
      </w:r>
    </w:p>
  </w:endnote>
  <w:endnote w:type="continuationSeparator" w:id="0">
    <w:p w:rsidR="004144D8" w:rsidRDefault="0041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17A1" w:rsidRDefault="007B17A1"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D18">
      <w:rPr>
        <w:rStyle w:val="PageNumber"/>
        <w:noProof/>
      </w:rPr>
      <w:t>5</w:t>
    </w:r>
    <w:r>
      <w:rPr>
        <w:rStyle w:val="PageNumber"/>
      </w:rPr>
      <w:fldChar w:fldCharType="end"/>
    </w:r>
  </w:p>
  <w:p w:rsidR="007B17A1" w:rsidRDefault="007B17A1"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4D8" w:rsidRDefault="004144D8">
      <w:r>
        <w:separator/>
      </w:r>
    </w:p>
  </w:footnote>
  <w:footnote w:type="continuationSeparator" w:id="0">
    <w:p w:rsidR="004144D8" w:rsidRDefault="00414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8187C"/>
    <w:multiLevelType w:val="hybridMultilevel"/>
    <w:tmpl w:val="53008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EA1219"/>
    <w:multiLevelType w:val="hybridMultilevel"/>
    <w:tmpl w:val="DE9C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91741"/>
    <w:multiLevelType w:val="hybridMultilevel"/>
    <w:tmpl w:val="B1A8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A4A1D"/>
    <w:multiLevelType w:val="hybridMultilevel"/>
    <w:tmpl w:val="164CA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F3DEF"/>
    <w:multiLevelType w:val="hybridMultilevel"/>
    <w:tmpl w:val="8A86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EF3347"/>
    <w:multiLevelType w:val="hybridMultilevel"/>
    <w:tmpl w:val="DFCC1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6"/>
  </w:num>
  <w:num w:numId="4">
    <w:abstractNumId w:val="21"/>
  </w:num>
  <w:num w:numId="5">
    <w:abstractNumId w:val="7"/>
  </w:num>
  <w:num w:numId="6">
    <w:abstractNumId w:val="12"/>
  </w:num>
  <w:num w:numId="7">
    <w:abstractNumId w:val="8"/>
  </w:num>
  <w:num w:numId="8">
    <w:abstractNumId w:val="5"/>
  </w:num>
  <w:num w:numId="9">
    <w:abstractNumId w:val="0"/>
  </w:num>
  <w:num w:numId="10">
    <w:abstractNumId w:val="22"/>
  </w:num>
  <w:num w:numId="11">
    <w:abstractNumId w:val="20"/>
  </w:num>
  <w:num w:numId="12">
    <w:abstractNumId w:val="24"/>
  </w:num>
  <w:num w:numId="13">
    <w:abstractNumId w:val="3"/>
  </w:num>
  <w:num w:numId="14">
    <w:abstractNumId w:val="15"/>
  </w:num>
  <w:num w:numId="15">
    <w:abstractNumId w:val="11"/>
  </w:num>
  <w:num w:numId="16">
    <w:abstractNumId w:val="4"/>
  </w:num>
  <w:num w:numId="17">
    <w:abstractNumId w:val="25"/>
  </w:num>
  <w:num w:numId="18">
    <w:abstractNumId w:val="1"/>
  </w:num>
  <w:num w:numId="19">
    <w:abstractNumId w:val="2"/>
  </w:num>
  <w:num w:numId="20">
    <w:abstractNumId w:val="16"/>
  </w:num>
  <w:num w:numId="21">
    <w:abstractNumId w:val="9"/>
  </w:num>
  <w:num w:numId="22">
    <w:abstractNumId w:val="13"/>
  </w:num>
  <w:num w:numId="23">
    <w:abstractNumId w:val="18"/>
  </w:num>
  <w:num w:numId="24">
    <w:abstractNumId w:val="19"/>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5"/>
    <w:rsid w:val="00001387"/>
    <w:rsid w:val="00016DC1"/>
    <w:rsid w:val="00027918"/>
    <w:rsid w:val="00044E96"/>
    <w:rsid w:val="0005649D"/>
    <w:rsid w:val="00066FFC"/>
    <w:rsid w:val="000803A0"/>
    <w:rsid w:val="0008768A"/>
    <w:rsid w:val="000922C6"/>
    <w:rsid w:val="000A4E2F"/>
    <w:rsid w:val="000C5403"/>
    <w:rsid w:val="000D270D"/>
    <w:rsid w:val="000D6242"/>
    <w:rsid w:val="00122932"/>
    <w:rsid w:val="00125193"/>
    <w:rsid w:val="001621AB"/>
    <w:rsid w:val="0016303D"/>
    <w:rsid w:val="00166511"/>
    <w:rsid w:val="00175854"/>
    <w:rsid w:val="00175D9D"/>
    <w:rsid w:val="00180779"/>
    <w:rsid w:val="001A3B17"/>
    <w:rsid w:val="001A4A46"/>
    <w:rsid w:val="001C70F8"/>
    <w:rsid w:val="001E1A1C"/>
    <w:rsid w:val="001E50BE"/>
    <w:rsid w:val="001F133B"/>
    <w:rsid w:val="002003A2"/>
    <w:rsid w:val="00207293"/>
    <w:rsid w:val="00220E3E"/>
    <w:rsid w:val="00223543"/>
    <w:rsid w:val="002549C8"/>
    <w:rsid w:val="0027276F"/>
    <w:rsid w:val="00296629"/>
    <w:rsid w:val="00302713"/>
    <w:rsid w:val="00305CF2"/>
    <w:rsid w:val="00314D05"/>
    <w:rsid w:val="00337CEB"/>
    <w:rsid w:val="00354973"/>
    <w:rsid w:val="00371A70"/>
    <w:rsid w:val="00385D20"/>
    <w:rsid w:val="003A0083"/>
    <w:rsid w:val="003B0380"/>
    <w:rsid w:val="003C04E0"/>
    <w:rsid w:val="003D5272"/>
    <w:rsid w:val="003F1792"/>
    <w:rsid w:val="004144D8"/>
    <w:rsid w:val="00417943"/>
    <w:rsid w:val="00421745"/>
    <w:rsid w:val="0042699E"/>
    <w:rsid w:val="0043646F"/>
    <w:rsid w:val="004431FF"/>
    <w:rsid w:val="00452C78"/>
    <w:rsid w:val="0045318C"/>
    <w:rsid w:val="004771AF"/>
    <w:rsid w:val="00485ACA"/>
    <w:rsid w:val="004D7A46"/>
    <w:rsid w:val="004F002F"/>
    <w:rsid w:val="00507801"/>
    <w:rsid w:val="00525EC9"/>
    <w:rsid w:val="00536721"/>
    <w:rsid w:val="005522D5"/>
    <w:rsid w:val="005561F9"/>
    <w:rsid w:val="00556A24"/>
    <w:rsid w:val="005674B5"/>
    <w:rsid w:val="00593B05"/>
    <w:rsid w:val="005B70D6"/>
    <w:rsid w:val="005D52EB"/>
    <w:rsid w:val="005E7A23"/>
    <w:rsid w:val="00630893"/>
    <w:rsid w:val="00631AC7"/>
    <w:rsid w:val="00653D3F"/>
    <w:rsid w:val="00655B21"/>
    <w:rsid w:val="0067074A"/>
    <w:rsid w:val="00670D4C"/>
    <w:rsid w:val="006C4B39"/>
    <w:rsid w:val="006D122D"/>
    <w:rsid w:val="006D18EA"/>
    <w:rsid w:val="006D4AE6"/>
    <w:rsid w:val="006E5857"/>
    <w:rsid w:val="0071329A"/>
    <w:rsid w:val="00715E1E"/>
    <w:rsid w:val="0074672C"/>
    <w:rsid w:val="0075024F"/>
    <w:rsid w:val="00762724"/>
    <w:rsid w:val="0076554F"/>
    <w:rsid w:val="00767313"/>
    <w:rsid w:val="00783266"/>
    <w:rsid w:val="00791D01"/>
    <w:rsid w:val="007B17A1"/>
    <w:rsid w:val="007B22AF"/>
    <w:rsid w:val="007D36DE"/>
    <w:rsid w:val="00810075"/>
    <w:rsid w:val="00823948"/>
    <w:rsid w:val="00830EB9"/>
    <w:rsid w:val="00842135"/>
    <w:rsid w:val="008455E3"/>
    <w:rsid w:val="00847FF0"/>
    <w:rsid w:val="0085269A"/>
    <w:rsid w:val="008543CC"/>
    <w:rsid w:val="008773A6"/>
    <w:rsid w:val="0089573E"/>
    <w:rsid w:val="008A0764"/>
    <w:rsid w:val="008A1790"/>
    <w:rsid w:val="008A5765"/>
    <w:rsid w:val="008B0AC7"/>
    <w:rsid w:val="008C2A25"/>
    <w:rsid w:val="008C4BE2"/>
    <w:rsid w:val="009010CD"/>
    <w:rsid w:val="009078B8"/>
    <w:rsid w:val="009115CB"/>
    <w:rsid w:val="00914B63"/>
    <w:rsid w:val="00921634"/>
    <w:rsid w:val="0092611D"/>
    <w:rsid w:val="0093341E"/>
    <w:rsid w:val="00934947"/>
    <w:rsid w:val="00947E84"/>
    <w:rsid w:val="0096304A"/>
    <w:rsid w:val="009816CD"/>
    <w:rsid w:val="00983E7C"/>
    <w:rsid w:val="0098443D"/>
    <w:rsid w:val="009B308F"/>
    <w:rsid w:val="009E7A1A"/>
    <w:rsid w:val="00A05874"/>
    <w:rsid w:val="00A26ED4"/>
    <w:rsid w:val="00A535E8"/>
    <w:rsid w:val="00A70327"/>
    <w:rsid w:val="00A70BEF"/>
    <w:rsid w:val="00A75F8E"/>
    <w:rsid w:val="00A82A20"/>
    <w:rsid w:val="00AA4C60"/>
    <w:rsid w:val="00AD5DD4"/>
    <w:rsid w:val="00AF5A3B"/>
    <w:rsid w:val="00AF64F3"/>
    <w:rsid w:val="00B16C95"/>
    <w:rsid w:val="00B31EE5"/>
    <w:rsid w:val="00B414FF"/>
    <w:rsid w:val="00B5000D"/>
    <w:rsid w:val="00B70DB3"/>
    <w:rsid w:val="00BC1514"/>
    <w:rsid w:val="00BE3498"/>
    <w:rsid w:val="00BE53F9"/>
    <w:rsid w:val="00C163F4"/>
    <w:rsid w:val="00C2618C"/>
    <w:rsid w:val="00C460A5"/>
    <w:rsid w:val="00C47D87"/>
    <w:rsid w:val="00C53575"/>
    <w:rsid w:val="00C80CBC"/>
    <w:rsid w:val="00C86688"/>
    <w:rsid w:val="00CB7D81"/>
    <w:rsid w:val="00CD44C1"/>
    <w:rsid w:val="00CF073E"/>
    <w:rsid w:val="00D14A23"/>
    <w:rsid w:val="00D16401"/>
    <w:rsid w:val="00D20926"/>
    <w:rsid w:val="00D24D18"/>
    <w:rsid w:val="00D40138"/>
    <w:rsid w:val="00D4598C"/>
    <w:rsid w:val="00D47004"/>
    <w:rsid w:val="00D54A08"/>
    <w:rsid w:val="00D54F3C"/>
    <w:rsid w:val="00D62916"/>
    <w:rsid w:val="00D760EA"/>
    <w:rsid w:val="00D93AE2"/>
    <w:rsid w:val="00DA4D04"/>
    <w:rsid w:val="00DC4D27"/>
    <w:rsid w:val="00DC6A51"/>
    <w:rsid w:val="00DE24E5"/>
    <w:rsid w:val="00E019F0"/>
    <w:rsid w:val="00E0235E"/>
    <w:rsid w:val="00E0765E"/>
    <w:rsid w:val="00E11C32"/>
    <w:rsid w:val="00E24336"/>
    <w:rsid w:val="00E251E3"/>
    <w:rsid w:val="00E25605"/>
    <w:rsid w:val="00E3079C"/>
    <w:rsid w:val="00E36E4C"/>
    <w:rsid w:val="00E57C12"/>
    <w:rsid w:val="00E64D6D"/>
    <w:rsid w:val="00E70052"/>
    <w:rsid w:val="00E80378"/>
    <w:rsid w:val="00E876A9"/>
    <w:rsid w:val="00E93739"/>
    <w:rsid w:val="00EB416B"/>
    <w:rsid w:val="00EC4B81"/>
    <w:rsid w:val="00ED0E80"/>
    <w:rsid w:val="00EE5131"/>
    <w:rsid w:val="00EE7DAC"/>
    <w:rsid w:val="00EF4838"/>
    <w:rsid w:val="00F34E4B"/>
    <w:rsid w:val="00F3700B"/>
    <w:rsid w:val="00F376A7"/>
    <w:rsid w:val="00F42EF9"/>
    <w:rsid w:val="00F4780A"/>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544A1E-144B-4024-830F-81CC91FF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agner@usgs.gov" TargetMode="External"/><Relationship Id="rId13" Type="http://schemas.openxmlformats.org/officeDocument/2006/relationships/hyperlink" Target="mailto:jpainter@usgs.gov" TargetMode="External"/><Relationship Id="rId18" Type="http://schemas.openxmlformats.org/officeDocument/2006/relationships/hyperlink" Target="mailto:rrknight@usg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mfine@usgs.gov" TargetMode="External"/><Relationship Id="rId7" Type="http://schemas.openxmlformats.org/officeDocument/2006/relationships/endnotes" Target="endnotes.xml"/><Relationship Id="rId12" Type="http://schemas.openxmlformats.org/officeDocument/2006/relationships/hyperlink" Target="mailto:wffalls@usgs.gov" TargetMode="External"/><Relationship Id="rId17" Type="http://schemas.openxmlformats.org/officeDocument/2006/relationships/hyperlink" Target="mailto:jasonmay@usg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cuffney@usgs.gov" TargetMode="External"/><Relationship Id="rId20" Type="http://schemas.openxmlformats.org/officeDocument/2006/relationships/hyperlink" Target="mailto:bcampbel@usg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smith@usgs.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gurley@usgs.gov" TargetMode="External"/><Relationship Id="rId23" Type="http://schemas.openxmlformats.org/officeDocument/2006/relationships/footer" Target="footer1.xml"/><Relationship Id="rId10" Type="http://schemas.openxmlformats.org/officeDocument/2006/relationships/hyperlink" Target="mailto:aterando@usgs.gov" TargetMode="External"/><Relationship Id="rId19" Type="http://schemas.openxmlformats.org/officeDocument/2006/relationships/hyperlink" Target="mailto:mcfreeman@usgs.gov" TargetMode="External"/><Relationship Id="rId4" Type="http://schemas.openxmlformats.org/officeDocument/2006/relationships/settings" Target="settings.xml"/><Relationship Id="rId9" Type="http://schemas.openxmlformats.org/officeDocument/2006/relationships/hyperlink" Target="mailto:gmsanche@ncsu.edu" TargetMode="External"/><Relationship Id="rId14" Type="http://schemas.openxmlformats.org/officeDocument/2006/relationships/hyperlink" Target="mailto:agarcia@usgs.gov" TargetMode="External"/><Relationship Id="rId22" Type="http://schemas.openxmlformats.org/officeDocument/2006/relationships/hyperlink" Target="mailto:gccherry@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DCD67-DD10-4065-AE5D-B52DEA02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5</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9467</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Wagner, Chad R</cp:lastModifiedBy>
  <cp:revision>8</cp:revision>
  <cp:lastPrinted>2010-08-13T18:27:00Z</cp:lastPrinted>
  <dcterms:created xsi:type="dcterms:W3CDTF">2016-12-01T16:34:00Z</dcterms:created>
  <dcterms:modified xsi:type="dcterms:W3CDTF">2016-12-01T22:48:00Z</dcterms:modified>
</cp:coreProperties>
</file>