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u w:val="single"/>
          <w:rtl w:val="0"/>
        </w:rPr>
        <w:t xml:space="preserve">Meeting Notes- CHIDER conference call Monday 6/2/2014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Participants- Brady Long, Michal Niemoczynski, Callie Oblinger, Corey Whittaker, Ed Lipinski, Fred Brogan, Guy Holzer, John Mazurek, Karl Winters, Rodney Sheets, Scott Perrien, Rod Sheets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Hyatt Property in Jacksonville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Brady anonymously called- was told the hotel does have room for a conference of our size in the timeframe of last week of April 2016 to the first week of May 2016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Another conference taking place, but can accommodate both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Work on Package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Memorandum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Mostly complete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Highlighted areas in memorandum might need to be addressed/presented to Kathy Long for her review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Need list of “critical conferences” for 2016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Checklist for Evaluation of Proposed Conference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Complete, except cost numbers pulled from initial phase of cost analysis spreadsheet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May need to update with revised numbers if we refine cost analysis further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Correspondence Brief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Complete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Cost Analysis Worksheet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Rod updating with numbers from Corey’s spreadsheet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Conference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Use Central Region agenda as template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Send out call for abstracts/ideas after the summer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Are we held to the draft agenda? Short answer- 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Maybe make draft agenda basic incorporating topics discussed during face-to-face meeting in Reston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Attendee List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/>
      </w:pPr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Continue working on package during conference call on Jul 14, 2014 at 10:00 EDT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hanging="359"/>
        <w:contextualSpacing w:val="1"/>
        <w:rPr/>
      </w:pPr>
      <w:bookmarkStart w:id="0" w:colFirst="0" w:name="h.gjdgxs" w:colLast="0"/>
      <w:bookmarkEnd w:id="0"/>
      <w:r w:rsidRPr="00000000" w:rsidR="00000000" w:rsidDel="00000000">
        <w:rPr>
          <w:rFonts w:cs="Calibri" w:hAnsi="Calibri" w:eastAsia="Calibri" w:ascii="Calibri"/>
          <w:b w:val="0"/>
          <w:sz w:val="22"/>
          <w:rtl w:val="0"/>
        </w:rPr>
        <w:t xml:space="preserve">Rod will set up call again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8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3600"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20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CHIDER Conference Call Notes 6-2-2014.docx</dc:title>
</cp:coreProperties>
</file>