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C7F21" w:rsidRDefault="004C7F21"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4C7F21" w:rsidRDefault="004C7F21"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FA2C99" w:rsidRPr="007C7739" w:rsidRDefault="00B50927" w:rsidP="007C7739">
      <w:pPr>
        <w:autoSpaceDE w:val="0"/>
        <w:autoSpaceDN w:val="0"/>
        <w:adjustRightInd w:val="0"/>
        <w:jc w:val="center"/>
        <w:rPr>
          <w:b/>
          <w:bCs/>
          <w:color w:val="000000"/>
        </w:rPr>
      </w:pPr>
      <w:r>
        <w:rPr>
          <w:b/>
          <w:bCs/>
          <w:color w:val="000000"/>
          <w:szCs w:val="24"/>
        </w:rPr>
        <w:t>January</w:t>
      </w:r>
      <w:r w:rsidR="0033175B">
        <w:rPr>
          <w:b/>
          <w:bCs/>
          <w:color w:val="000000"/>
          <w:szCs w:val="24"/>
        </w:rPr>
        <w:t xml:space="preserve"> </w:t>
      </w:r>
      <w:r w:rsidR="00906023">
        <w:rPr>
          <w:b/>
          <w:bCs/>
          <w:color w:val="000000"/>
          <w:szCs w:val="24"/>
        </w:rPr>
        <w:t>16</w:t>
      </w:r>
      <w:r w:rsidR="00494B19">
        <w:rPr>
          <w:b/>
          <w:bCs/>
          <w:color w:val="000000"/>
          <w:szCs w:val="24"/>
        </w:rPr>
        <w:t xml:space="preserve"> – </w:t>
      </w:r>
      <w:r>
        <w:rPr>
          <w:b/>
          <w:bCs/>
          <w:color w:val="000000"/>
          <w:szCs w:val="24"/>
        </w:rPr>
        <w:t xml:space="preserve">January </w:t>
      </w:r>
      <w:r w:rsidR="00906023">
        <w:rPr>
          <w:b/>
          <w:bCs/>
          <w:color w:val="000000"/>
          <w:szCs w:val="24"/>
        </w:rPr>
        <w:t>20</w:t>
      </w:r>
      <w:r w:rsidR="00FB68F4">
        <w:rPr>
          <w:b/>
          <w:bCs/>
          <w:color w:val="000000"/>
          <w:szCs w:val="24"/>
        </w:rPr>
        <w:t>, 2012</w:t>
      </w:r>
    </w:p>
    <w:p w:rsidR="001E6844" w:rsidRDefault="001E6844"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p>
    <w:p w:rsidR="001E6844" w:rsidRDefault="001E6844" w:rsidP="00906023">
      <w:pPr>
        <w:autoSpaceDE w:val="0"/>
        <w:autoSpaceDN w:val="0"/>
        <w:adjustRightInd w:val="0"/>
        <w:jc w:val="center"/>
        <w:rPr>
          <w:b/>
          <w:bCs/>
          <w:color w:val="000000"/>
          <w:szCs w:val="24"/>
        </w:rPr>
      </w:pPr>
      <w:r w:rsidRPr="00272AEF">
        <w:rPr>
          <w:b/>
          <w:bCs/>
          <w:color w:val="000000"/>
          <w:szCs w:val="24"/>
        </w:rPr>
        <w:t>Seminars</w:t>
      </w:r>
    </w:p>
    <w:p w:rsidR="00906023" w:rsidRPr="00272AEF" w:rsidRDefault="00906023" w:rsidP="00906023">
      <w:pPr>
        <w:autoSpaceDE w:val="0"/>
        <w:autoSpaceDN w:val="0"/>
        <w:adjustRightInd w:val="0"/>
        <w:jc w:val="center"/>
        <w:rPr>
          <w:b/>
          <w:bCs/>
          <w:color w:val="000000"/>
          <w:szCs w:val="24"/>
        </w:rPr>
      </w:pPr>
    </w:p>
    <w:p w:rsidR="00DC13DC" w:rsidRPr="001E6844" w:rsidRDefault="00DC13DC" w:rsidP="00DC13DC">
      <w:pPr>
        <w:autoSpaceDE w:val="0"/>
        <w:autoSpaceDN w:val="0"/>
        <w:adjustRightInd w:val="0"/>
        <w:rPr>
          <w:rFonts w:eastAsia="Times New Roman"/>
          <w:color w:val="000000"/>
          <w:szCs w:val="24"/>
        </w:rPr>
      </w:pPr>
      <w:proofErr w:type="gramStart"/>
      <w:r w:rsidRPr="001E6844">
        <w:rPr>
          <w:b/>
          <w:bCs/>
          <w:color w:val="000000"/>
          <w:szCs w:val="24"/>
        </w:rPr>
        <w:t xml:space="preserve">Wednesday, </w:t>
      </w:r>
      <w:r w:rsidRPr="001E6844">
        <w:rPr>
          <w:rFonts w:eastAsia="Times New Roman"/>
          <w:b/>
          <w:bCs/>
          <w:color w:val="000000"/>
          <w:szCs w:val="24"/>
        </w:rPr>
        <w:t>January 1</w:t>
      </w:r>
      <w:r>
        <w:rPr>
          <w:rFonts w:eastAsia="Times New Roman"/>
          <w:b/>
          <w:bCs/>
          <w:color w:val="000000"/>
          <w:szCs w:val="24"/>
        </w:rPr>
        <w:t>8</w:t>
      </w:r>
      <w:r w:rsidRPr="001E6844">
        <w:rPr>
          <w:rFonts w:eastAsia="Times New Roman"/>
          <w:b/>
          <w:bCs/>
          <w:color w:val="000000"/>
          <w:szCs w:val="24"/>
        </w:rPr>
        <w:t xml:space="preserve">, </w:t>
      </w:r>
      <w:r w:rsidR="00A6202B">
        <w:rPr>
          <w:rFonts w:eastAsia="Times New Roman"/>
          <w:b/>
          <w:bCs/>
          <w:color w:val="000000"/>
          <w:szCs w:val="24"/>
        </w:rPr>
        <w:t>Jack Epstein, Geologist Emeritus, USGS</w:t>
      </w:r>
      <w:r>
        <w:rPr>
          <w:rFonts w:eastAsia="Times New Roman"/>
          <w:b/>
          <w:bCs/>
          <w:color w:val="000000"/>
          <w:szCs w:val="24"/>
        </w:rPr>
        <w:t>.</w:t>
      </w:r>
      <w:proofErr w:type="gramEnd"/>
      <w:r w:rsidRPr="001E6844">
        <w:rPr>
          <w:rFonts w:eastAsia="Times New Roman"/>
          <w:b/>
          <w:bCs/>
          <w:color w:val="000000"/>
          <w:szCs w:val="24"/>
        </w:rPr>
        <w:t xml:space="preserve"> </w:t>
      </w:r>
      <w:r w:rsidRPr="001E6844">
        <w:rPr>
          <w:rFonts w:eastAsia="Times New Roman"/>
          <w:color w:val="000000"/>
          <w:szCs w:val="24"/>
        </w:rPr>
        <w:t>“</w:t>
      </w:r>
      <w:r>
        <w:rPr>
          <w:rFonts w:eastAsia="Times New Roman"/>
          <w:color w:val="000000"/>
          <w:szCs w:val="24"/>
        </w:rPr>
        <w:t xml:space="preserve">Spearfish red Beds, </w:t>
      </w:r>
      <w:proofErr w:type="spellStart"/>
      <w:r>
        <w:rPr>
          <w:rFonts w:eastAsia="Times New Roman"/>
          <w:color w:val="000000"/>
          <w:szCs w:val="24"/>
        </w:rPr>
        <w:t>Bakken</w:t>
      </w:r>
      <w:proofErr w:type="spellEnd"/>
      <w:r>
        <w:rPr>
          <w:rFonts w:eastAsia="Times New Roman"/>
          <w:color w:val="000000"/>
          <w:szCs w:val="24"/>
        </w:rPr>
        <w:t xml:space="preserve"> Oil Shale, and </w:t>
      </w:r>
      <w:proofErr w:type="spellStart"/>
      <w:r>
        <w:rPr>
          <w:rFonts w:eastAsia="Times New Roman"/>
          <w:color w:val="000000"/>
          <w:szCs w:val="24"/>
        </w:rPr>
        <w:t>Evaporiate</w:t>
      </w:r>
      <w:proofErr w:type="spellEnd"/>
      <w:r>
        <w:rPr>
          <w:rFonts w:eastAsia="Times New Roman"/>
          <w:color w:val="000000"/>
          <w:szCs w:val="24"/>
        </w:rPr>
        <w:t xml:space="preserve"> Dissolution, North Dakota”, Room 4C-315, 12:00 p.m</w:t>
      </w:r>
      <w:r w:rsidRPr="001E6844">
        <w:rPr>
          <w:rFonts w:eastAsia="Times New Roman"/>
          <w:color w:val="000000"/>
          <w:szCs w:val="24"/>
        </w:rPr>
        <w:t>.</w:t>
      </w:r>
    </w:p>
    <w:p w:rsidR="00DC13DC" w:rsidRPr="001E6844" w:rsidRDefault="00DC13DC" w:rsidP="00DC13DC">
      <w:pPr>
        <w:autoSpaceDE w:val="0"/>
        <w:autoSpaceDN w:val="0"/>
        <w:adjustRightInd w:val="0"/>
        <w:rPr>
          <w:rFonts w:eastAsia="Times New Roman"/>
          <w:color w:val="000000"/>
          <w:szCs w:val="24"/>
        </w:rPr>
      </w:pPr>
    </w:p>
    <w:p w:rsidR="007E4B66" w:rsidRPr="001E6844" w:rsidRDefault="007E4B66" w:rsidP="007E4B66">
      <w:pPr>
        <w:autoSpaceDE w:val="0"/>
        <w:autoSpaceDN w:val="0"/>
        <w:adjustRightInd w:val="0"/>
        <w:rPr>
          <w:rFonts w:eastAsia="Times New Roman"/>
          <w:color w:val="000000"/>
          <w:szCs w:val="24"/>
        </w:rPr>
      </w:pPr>
      <w:proofErr w:type="gramStart"/>
      <w:r w:rsidRPr="001E6844">
        <w:rPr>
          <w:rFonts w:eastAsia="Times New Roman"/>
          <w:b/>
          <w:bCs/>
          <w:color w:val="000000"/>
          <w:szCs w:val="24"/>
        </w:rPr>
        <w:t xml:space="preserve">Thursday, January 19, Daniel J. </w:t>
      </w:r>
      <w:proofErr w:type="spellStart"/>
      <w:r w:rsidRPr="001E6844">
        <w:rPr>
          <w:rFonts w:eastAsia="Times New Roman"/>
          <w:b/>
          <w:bCs/>
          <w:color w:val="000000"/>
          <w:szCs w:val="24"/>
        </w:rPr>
        <w:t>Cordier</w:t>
      </w:r>
      <w:proofErr w:type="spellEnd"/>
      <w:r w:rsidRPr="001E6844">
        <w:rPr>
          <w:rFonts w:eastAsia="Times New Roman"/>
          <w:b/>
          <w:bCs/>
          <w:color w:val="000000"/>
          <w:szCs w:val="24"/>
        </w:rPr>
        <w:t>, USGS, Reston, VA</w:t>
      </w:r>
      <w:r w:rsidR="00FB68F4">
        <w:rPr>
          <w:rFonts w:eastAsia="Times New Roman"/>
          <w:b/>
          <w:bCs/>
          <w:color w:val="000000"/>
          <w:szCs w:val="24"/>
        </w:rPr>
        <w:t>.</w:t>
      </w:r>
      <w:proofErr w:type="gramEnd"/>
      <w:r w:rsidRPr="001E6844">
        <w:rPr>
          <w:rFonts w:eastAsia="Times New Roman"/>
          <w:b/>
          <w:bCs/>
          <w:color w:val="000000"/>
          <w:szCs w:val="24"/>
        </w:rPr>
        <w:t xml:space="preserve"> </w:t>
      </w:r>
      <w:r w:rsidRPr="001E6844">
        <w:rPr>
          <w:rFonts w:eastAsia="Times New Roman"/>
          <w:color w:val="000000"/>
          <w:szCs w:val="24"/>
        </w:rPr>
        <w:t>“The Three Axioms of Rare Earths</w:t>
      </w:r>
      <w:r w:rsidR="00B9424A">
        <w:rPr>
          <w:rFonts w:eastAsia="Times New Roman"/>
          <w:color w:val="000000"/>
          <w:szCs w:val="24"/>
        </w:rPr>
        <w:t>”, Room 3B-452, 10:00 a.m</w:t>
      </w:r>
      <w:r w:rsidRPr="001E6844">
        <w:rPr>
          <w:rFonts w:eastAsia="Times New Roman"/>
          <w:color w:val="000000"/>
          <w:szCs w:val="24"/>
        </w:rPr>
        <w:t>.</w:t>
      </w:r>
    </w:p>
    <w:p w:rsidR="00906023" w:rsidRDefault="00906023" w:rsidP="00906023">
      <w:pPr>
        <w:autoSpaceDE w:val="0"/>
        <w:autoSpaceDN w:val="0"/>
        <w:adjustRightInd w:val="0"/>
        <w:jc w:val="center"/>
        <w:rPr>
          <w:b/>
          <w:bCs/>
          <w:color w:val="000000"/>
          <w:szCs w:val="24"/>
        </w:rPr>
      </w:pPr>
    </w:p>
    <w:p w:rsidR="00906023" w:rsidRDefault="00906023" w:rsidP="00906023">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906023" w:rsidRPr="00272AEF" w:rsidRDefault="00906023" w:rsidP="00906023">
      <w:pPr>
        <w:autoSpaceDE w:val="0"/>
        <w:autoSpaceDN w:val="0"/>
        <w:adjustRightInd w:val="0"/>
        <w:jc w:val="center"/>
        <w:rPr>
          <w:b/>
          <w:bCs/>
          <w:color w:val="000000"/>
          <w:szCs w:val="24"/>
        </w:rPr>
      </w:pPr>
    </w:p>
    <w:p w:rsidR="007E4B66" w:rsidRPr="001E6844" w:rsidRDefault="007E4B66" w:rsidP="007E4B66">
      <w:pPr>
        <w:autoSpaceDE w:val="0"/>
        <w:autoSpaceDN w:val="0"/>
        <w:adjustRightInd w:val="0"/>
        <w:rPr>
          <w:rFonts w:eastAsia="Times New Roman"/>
          <w:color w:val="000000"/>
          <w:szCs w:val="24"/>
        </w:rPr>
      </w:pPr>
      <w:r w:rsidRPr="001E6844">
        <w:rPr>
          <w:rFonts w:eastAsia="Times New Roman"/>
          <w:b/>
          <w:bCs/>
          <w:color w:val="000000"/>
          <w:szCs w:val="24"/>
        </w:rPr>
        <w:t xml:space="preserve">Monday, January 23, </w:t>
      </w:r>
      <w:proofErr w:type="spellStart"/>
      <w:r w:rsidRPr="001E6844">
        <w:rPr>
          <w:rFonts w:eastAsia="Times New Roman"/>
          <w:b/>
          <w:bCs/>
          <w:color w:val="000000"/>
          <w:szCs w:val="24"/>
        </w:rPr>
        <w:t>Aradhna</w:t>
      </w:r>
      <w:proofErr w:type="spellEnd"/>
      <w:r w:rsidRPr="001E6844">
        <w:rPr>
          <w:rFonts w:eastAsia="Times New Roman"/>
          <w:b/>
          <w:bCs/>
          <w:color w:val="000000"/>
          <w:szCs w:val="24"/>
        </w:rPr>
        <w:t xml:space="preserve"> </w:t>
      </w:r>
      <w:proofErr w:type="spellStart"/>
      <w:r w:rsidRPr="001E6844">
        <w:rPr>
          <w:rFonts w:eastAsia="Times New Roman"/>
          <w:b/>
          <w:bCs/>
          <w:color w:val="000000"/>
          <w:szCs w:val="24"/>
        </w:rPr>
        <w:t>Tripati</w:t>
      </w:r>
      <w:proofErr w:type="spellEnd"/>
      <w:r w:rsidRPr="001E6844">
        <w:rPr>
          <w:rFonts w:eastAsia="Times New Roman"/>
          <w:b/>
          <w:bCs/>
          <w:color w:val="000000"/>
          <w:szCs w:val="24"/>
        </w:rPr>
        <w:t>, UCLA Research Group, Los Angeles, CA</w:t>
      </w:r>
      <w:r w:rsidR="00FB68F4">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“Recent Developments in Clumped Isotope Geochemistry”</w:t>
      </w:r>
      <w:r w:rsidR="00F66C53">
        <w:rPr>
          <w:rFonts w:eastAsia="Times New Roman"/>
          <w:color w:val="000000"/>
          <w:szCs w:val="24"/>
        </w:rPr>
        <w:t>,</w:t>
      </w:r>
      <w:r w:rsidRPr="001E6844">
        <w:rPr>
          <w:rFonts w:eastAsia="Times New Roman"/>
          <w:color w:val="000000"/>
          <w:szCs w:val="24"/>
        </w:rPr>
        <w:t xml:space="preserve"> Room 5B-227, 12:00 </w:t>
      </w:r>
      <w:r w:rsidR="00B9424A">
        <w:rPr>
          <w:rFonts w:eastAsia="Times New Roman"/>
          <w:color w:val="000000"/>
          <w:szCs w:val="24"/>
        </w:rPr>
        <w:t>p</w:t>
      </w:r>
      <w:r w:rsidRPr="001E6844">
        <w:rPr>
          <w:rFonts w:eastAsia="Times New Roman"/>
          <w:color w:val="000000"/>
          <w:szCs w:val="24"/>
        </w:rPr>
        <w:t>.</w:t>
      </w:r>
      <w:r w:rsidR="00B9424A">
        <w:rPr>
          <w:rFonts w:eastAsia="Times New Roman"/>
          <w:color w:val="000000"/>
          <w:szCs w:val="24"/>
        </w:rPr>
        <w:t>m</w:t>
      </w:r>
      <w:r w:rsidRPr="001E6844">
        <w:rPr>
          <w:rFonts w:eastAsia="Times New Roman"/>
          <w:color w:val="000000"/>
          <w:szCs w:val="24"/>
        </w:rPr>
        <w:t>.</w:t>
      </w:r>
    </w:p>
    <w:p w:rsidR="007E4B66" w:rsidRPr="001E6844" w:rsidRDefault="007E4B66" w:rsidP="007E4B66">
      <w:pPr>
        <w:autoSpaceDE w:val="0"/>
        <w:autoSpaceDN w:val="0"/>
        <w:adjustRightInd w:val="0"/>
        <w:rPr>
          <w:b/>
          <w:bCs/>
          <w:color w:val="000000"/>
          <w:szCs w:val="24"/>
        </w:rPr>
      </w:pPr>
    </w:p>
    <w:p w:rsidR="00F66C53" w:rsidRDefault="00F66C53" w:rsidP="00F66C53">
      <w:pPr>
        <w:autoSpaceDE w:val="0"/>
        <w:autoSpaceDN w:val="0"/>
        <w:adjustRightInd w:val="0"/>
        <w:rPr>
          <w:rFonts w:eastAsia="Times New Roman"/>
          <w:color w:val="000000"/>
          <w:szCs w:val="24"/>
        </w:rPr>
      </w:pPr>
      <w:r w:rsidRPr="001E6844">
        <w:rPr>
          <w:b/>
          <w:bCs/>
          <w:color w:val="000000"/>
          <w:szCs w:val="24"/>
        </w:rPr>
        <w:t xml:space="preserve">Wednesday, </w:t>
      </w:r>
      <w:r w:rsidRPr="001E6844">
        <w:rPr>
          <w:rFonts w:eastAsia="Times New Roman"/>
          <w:b/>
          <w:bCs/>
          <w:color w:val="000000"/>
          <w:szCs w:val="24"/>
        </w:rPr>
        <w:t>January 2</w:t>
      </w:r>
      <w:r>
        <w:rPr>
          <w:rFonts w:eastAsia="Times New Roman"/>
          <w:b/>
          <w:bCs/>
          <w:color w:val="000000"/>
          <w:szCs w:val="24"/>
        </w:rPr>
        <w:t>5</w:t>
      </w:r>
      <w:r w:rsidRPr="001E6844">
        <w:rPr>
          <w:rFonts w:eastAsia="Times New Roman"/>
          <w:b/>
          <w:bCs/>
          <w:color w:val="000000"/>
          <w:szCs w:val="24"/>
        </w:rPr>
        <w:t xml:space="preserve">, </w:t>
      </w:r>
      <w:r w:rsidRPr="00F66C53">
        <w:rPr>
          <w:rFonts w:eastAsia="Times New Roman"/>
          <w:b/>
          <w:bCs/>
          <w:color w:val="000000"/>
          <w:szCs w:val="24"/>
        </w:rPr>
        <w:t xml:space="preserve">John Pearce, Caroline Van </w:t>
      </w:r>
      <w:proofErr w:type="spellStart"/>
      <w:r w:rsidRPr="00F66C53">
        <w:rPr>
          <w:rFonts w:eastAsia="Times New Roman"/>
          <w:b/>
          <w:bCs/>
          <w:color w:val="000000"/>
          <w:szCs w:val="24"/>
        </w:rPr>
        <w:t>Hemert</w:t>
      </w:r>
      <w:proofErr w:type="spellEnd"/>
      <w:r w:rsidRPr="00F66C53">
        <w:rPr>
          <w:rFonts w:eastAsia="Times New Roman"/>
          <w:b/>
          <w:bCs/>
          <w:color w:val="000000"/>
          <w:szCs w:val="24"/>
        </w:rPr>
        <w:t xml:space="preserve">, and Tony </w:t>
      </w:r>
      <w:proofErr w:type="spellStart"/>
      <w:r w:rsidRPr="00F66C53">
        <w:rPr>
          <w:rFonts w:eastAsia="Times New Roman"/>
          <w:b/>
          <w:bCs/>
          <w:color w:val="000000"/>
          <w:szCs w:val="24"/>
        </w:rPr>
        <w:t>DeGange</w:t>
      </w:r>
      <w:proofErr w:type="spellEnd"/>
      <w:r w:rsidRPr="001E6844">
        <w:rPr>
          <w:rFonts w:eastAsia="Times New Roman"/>
          <w:b/>
          <w:bCs/>
          <w:color w:val="000000"/>
          <w:szCs w:val="24"/>
        </w:rPr>
        <w:t xml:space="preserve">, </w:t>
      </w:r>
      <w:r>
        <w:rPr>
          <w:rFonts w:eastAsia="Times New Roman"/>
          <w:b/>
          <w:bCs/>
          <w:color w:val="000000"/>
          <w:szCs w:val="24"/>
        </w:rPr>
        <w:t xml:space="preserve">USGS </w:t>
      </w:r>
      <w:r w:rsidRPr="00F66C53">
        <w:rPr>
          <w:rFonts w:eastAsia="Times New Roman"/>
          <w:b/>
          <w:bCs/>
          <w:color w:val="000000"/>
          <w:szCs w:val="24"/>
        </w:rPr>
        <w:t>Alaska Science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F66C53">
        <w:rPr>
          <w:rFonts w:eastAsia="Times New Roman"/>
          <w:color w:val="000000"/>
          <w:szCs w:val="24"/>
        </w:rPr>
        <w:t>Avian Health at the Edge of Continents</w:t>
      </w:r>
      <w:r w:rsidRPr="001E6844">
        <w:rPr>
          <w:rFonts w:eastAsia="Times New Roman"/>
          <w:color w:val="000000"/>
          <w:szCs w:val="24"/>
        </w:rPr>
        <w:t>”</w:t>
      </w:r>
      <w:r>
        <w:rPr>
          <w:rFonts w:eastAsia="Times New Roman"/>
          <w:color w:val="000000"/>
          <w:szCs w:val="24"/>
        </w:rPr>
        <w:t>,</w:t>
      </w:r>
      <w:r w:rsidRPr="001E6844">
        <w:rPr>
          <w:rFonts w:eastAsia="Times New Roman"/>
          <w:color w:val="000000"/>
          <w:szCs w:val="24"/>
        </w:rPr>
        <w:t xml:space="preserve"> </w:t>
      </w:r>
      <w:r w:rsidRPr="00F66C53">
        <w:rPr>
          <w:rFonts w:eastAsia="Times New Roman"/>
          <w:color w:val="000000"/>
          <w:szCs w:val="24"/>
        </w:rPr>
        <w:t>Visitors Center</w:t>
      </w:r>
      <w:r w:rsidRPr="001E6844">
        <w:rPr>
          <w:rFonts w:eastAsia="Times New Roman"/>
          <w:color w:val="000000"/>
          <w:szCs w:val="24"/>
        </w:rPr>
        <w:t>, 1</w:t>
      </w:r>
      <w:r>
        <w:rPr>
          <w:rFonts w:eastAsia="Times New Roman"/>
          <w:color w:val="000000"/>
          <w:szCs w:val="24"/>
        </w:rPr>
        <w:t>1:3</w:t>
      </w:r>
      <w:r w:rsidRPr="001E6844">
        <w:rPr>
          <w:rFonts w:eastAsia="Times New Roman"/>
          <w:color w:val="000000"/>
          <w:szCs w:val="24"/>
        </w:rPr>
        <w:t xml:space="preserve">0 </w:t>
      </w:r>
      <w:r>
        <w:rPr>
          <w:rFonts w:eastAsia="Times New Roman"/>
          <w:color w:val="000000"/>
          <w:szCs w:val="24"/>
        </w:rPr>
        <w:t>a</w:t>
      </w:r>
      <w:r w:rsidRPr="001E6844">
        <w:rPr>
          <w:rFonts w:eastAsia="Times New Roman"/>
          <w:color w:val="000000"/>
          <w:szCs w:val="24"/>
        </w:rPr>
        <w:t>.</w:t>
      </w:r>
      <w:r>
        <w:rPr>
          <w:rFonts w:eastAsia="Times New Roman"/>
          <w:color w:val="000000"/>
          <w:szCs w:val="24"/>
        </w:rPr>
        <w:t>m</w:t>
      </w:r>
      <w:r w:rsidRPr="001E6844">
        <w:rPr>
          <w:rFonts w:eastAsia="Times New Roman"/>
          <w:color w:val="000000"/>
          <w:szCs w:val="24"/>
        </w:rPr>
        <w:t>.</w:t>
      </w:r>
    </w:p>
    <w:p w:rsidR="000A7974" w:rsidRDefault="000A7974" w:rsidP="00F66C53">
      <w:pPr>
        <w:autoSpaceDE w:val="0"/>
        <w:autoSpaceDN w:val="0"/>
        <w:adjustRightInd w:val="0"/>
        <w:rPr>
          <w:rFonts w:eastAsia="Times New Roman"/>
          <w:color w:val="000000"/>
          <w:szCs w:val="24"/>
        </w:rPr>
      </w:pPr>
    </w:p>
    <w:p w:rsidR="000A7974" w:rsidRPr="001E6844" w:rsidRDefault="000A7974" w:rsidP="000A7974">
      <w:pPr>
        <w:autoSpaceDE w:val="0"/>
        <w:autoSpaceDN w:val="0"/>
        <w:adjustRightInd w:val="0"/>
        <w:rPr>
          <w:b/>
          <w:bCs/>
          <w:color w:val="000000"/>
          <w:szCs w:val="24"/>
        </w:rPr>
      </w:pPr>
    </w:p>
    <w:p w:rsidR="000A7974" w:rsidRPr="000A7974" w:rsidRDefault="000A7974" w:rsidP="000A7974">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0A7974" w:rsidRDefault="000A7974" w:rsidP="00B9424A">
      <w:pPr>
        <w:autoSpaceDE w:val="0"/>
        <w:autoSpaceDN w:val="0"/>
        <w:adjustRightInd w:val="0"/>
        <w:spacing w:line="240" w:lineRule="atLeast"/>
        <w:jc w:val="center"/>
        <w:rPr>
          <w:b/>
          <w:bCs/>
          <w:color w:val="000000"/>
        </w:rPr>
      </w:pPr>
    </w:p>
    <w:p w:rsidR="00B9424A" w:rsidRDefault="00B9424A" w:rsidP="00B9424A">
      <w:pPr>
        <w:autoSpaceDE w:val="0"/>
        <w:autoSpaceDN w:val="0"/>
        <w:adjustRightInd w:val="0"/>
        <w:spacing w:line="240" w:lineRule="atLeast"/>
        <w:jc w:val="center"/>
        <w:rPr>
          <w:b/>
          <w:bCs/>
          <w:color w:val="000000"/>
        </w:rPr>
      </w:pPr>
      <w:r w:rsidRPr="00643480">
        <w:rPr>
          <w:b/>
          <w:bCs/>
          <w:color w:val="000000"/>
        </w:rPr>
        <w:t>NRP Brown Bag Seminar Series</w:t>
      </w:r>
    </w:p>
    <w:p w:rsidR="00B9424A" w:rsidRPr="00643480" w:rsidRDefault="00B9424A" w:rsidP="00B9424A">
      <w:pPr>
        <w:autoSpaceDE w:val="0"/>
        <w:autoSpaceDN w:val="0"/>
        <w:adjustRightInd w:val="0"/>
        <w:spacing w:line="240" w:lineRule="atLeast"/>
        <w:jc w:val="center"/>
        <w:rPr>
          <w:b/>
          <w:bCs/>
          <w:color w:val="000000"/>
        </w:rPr>
      </w:pPr>
    </w:p>
    <w:p w:rsidR="00B9424A" w:rsidRPr="00B9424A" w:rsidRDefault="00F66C53" w:rsidP="00F66C53">
      <w:pPr>
        <w:autoSpaceDE w:val="0"/>
        <w:autoSpaceDN w:val="0"/>
        <w:adjustRightInd w:val="0"/>
        <w:spacing w:line="240" w:lineRule="atLeast"/>
        <w:rPr>
          <w:b/>
          <w:bCs/>
          <w:color w:val="000000"/>
        </w:rPr>
      </w:pPr>
      <w:r w:rsidRPr="00F66C53">
        <w:rPr>
          <w:b/>
          <w:bCs/>
          <w:color w:val="000000"/>
          <w:szCs w:val="24"/>
        </w:rPr>
        <w:t>Friday, January 27</w:t>
      </w:r>
      <w:r w:rsidR="00B9424A">
        <w:rPr>
          <w:b/>
          <w:bCs/>
          <w:color w:val="000000"/>
        </w:rPr>
        <w:t xml:space="preserve">, </w:t>
      </w:r>
      <w:r w:rsidRPr="00F66C53">
        <w:rPr>
          <w:b/>
          <w:bCs/>
          <w:color w:val="000000"/>
        </w:rPr>
        <w:t xml:space="preserve">Diana L. </w:t>
      </w:r>
      <w:proofErr w:type="spellStart"/>
      <w:r w:rsidRPr="00F66C53">
        <w:rPr>
          <w:b/>
          <w:bCs/>
          <w:color w:val="000000"/>
        </w:rPr>
        <w:t>Karwan</w:t>
      </w:r>
      <w:proofErr w:type="spellEnd"/>
      <w:r>
        <w:rPr>
          <w:b/>
          <w:bCs/>
          <w:color w:val="000000"/>
        </w:rPr>
        <w:t xml:space="preserve">, </w:t>
      </w:r>
      <w:r w:rsidRPr="00F66C53">
        <w:rPr>
          <w:b/>
          <w:bCs/>
          <w:color w:val="000000"/>
        </w:rPr>
        <w:t>Stroud Water Research Center</w:t>
      </w:r>
      <w:r w:rsidR="00B9424A" w:rsidRPr="00643480">
        <w:rPr>
          <w:b/>
          <w:bCs/>
          <w:color w:val="000000"/>
        </w:rPr>
        <w:t xml:space="preserve">, </w:t>
      </w:r>
      <w:r w:rsidR="00B9424A">
        <w:rPr>
          <w:bCs/>
          <w:color w:val="000000"/>
        </w:rPr>
        <w:t>“</w:t>
      </w:r>
      <w:r w:rsidRPr="00F66C53">
        <w:rPr>
          <w:bCs/>
          <w:color w:val="000000"/>
        </w:rPr>
        <w:t>Within-storm and Seasonal Differences in Suspended Material Source and Composition in White Clay Creek and the Christina River Basin Critical Zone Observatory</w:t>
      </w:r>
      <w:r w:rsidR="00B9424A">
        <w:rPr>
          <w:bCs/>
          <w:color w:val="000000"/>
        </w:rPr>
        <w:t>”</w:t>
      </w:r>
      <w:r w:rsidR="00B9424A" w:rsidRPr="00643480">
        <w:rPr>
          <w:bCs/>
          <w:color w:val="000000"/>
        </w:rPr>
        <w:t xml:space="preserve">, </w:t>
      </w:r>
      <w:r w:rsidR="00B9424A" w:rsidRPr="00766591">
        <w:rPr>
          <w:bCs/>
          <w:color w:val="000000"/>
        </w:rPr>
        <w:t xml:space="preserve">Room </w:t>
      </w:r>
      <w:r w:rsidR="00B9424A">
        <w:rPr>
          <w:bCs/>
          <w:color w:val="000000"/>
        </w:rPr>
        <w:t>5</w:t>
      </w:r>
      <w:r>
        <w:rPr>
          <w:bCs/>
          <w:color w:val="000000"/>
        </w:rPr>
        <w:t>B</w:t>
      </w:r>
      <w:r w:rsidR="00B9424A">
        <w:rPr>
          <w:bCs/>
          <w:color w:val="000000"/>
        </w:rPr>
        <w:t>-2</w:t>
      </w:r>
      <w:r>
        <w:rPr>
          <w:bCs/>
          <w:color w:val="000000"/>
        </w:rPr>
        <w:t>2</w:t>
      </w:r>
      <w:r w:rsidR="00B9424A">
        <w:rPr>
          <w:bCs/>
          <w:color w:val="000000"/>
        </w:rPr>
        <w:t>7, 12:00 p.m.</w:t>
      </w:r>
    </w:p>
    <w:p w:rsidR="00B9424A" w:rsidRDefault="00B9424A"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4C7F21" w:rsidRDefault="00B82EA5" w:rsidP="00B82EA5">
      <w:pPr>
        <w:rPr>
          <w:bCs/>
          <w:color w:val="000000"/>
          <w:szCs w:val="24"/>
        </w:rPr>
      </w:pPr>
      <w:r w:rsidRPr="00B82EA5">
        <w:rPr>
          <w:b/>
          <w:bCs/>
          <w:color w:val="000000"/>
          <w:szCs w:val="24"/>
        </w:rPr>
        <w:t>Welcome to Carl LaFrance:</w:t>
      </w:r>
      <w:r>
        <w:rPr>
          <w:bCs/>
          <w:color w:val="000000"/>
          <w:szCs w:val="24"/>
        </w:rPr>
        <w:t xml:space="preserve"> </w:t>
      </w:r>
      <w:r w:rsidR="00745FD4">
        <w:rPr>
          <w:bCs/>
          <w:color w:val="000000"/>
          <w:szCs w:val="24"/>
        </w:rPr>
        <w:t xml:space="preserve"> </w:t>
      </w:r>
      <w:r>
        <w:rPr>
          <w:bCs/>
          <w:color w:val="000000"/>
          <w:szCs w:val="24"/>
        </w:rPr>
        <w:t>Carl</w:t>
      </w:r>
      <w:r w:rsidR="00745FD4">
        <w:rPr>
          <w:bCs/>
          <w:color w:val="000000"/>
          <w:szCs w:val="24"/>
        </w:rPr>
        <w:t xml:space="preserve"> is our newest Project A</w:t>
      </w:r>
      <w:r w:rsidRPr="00B82EA5">
        <w:rPr>
          <w:bCs/>
          <w:color w:val="000000"/>
          <w:szCs w:val="24"/>
        </w:rPr>
        <w:t>ssista</w:t>
      </w:r>
      <w:r>
        <w:rPr>
          <w:bCs/>
          <w:color w:val="000000"/>
          <w:szCs w:val="24"/>
        </w:rPr>
        <w:t xml:space="preserve">nt who began work this week.  </w:t>
      </w:r>
      <w:r w:rsidR="004C7F21">
        <w:rPr>
          <w:color w:val="000000"/>
        </w:rPr>
        <w:t>He can be reached at e</w:t>
      </w:r>
      <w:r w:rsidR="004C7F21" w:rsidRPr="00B961E3">
        <w:rPr>
          <w:bCs/>
          <w:color w:val="000000"/>
        </w:rPr>
        <w:t>x</w:t>
      </w:r>
      <w:r w:rsidR="004C7F21">
        <w:rPr>
          <w:bCs/>
          <w:color w:val="000000"/>
        </w:rPr>
        <w:t xml:space="preserve">t. </w:t>
      </w:r>
      <w:r w:rsidR="004C7F21" w:rsidRPr="00B961E3">
        <w:rPr>
          <w:bCs/>
          <w:color w:val="000000"/>
        </w:rPr>
        <w:t>5</w:t>
      </w:r>
      <w:r w:rsidR="004C7F21">
        <w:rPr>
          <w:bCs/>
          <w:color w:val="000000"/>
        </w:rPr>
        <w:t xml:space="preserve">892 and </w:t>
      </w:r>
      <w:r w:rsidRPr="00B82EA5">
        <w:rPr>
          <w:bCs/>
          <w:color w:val="000000"/>
          <w:szCs w:val="24"/>
        </w:rPr>
        <w:t>is loca</w:t>
      </w:r>
      <w:r w:rsidR="004C7F21">
        <w:rPr>
          <w:bCs/>
          <w:color w:val="000000"/>
          <w:szCs w:val="24"/>
        </w:rPr>
        <w:t>ted at MS 432 on the 5th floor.  P</w:t>
      </w:r>
      <w:r w:rsidR="009C3EF4">
        <w:rPr>
          <w:bCs/>
          <w:color w:val="000000"/>
          <w:szCs w:val="24"/>
        </w:rPr>
        <w:t xml:space="preserve">lease </w:t>
      </w:r>
      <w:r w:rsidRPr="00B82EA5">
        <w:rPr>
          <w:bCs/>
          <w:color w:val="000000"/>
          <w:szCs w:val="24"/>
        </w:rPr>
        <w:t>stop by and introduce yourself.</w:t>
      </w:r>
    </w:p>
    <w:p w:rsidR="009E4734" w:rsidRDefault="009E4734" w:rsidP="00B82EA5">
      <w:pPr>
        <w:rPr>
          <w:bCs/>
          <w:color w:val="000000"/>
          <w:szCs w:val="24"/>
        </w:rPr>
      </w:pPr>
    </w:p>
    <w:p w:rsidR="00906023" w:rsidRDefault="009E4734" w:rsidP="009E4734">
      <w:pPr>
        <w:rPr>
          <w:bCs/>
          <w:color w:val="000000"/>
          <w:szCs w:val="24"/>
        </w:rPr>
      </w:pPr>
      <w:r w:rsidRPr="009E4734">
        <w:rPr>
          <w:b/>
          <w:bCs/>
          <w:color w:val="000000"/>
          <w:szCs w:val="24"/>
        </w:rPr>
        <w:t xml:space="preserve">Congratulations to </w:t>
      </w:r>
      <w:proofErr w:type="spellStart"/>
      <w:r w:rsidRPr="009E4734">
        <w:rPr>
          <w:b/>
          <w:bCs/>
          <w:color w:val="000000"/>
          <w:szCs w:val="24"/>
        </w:rPr>
        <w:t>Haiping</w:t>
      </w:r>
      <w:proofErr w:type="spellEnd"/>
      <w:r w:rsidRPr="009E4734">
        <w:rPr>
          <w:b/>
          <w:bCs/>
          <w:color w:val="000000"/>
          <w:szCs w:val="24"/>
        </w:rPr>
        <w:t xml:space="preserve"> Qi:</w:t>
      </w:r>
      <w:r>
        <w:rPr>
          <w:bCs/>
          <w:color w:val="000000"/>
          <w:szCs w:val="24"/>
        </w:rPr>
        <w:t xml:space="preserve">  </w:t>
      </w:r>
      <w:r w:rsidRPr="009E4734">
        <w:rPr>
          <w:bCs/>
          <w:color w:val="000000"/>
          <w:szCs w:val="24"/>
        </w:rPr>
        <w:t xml:space="preserve">The Branch has just learned that </w:t>
      </w:r>
      <w:proofErr w:type="spellStart"/>
      <w:r w:rsidRPr="009E4734">
        <w:rPr>
          <w:bCs/>
          <w:color w:val="000000"/>
          <w:szCs w:val="24"/>
        </w:rPr>
        <w:t>Haiping</w:t>
      </w:r>
      <w:proofErr w:type="spellEnd"/>
      <w:r w:rsidRPr="009E4734">
        <w:rPr>
          <w:bCs/>
          <w:color w:val="000000"/>
          <w:szCs w:val="24"/>
        </w:rPr>
        <w:t xml:space="preserve"> received her United States Citizenship this week.  Please join us in congratulating </w:t>
      </w:r>
      <w:proofErr w:type="spellStart"/>
      <w:r w:rsidRPr="009E4734">
        <w:rPr>
          <w:bCs/>
          <w:color w:val="000000"/>
          <w:szCs w:val="24"/>
        </w:rPr>
        <w:t>Haiping</w:t>
      </w:r>
      <w:proofErr w:type="spellEnd"/>
      <w:r w:rsidRPr="009E4734">
        <w:rPr>
          <w:bCs/>
          <w:color w:val="000000"/>
          <w:szCs w:val="24"/>
        </w:rPr>
        <w:t xml:space="preserve"> on this very special milestone in her life.</w:t>
      </w:r>
    </w:p>
    <w:p w:rsidR="009E4734" w:rsidRDefault="009E4734" w:rsidP="009E4734">
      <w:pPr>
        <w:rPr>
          <w:bCs/>
          <w:color w:val="000000"/>
          <w:szCs w:val="24"/>
        </w:rPr>
      </w:pPr>
    </w:p>
    <w:p w:rsidR="00540F25" w:rsidRDefault="00540F25" w:rsidP="0098616C">
      <w:pPr>
        <w:autoSpaceDE w:val="0"/>
        <w:autoSpaceDN w:val="0"/>
        <w:adjustRightInd w:val="0"/>
        <w:rPr>
          <w:bCs/>
          <w:color w:val="000000"/>
        </w:rPr>
      </w:pPr>
      <w:r w:rsidRPr="00540F25">
        <w:rPr>
          <w:b/>
          <w:bCs/>
        </w:rPr>
        <w:t>Hydrologist</w:t>
      </w:r>
      <w:r>
        <w:rPr>
          <w:b/>
          <w:bCs/>
        </w:rPr>
        <w:t xml:space="preserve"> – V</w:t>
      </w:r>
      <w:r w:rsidRPr="005F1DF6">
        <w:rPr>
          <w:b/>
          <w:bCs/>
        </w:rPr>
        <w:t>acancy</w:t>
      </w:r>
      <w:r w:rsidRPr="00EC4AC2">
        <w:rPr>
          <w:b/>
          <w:bCs/>
          <w:color w:val="000000"/>
        </w:rPr>
        <w:t>:</w:t>
      </w:r>
      <w:r w:rsidRPr="00EC4AC2">
        <w:rPr>
          <w:bCs/>
          <w:color w:val="000000"/>
        </w:rPr>
        <w:t xml:space="preserve">  </w:t>
      </w:r>
      <w:r w:rsidRPr="009B3809">
        <w:rPr>
          <w:bCs/>
          <w:color w:val="000000"/>
        </w:rPr>
        <w:t xml:space="preserve">The </w:t>
      </w:r>
      <w:r>
        <w:rPr>
          <w:bCs/>
          <w:color w:val="000000"/>
        </w:rPr>
        <w:t>USGS</w:t>
      </w:r>
      <w:r w:rsidRPr="009B3809">
        <w:rPr>
          <w:bCs/>
          <w:color w:val="000000"/>
        </w:rPr>
        <w:t xml:space="preserve"> </w:t>
      </w:r>
      <w:r>
        <w:rPr>
          <w:bCs/>
          <w:color w:val="000000"/>
        </w:rPr>
        <w:t xml:space="preserve">is seeking candidates for a </w:t>
      </w:r>
      <w:r w:rsidRPr="00540F25">
        <w:rPr>
          <w:bCs/>
          <w:color w:val="000000"/>
        </w:rPr>
        <w:t>GS-12/13</w:t>
      </w:r>
      <w:r w:rsidRPr="00540F25">
        <w:t xml:space="preserve"> </w:t>
      </w:r>
      <w:r w:rsidRPr="00540F25">
        <w:rPr>
          <w:bCs/>
          <w:color w:val="000000"/>
        </w:rPr>
        <w:t>Hydrologist</w:t>
      </w:r>
      <w:r w:rsidRPr="00540F25">
        <w:t xml:space="preserve"> </w:t>
      </w:r>
      <w:r w:rsidR="00981EE3">
        <w:t xml:space="preserve">position </w:t>
      </w:r>
      <w:r w:rsidRPr="00540F25">
        <w:rPr>
          <w:bCs/>
          <w:color w:val="000000"/>
        </w:rPr>
        <w:t>in Lawrence, Kansas</w:t>
      </w:r>
      <w:r>
        <w:rPr>
          <w:bCs/>
          <w:color w:val="000000"/>
        </w:rPr>
        <w:t xml:space="preserve">.  </w:t>
      </w:r>
      <w:r w:rsidR="00981EE3" w:rsidRPr="00540F25">
        <w:rPr>
          <w:bCs/>
          <w:color w:val="000000"/>
          <w:szCs w:val="24"/>
        </w:rPr>
        <w:t xml:space="preserve">The incumbent will serve as </w:t>
      </w:r>
      <w:proofErr w:type="spellStart"/>
      <w:r w:rsidR="00981EE3" w:rsidRPr="00540F25">
        <w:rPr>
          <w:bCs/>
          <w:color w:val="000000"/>
          <w:szCs w:val="24"/>
        </w:rPr>
        <w:t>Equus</w:t>
      </w:r>
      <w:proofErr w:type="spellEnd"/>
      <w:r w:rsidR="00981EE3" w:rsidRPr="00540F25">
        <w:rPr>
          <w:bCs/>
          <w:color w:val="000000"/>
          <w:szCs w:val="24"/>
        </w:rPr>
        <w:t xml:space="preserve"> project chi</w:t>
      </w:r>
      <w:r w:rsidR="00981EE3">
        <w:rPr>
          <w:bCs/>
          <w:color w:val="000000"/>
          <w:szCs w:val="24"/>
        </w:rPr>
        <w:t xml:space="preserve">ef and water-quality specialist.  </w:t>
      </w:r>
      <w:r w:rsidR="00981EE3" w:rsidRPr="00540F25">
        <w:rPr>
          <w:bCs/>
          <w:color w:val="000000"/>
          <w:szCs w:val="24"/>
        </w:rPr>
        <w:t xml:space="preserve">For more on the </w:t>
      </w:r>
      <w:proofErr w:type="spellStart"/>
      <w:r w:rsidR="00981EE3" w:rsidRPr="00540F25">
        <w:rPr>
          <w:bCs/>
          <w:color w:val="000000"/>
          <w:szCs w:val="24"/>
        </w:rPr>
        <w:t>Equus</w:t>
      </w:r>
      <w:proofErr w:type="spellEnd"/>
      <w:r w:rsidR="00981EE3" w:rsidRPr="00540F25">
        <w:rPr>
          <w:bCs/>
          <w:color w:val="000000"/>
          <w:szCs w:val="24"/>
        </w:rPr>
        <w:t xml:space="preserve"> (named for horse fossils in the aquifer) study</w:t>
      </w:r>
      <w:r w:rsidR="00981EE3">
        <w:rPr>
          <w:bCs/>
          <w:color w:val="000000"/>
          <w:szCs w:val="24"/>
        </w:rPr>
        <w:t xml:space="preserve">, </w:t>
      </w:r>
      <w:r w:rsidR="00981EE3" w:rsidRPr="00540F25">
        <w:rPr>
          <w:bCs/>
          <w:color w:val="000000"/>
          <w:szCs w:val="24"/>
        </w:rPr>
        <w:t xml:space="preserve">please view </w:t>
      </w:r>
      <w:r w:rsidR="00981EE3">
        <w:rPr>
          <w:bCs/>
          <w:color w:val="000000"/>
          <w:szCs w:val="24"/>
        </w:rPr>
        <w:t>their</w:t>
      </w:r>
      <w:r w:rsidR="00981EE3" w:rsidRPr="00540F25">
        <w:rPr>
          <w:bCs/>
          <w:color w:val="000000"/>
          <w:szCs w:val="24"/>
        </w:rPr>
        <w:t xml:space="preserve"> web page at </w:t>
      </w:r>
      <w:hyperlink r:id="rId10" w:history="1">
        <w:r w:rsidR="00981EE3" w:rsidRPr="00744AD6">
          <w:rPr>
            <w:rStyle w:val="Hyperlink"/>
            <w:bCs/>
            <w:szCs w:val="24"/>
          </w:rPr>
          <w:t>http://ks.water.usgs.gov/studies/equus/</w:t>
        </w:r>
      </w:hyperlink>
      <w:r w:rsidR="00981EE3" w:rsidRPr="00540F25">
        <w:rPr>
          <w:bCs/>
          <w:color w:val="000000"/>
          <w:szCs w:val="24"/>
        </w:rPr>
        <w:t>.</w:t>
      </w:r>
      <w:r w:rsidR="00981EE3">
        <w:rPr>
          <w:bCs/>
          <w:color w:val="000000"/>
          <w:szCs w:val="24"/>
        </w:rPr>
        <w:t xml:space="preserve">  </w:t>
      </w:r>
      <w:r w:rsidR="00981EE3" w:rsidRPr="00540F25">
        <w:rPr>
          <w:bCs/>
          <w:color w:val="000000"/>
          <w:szCs w:val="24"/>
        </w:rPr>
        <w:t>Th</w:t>
      </w:r>
      <w:r w:rsidR="00981EE3">
        <w:rPr>
          <w:bCs/>
          <w:color w:val="000000"/>
          <w:szCs w:val="24"/>
        </w:rPr>
        <w:t>e</w:t>
      </w:r>
      <w:r w:rsidR="00981EE3" w:rsidRPr="00540F25">
        <w:rPr>
          <w:bCs/>
          <w:color w:val="000000"/>
          <w:szCs w:val="24"/>
        </w:rPr>
        <w:t xml:space="preserve"> position is a rare opportunity for a person that is interested and knowledgeable in aquifer storage and recovery, numeric geochemical and flow modeling, geochemistry, groundwater/surface-water interaction, contaminant transport, knows NWIS and QWDATA, TRULY LOVES water quality, enjoys interacting with people and is interested (and good at) </w:t>
      </w:r>
      <w:r w:rsidR="00981EE3" w:rsidRPr="00540F25">
        <w:rPr>
          <w:bCs/>
          <w:color w:val="000000"/>
          <w:szCs w:val="24"/>
        </w:rPr>
        <w:lastRenderedPageBreak/>
        <w:t>in program development.  The person in th</w:t>
      </w:r>
      <w:r w:rsidR="00981EE3">
        <w:rPr>
          <w:bCs/>
          <w:color w:val="000000"/>
          <w:szCs w:val="24"/>
        </w:rPr>
        <w:t>e</w:t>
      </w:r>
      <w:r w:rsidR="00981EE3" w:rsidRPr="00540F25">
        <w:rPr>
          <w:bCs/>
          <w:color w:val="000000"/>
          <w:szCs w:val="24"/>
        </w:rPr>
        <w:t xml:space="preserve"> position will have the opportunity to try innovative approaches and make a difference in people's lives by conducting studies of water-quality and quantity for citizens of the largest city in Kansas.</w:t>
      </w:r>
      <w:r w:rsidR="00981EE3">
        <w:rPr>
          <w:bCs/>
          <w:color w:val="000000"/>
          <w:szCs w:val="24"/>
        </w:rPr>
        <w:t xml:space="preserve">  In addition, the selected candidate will have an</w:t>
      </w:r>
      <w:r w:rsidR="00981EE3" w:rsidRPr="00540F25">
        <w:rPr>
          <w:bCs/>
          <w:color w:val="000000"/>
          <w:szCs w:val="24"/>
        </w:rPr>
        <w:t xml:space="preserve"> opportunit</w:t>
      </w:r>
      <w:r w:rsidR="00981EE3">
        <w:rPr>
          <w:bCs/>
          <w:color w:val="000000"/>
          <w:szCs w:val="24"/>
        </w:rPr>
        <w:t xml:space="preserve">y (and be </w:t>
      </w:r>
      <w:r w:rsidR="00981EE3" w:rsidRPr="00540F25">
        <w:rPr>
          <w:bCs/>
          <w:color w:val="000000"/>
          <w:szCs w:val="24"/>
        </w:rPr>
        <w:t>encouraged) to publish multiple articles and reports each year.</w:t>
      </w:r>
      <w:r w:rsidR="00981EE3">
        <w:rPr>
          <w:bCs/>
          <w:color w:val="000000"/>
          <w:szCs w:val="24"/>
        </w:rPr>
        <w:t xml:space="preserve">  </w:t>
      </w:r>
      <w:r>
        <w:t xml:space="preserve">The vacancy announcement number is </w:t>
      </w:r>
      <w:r w:rsidR="00981EE3" w:rsidRPr="00540F25">
        <w:rPr>
          <w:bCs/>
          <w:color w:val="000000"/>
          <w:szCs w:val="24"/>
        </w:rPr>
        <w:t>PAC-2012-0133</w:t>
      </w:r>
      <w:r>
        <w:t xml:space="preserve"> and </w:t>
      </w:r>
      <w:r w:rsidR="00981EE3">
        <w:rPr>
          <w:bCs/>
          <w:color w:val="000000"/>
        </w:rPr>
        <w:t>will close on Fri</w:t>
      </w:r>
      <w:r>
        <w:rPr>
          <w:bCs/>
          <w:color w:val="000000"/>
        </w:rPr>
        <w:t xml:space="preserve">day, </w:t>
      </w:r>
      <w:r w:rsidR="00981EE3">
        <w:rPr>
          <w:bCs/>
          <w:color w:val="000000"/>
        </w:rPr>
        <w:t>February</w:t>
      </w:r>
      <w:r>
        <w:rPr>
          <w:bCs/>
          <w:color w:val="000000"/>
        </w:rPr>
        <w:t xml:space="preserve"> </w:t>
      </w:r>
      <w:r w:rsidR="00981EE3">
        <w:rPr>
          <w:bCs/>
          <w:color w:val="000000"/>
        </w:rPr>
        <w:t>3</w:t>
      </w:r>
      <w:r w:rsidRPr="00781F69">
        <w:rPr>
          <w:bCs/>
          <w:color w:val="000000"/>
        </w:rPr>
        <w:t>, 201</w:t>
      </w:r>
      <w:r w:rsidR="00981EE3">
        <w:rPr>
          <w:bCs/>
          <w:color w:val="000000"/>
        </w:rPr>
        <w:t>2</w:t>
      </w:r>
      <w:r w:rsidRPr="00EC4AC2">
        <w:rPr>
          <w:bCs/>
          <w:color w:val="000000"/>
        </w:rPr>
        <w:t xml:space="preserve">.  For a complete </w:t>
      </w:r>
      <w:r>
        <w:rPr>
          <w:bCs/>
          <w:color w:val="000000"/>
        </w:rPr>
        <w:t>job description and to apply on</w:t>
      </w:r>
      <w:r w:rsidRPr="00EC4AC2">
        <w:rPr>
          <w:bCs/>
          <w:color w:val="000000"/>
        </w:rPr>
        <w:t xml:space="preserve">line, please go to </w:t>
      </w:r>
      <w:hyperlink r:id="rId11" w:history="1">
        <w:r w:rsidR="00981EE3" w:rsidRPr="00744AD6">
          <w:rPr>
            <w:rStyle w:val="Hyperlink"/>
          </w:rPr>
          <w:t>http://www.usajobs.gov/GetJob/ViewDetails/306464800</w:t>
        </w:r>
      </w:hyperlink>
      <w:r w:rsidRPr="00EC4AC2">
        <w:rPr>
          <w:bCs/>
          <w:color w:val="000000"/>
        </w:rPr>
        <w:t>.</w:t>
      </w:r>
    </w:p>
    <w:p w:rsidR="00981EE3" w:rsidRDefault="00981EE3" w:rsidP="0098616C">
      <w:pPr>
        <w:autoSpaceDE w:val="0"/>
        <w:autoSpaceDN w:val="0"/>
        <w:adjustRightInd w:val="0"/>
        <w:rPr>
          <w:bCs/>
          <w:color w:val="000000"/>
          <w:szCs w:val="24"/>
        </w:rPr>
      </w:pPr>
    </w:p>
    <w:p w:rsidR="00906023" w:rsidRDefault="008E0FAD" w:rsidP="008E0FAD">
      <w:pPr>
        <w:autoSpaceDE w:val="0"/>
        <w:autoSpaceDN w:val="0"/>
        <w:adjustRightInd w:val="0"/>
        <w:rPr>
          <w:bCs/>
          <w:color w:val="000000"/>
          <w:szCs w:val="24"/>
        </w:rPr>
      </w:pPr>
      <w:r w:rsidRPr="008E0FAD">
        <w:rPr>
          <w:b/>
          <w:bCs/>
          <w:color w:val="000000"/>
          <w:szCs w:val="24"/>
        </w:rPr>
        <w:t>USGS Health Unit Hours:</w:t>
      </w:r>
      <w:r>
        <w:rPr>
          <w:bCs/>
          <w:color w:val="000000"/>
          <w:szCs w:val="24"/>
        </w:rPr>
        <w:t xml:space="preserve">  </w:t>
      </w:r>
      <w:r w:rsidRPr="008E0FAD">
        <w:rPr>
          <w:bCs/>
          <w:color w:val="000000"/>
          <w:szCs w:val="24"/>
        </w:rPr>
        <w:t>Effective January 20, 2012, the USGS Health Unit in the National Center will be closed on Tuesdays and Fridays from 12:30 p.m. to 1:00 p.m.</w:t>
      </w:r>
      <w:r>
        <w:rPr>
          <w:bCs/>
          <w:color w:val="000000"/>
          <w:szCs w:val="24"/>
        </w:rPr>
        <w:t xml:space="preserve"> </w:t>
      </w:r>
      <w:r w:rsidRPr="008E0FAD">
        <w:rPr>
          <w:bCs/>
          <w:color w:val="000000"/>
          <w:szCs w:val="24"/>
        </w:rPr>
        <w:t xml:space="preserve">to allow </w:t>
      </w:r>
      <w:r>
        <w:rPr>
          <w:bCs/>
          <w:color w:val="000000"/>
          <w:szCs w:val="24"/>
        </w:rPr>
        <w:t xml:space="preserve">for </w:t>
      </w:r>
      <w:r w:rsidRPr="008E0FAD">
        <w:rPr>
          <w:bCs/>
          <w:color w:val="000000"/>
          <w:szCs w:val="24"/>
        </w:rPr>
        <w:t>a lunch break for the nurse.</w:t>
      </w:r>
      <w:r>
        <w:rPr>
          <w:bCs/>
          <w:color w:val="000000"/>
          <w:szCs w:val="24"/>
        </w:rPr>
        <w:t xml:space="preserve">  </w:t>
      </w:r>
      <w:r w:rsidRPr="008E0FAD">
        <w:rPr>
          <w:bCs/>
          <w:color w:val="000000"/>
          <w:szCs w:val="24"/>
        </w:rPr>
        <w:t>The Health Unit will not clo</w:t>
      </w:r>
      <w:r>
        <w:rPr>
          <w:bCs/>
          <w:color w:val="000000"/>
          <w:szCs w:val="24"/>
        </w:rPr>
        <w:t xml:space="preserve">se for lunch on the other days as </w:t>
      </w:r>
      <w:r w:rsidRPr="008E0FAD">
        <w:rPr>
          <w:bCs/>
          <w:color w:val="000000"/>
          <w:szCs w:val="24"/>
        </w:rPr>
        <w:t xml:space="preserve">there </w:t>
      </w:r>
      <w:r>
        <w:rPr>
          <w:bCs/>
          <w:color w:val="000000"/>
          <w:szCs w:val="24"/>
        </w:rPr>
        <w:t xml:space="preserve">will be </w:t>
      </w:r>
      <w:r w:rsidRPr="008E0FAD">
        <w:rPr>
          <w:bCs/>
          <w:color w:val="000000"/>
          <w:szCs w:val="24"/>
        </w:rPr>
        <w:t>two nurses working.</w:t>
      </w:r>
    </w:p>
    <w:p w:rsidR="00EF7982" w:rsidRPr="005A4A58" w:rsidRDefault="00EF7982"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Jan</w:t>
      </w:r>
      <w:r>
        <w:rPr>
          <w:bCs/>
          <w:color w:val="000000"/>
        </w:rPr>
        <w:t xml:space="preserve">uary </w:t>
      </w:r>
      <w:r w:rsidRPr="008E0FAD">
        <w:rPr>
          <w:bCs/>
          <w:color w:val="000000"/>
        </w:rPr>
        <w:t>25</w:t>
      </w:r>
      <w:r>
        <w:rPr>
          <w:bCs/>
          <w:color w:val="000000"/>
        </w:rPr>
        <w:t xml:space="preserve"> – </w:t>
      </w:r>
      <w:r w:rsidRPr="008E0FAD">
        <w:rPr>
          <w:bCs/>
          <w:color w:val="000000"/>
        </w:rPr>
        <w:t>Session 1:</w:t>
      </w:r>
      <w:r>
        <w:rPr>
          <w:bCs/>
          <w:color w:val="000000"/>
        </w:rPr>
        <w:t xml:space="preserve">  </w:t>
      </w:r>
      <w:r w:rsidRPr="008E0FAD">
        <w:rPr>
          <w:bCs/>
          <w:color w:val="000000"/>
        </w:rPr>
        <w:t>Enhancing the “Life” in Work/Life Balance</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February 15</w:t>
      </w:r>
      <w:r>
        <w:rPr>
          <w:bCs/>
          <w:color w:val="000000"/>
        </w:rPr>
        <w:t xml:space="preserve"> – </w:t>
      </w:r>
      <w:r w:rsidRPr="008E0FAD">
        <w:rPr>
          <w:bCs/>
          <w:color w:val="000000"/>
        </w:rPr>
        <w:t>Session 2:</w:t>
      </w:r>
      <w:r>
        <w:rPr>
          <w:bCs/>
          <w:color w:val="000000"/>
        </w:rPr>
        <w:t xml:space="preserve">  </w:t>
      </w:r>
      <w:r w:rsidRPr="008E0FAD">
        <w:rPr>
          <w:bCs/>
          <w:color w:val="000000"/>
        </w:rPr>
        <w:t>Investing</w:t>
      </w:r>
      <w:r>
        <w:rPr>
          <w:bCs/>
          <w:color w:val="000000"/>
        </w:rPr>
        <w:t xml:space="preserve"> in Your Personal Relationships – </w:t>
      </w:r>
      <w:r w:rsidRPr="008E0FAD">
        <w:rPr>
          <w:bCs/>
          <w:color w:val="000000"/>
        </w:rPr>
        <w:t>Part I: Reconnecting with Your Spouse/Significant Other</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B72B7F" w:rsidRDefault="00B72B7F" w:rsidP="00B72B7F">
      <w:pPr>
        <w:autoSpaceDE w:val="0"/>
        <w:autoSpaceDN w:val="0"/>
        <w:adjustRightInd w:val="0"/>
        <w:rPr>
          <w:bCs/>
          <w:color w:val="000000"/>
        </w:rPr>
      </w:pPr>
    </w:p>
    <w:p w:rsidR="00B37A5C" w:rsidRDefault="00B10874" w:rsidP="00B10874">
      <w:pPr>
        <w:autoSpaceDE w:val="0"/>
        <w:autoSpaceDN w:val="0"/>
        <w:adjustRightInd w:val="0"/>
        <w:rPr>
          <w:color w:val="000000"/>
        </w:rPr>
      </w:pPr>
      <w:r>
        <w:rPr>
          <w:b/>
          <w:bCs/>
          <w:color w:val="000000"/>
        </w:rPr>
        <w:t xml:space="preserve">Student Resume: </w:t>
      </w:r>
      <w:r>
        <w:rPr>
          <w:color w:val="000000"/>
        </w:rPr>
        <w:t>The branch office has received a resume from a senior at C</w:t>
      </w:r>
      <w:r w:rsidRPr="00B10874">
        <w:rPr>
          <w:color w:val="000000"/>
        </w:rPr>
        <w:t>olorado College</w:t>
      </w:r>
      <w:r>
        <w:rPr>
          <w:color w:val="000000"/>
        </w:rPr>
        <w:t xml:space="preserve"> who is looking for summer employment.  He has knowledge of m</w:t>
      </w:r>
      <w:r w:rsidRPr="00B10874">
        <w:rPr>
          <w:color w:val="000000"/>
        </w:rPr>
        <w:t>apping, mineral identification, id</w:t>
      </w:r>
      <w:r>
        <w:rPr>
          <w:color w:val="000000"/>
        </w:rPr>
        <w:t xml:space="preserve">entifying sedimentary structure </w:t>
      </w:r>
      <w:r w:rsidRPr="00B10874">
        <w:rPr>
          <w:color w:val="000000"/>
        </w:rPr>
        <w:t>identification, fossil invertebrate identification, working with thin sections, conducting transects, stati</w:t>
      </w:r>
      <w:r>
        <w:rPr>
          <w:color w:val="000000"/>
        </w:rPr>
        <w:t>stics, basic GIS, GPS</w:t>
      </w:r>
      <w:r w:rsidRPr="00B10874">
        <w:rPr>
          <w:color w:val="000000"/>
        </w:rPr>
        <w:t xml:space="preserve">, </w:t>
      </w:r>
      <w:r w:rsidR="00D56692">
        <w:rPr>
          <w:color w:val="000000"/>
        </w:rPr>
        <w:t xml:space="preserve">and </w:t>
      </w:r>
      <w:r w:rsidRPr="00B10874">
        <w:rPr>
          <w:color w:val="000000"/>
        </w:rPr>
        <w:t>total station and laser range fin</w:t>
      </w:r>
      <w:r>
        <w:rPr>
          <w:color w:val="000000"/>
        </w:rPr>
        <w:t xml:space="preserve">der.  His course work has included: </w:t>
      </w:r>
      <w:r w:rsidRPr="00B10874">
        <w:rPr>
          <w:color w:val="000000"/>
        </w:rPr>
        <w:t>Physical Geology</w:t>
      </w:r>
      <w:r>
        <w:rPr>
          <w:color w:val="000000"/>
        </w:rPr>
        <w:t xml:space="preserve">, </w:t>
      </w:r>
      <w:r w:rsidRPr="00B10874">
        <w:rPr>
          <w:color w:val="000000"/>
        </w:rPr>
        <w:t>Plate Tectonics</w:t>
      </w:r>
      <w:r>
        <w:rPr>
          <w:color w:val="000000"/>
        </w:rPr>
        <w:t xml:space="preserve">, </w:t>
      </w:r>
      <w:r w:rsidRPr="00B10874">
        <w:rPr>
          <w:color w:val="000000"/>
        </w:rPr>
        <w:t>Surface Processes and Geomorphology</w:t>
      </w:r>
      <w:r>
        <w:rPr>
          <w:color w:val="000000"/>
        </w:rPr>
        <w:t xml:space="preserve">, </w:t>
      </w:r>
      <w:r w:rsidRPr="00B10874">
        <w:rPr>
          <w:color w:val="000000"/>
        </w:rPr>
        <w:t>Invertebrate Paleontology</w:t>
      </w:r>
      <w:r>
        <w:rPr>
          <w:color w:val="000000"/>
        </w:rPr>
        <w:t xml:space="preserve">, Chemistry, Physics, </w:t>
      </w:r>
      <w:r w:rsidRPr="00B10874">
        <w:rPr>
          <w:color w:val="000000"/>
        </w:rPr>
        <w:t>Probability and Statistics</w:t>
      </w:r>
      <w:r>
        <w:rPr>
          <w:color w:val="000000"/>
        </w:rPr>
        <w:t>, Calculus, B</w:t>
      </w:r>
      <w:r w:rsidRPr="00B10874">
        <w:rPr>
          <w:color w:val="000000"/>
        </w:rPr>
        <w:t>iology of Microbes</w:t>
      </w:r>
      <w:r>
        <w:rPr>
          <w:color w:val="000000"/>
        </w:rPr>
        <w:t xml:space="preserve">, and </w:t>
      </w:r>
      <w:r w:rsidRPr="00B10874">
        <w:rPr>
          <w:color w:val="000000"/>
        </w:rPr>
        <w:t>Ecology</w:t>
      </w:r>
      <w:r>
        <w:rPr>
          <w:color w:val="000000"/>
        </w:rPr>
        <w:t>.  Please contact Emerson (x5834) if you would like a copy of his resume.</w:t>
      </w:r>
    </w:p>
    <w:p w:rsidR="0070105E" w:rsidRDefault="0070105E" w:rsidP="00B1087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1E6844" w:rsidRDefault="001E6844" w:rsidP="001E6844">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0A7974" w:rsidRDefault="000A7974" w:rsidP="000A7974">
      <w:pPr>
        <w:autoSpaceDE w:val="0"/>
        <w:autoSpaceDN w:val="0"/>
        <w:adjustRightInd w:val="0"/>
        <w:rPr>
          <w:bCs/>
          <w:color w:val="000000"/>
          <w:szCs w:val="24"/>
        </w:rPr>
      </w:pPr>
    </w:p>
    <w:p w:rsidR="000A7974" w:rsidRPr="000A7974" w:rsidRDefault="000A7974" w:rsidP="000A7974">
      <w:pPr>
        <w:autoSpaceDE w:val="0"/>
        <w:autoSpaceDN w:val="0"/>
        <w:adjustRightInd w:val="0"/>
        <w:jc w:val="center"/>
        <w:rPr>
          <w:b/>
          <w:bCs/>
          <w:color w:val="000000"/>
          <w:szCs w:val="24"/>
        </w:rPr>
      </w:pPr>
      <w:r w:rsidRPr="000A7974">
        <w:rPr>
          <w:b/>
          <w:bCs/>
          <w:color w:val="000000"/>
          <w:szCs w:val="24"/>
        </w:rPr>
        <w:t>New Publications from NRP/WB</w:t>
      </w:r>
    </w:p>
    <w:p w:rsidR="000A7974" w:rsidRPr="000A7974" w:rsidRDefault="000A7974" w:rsidP="000A7974">
      <w:pPr>
        <w:autoSpaceDE w:val="0"/>
        <w:autoSpaceDN w:val="0"/>
        <w:adjustRightInd w:val="0"/>
        <w:rPr>
          <w:bCs/>
          <w:color w:val="000000"/>
          <w:szCs w:val="24"/>
        </w:rPr>
      </w:pPr>
    </w:p>
    <w:p w:rsidR="000A7974" w:rsidRDefault="000A7974" w:rsidP="001E6844">
      <w:pPr>
        <w:autoSpaceDE w:val="0"/>
        <w:autoSpaceDN w:val="0"/>
        <w:adjustRightInd w:val="0"/>
        <w:rPr>
          <w:color w:val="000000"/>
          <w:szCs w:val="24"/>
        </w:rPr>
      </w:pPr>
      <w:r w:rsidRPr="000A7974">
        <w:rPr>
          <w:color w:val="000000"/>
          <w:szCs w:val="24"/>
        </w:rPr>
        <w:t xml:space="preserve">Lu, J., </w:t>
      </w:r>
      <w:proofErr w:type="spellStart"/>
      <w:r w:rsidRPr="000A7974">
        <w:rPr>
          <w:color w:val="000000"/>
          <w:szCs w:val="24"/>
        </w:rPr>
        <w:t>Kharaka</w:t>
      </w:r>
      <w:proofErr w:type="spellEnd"/>
      <w:r w:rsidRPr="000A7974">
        <w:rPr>
          <w:color w:val="000000"/>
          <w:szCs w:val="24"/>
        </w:rPr>
        <w:t xml:space="preserve">, Y. K.,  </w:t>
      </w:r>
      <w:proofErr w:type="spellStart"/>
      <w:r w:rsidRPr="000A7974">
        <w:rPr>
          <w:color w:val="000000"/>
          <w:szCs w:val="24"/>
        </w:rPr>
        <w:t>Thordsen</w:t>
      </w:r>
      <w:proofErr w:type="spellEnd"/>
      <w:r w:rsidRPr="000A7974">
        <w:rPr>
          <w:color w:val="000000"/>
          <w:szCs w:val="24"/>
        </w:rPr>
        <w:t xml:space="preserve">, J. J., </w:t>
      </w:r>
      <w:proofErr w:type="spellStart"/>
      <w:r w:rsidRPr="000A7974">
        <w:rPr>
          <w:color w:val="000000"/>
          <w:szCs w:val="24"/>
        </w:rPr>
        <w:t>Horita</w:t>
      </w:r>
      <w:proofErr w:type="spellEnd"/>
      <w:r w:rsidRPr="000A7974">
        <w:rPr>
          <w:color w:val="000000"/>
          <w:szCs w:val="24"/>
        </w:rPr>
        <w:t xml:space="preserve">, J., </w:t>
      </w:r>
      <w:proofErr w:type="spellStart"/>
      <w:r w:rsidRPr="000A7974">
        <w:rPr>
          <w:color w:val="000000"/>
          <w:szCs w:val="24"/>
        </w:rPr>
        <w:t>Karamalidis</w:t>
      </w:r>
      <w:proofErr w:type="spellEnd"/>
      <w:r w:rsidRPr="000A7974">
        <w:rPr>
          <w:color w:val="000000"/>
          <w:szCs w:val="24"/>
        </w:rPr>
        <w:t xml:space="preserve">, A., Griffith, C., Alexandra, J. H., </w:t>
      </w:r>
      <w:proofErr w:type="spellStart"/>
      <w:r w:rsidRPr="000A7974">
        <w:rPr>
          <w:color w:val="000000"/>
          <w:szCs w:val="24"/>
        </w:rPr>
        <w:t>Ambats</w:t>
      </w:r>
      <w:proofErr w:type="spellEnd"/>
      <w:r w:rsidRPr="000A7974">
        <w:rPr>
          <w:color w:val="000000"/>
          <w:szCs w:val="24"/>
        </w:rPr>
        <w:t xml:space="preserve">, G., David R. Cole, D. R., Phelps, T. J.,  Manning, M. A., Cook, P. J., </w:t>
      </w:r>
      <w:proofErr w:type="spellStart"/>
      <w:r w:rsidRPr="000A7974">
        <w:rPr>
          <w:color w:val="000000"/>
          <w:szCs w:val="24"/>
        </w:rPr>
        <w:t>Hovorka</w:t>
      </w:r>
      <w:proofErr w:type="spellEnd"/>
      <w:r w:rsidRPr="000A7974">
        <w:rPr>
          <w:color w:val="000000"/>
          <w:szCs w:val="24"/>
        </w:rPr>
        <w:t xml:space="preserve">, S. D., 2012, </w:t>
      </w:r>
      <w:r w:rsidRPr="000A7974">
        <w:rPr>
          <w:b/>
          <w:bCs/>
          <w:color w:val="000000"/>
          <w:szCs w:val="24"/>
        </w:rPr>
        <w:t xml:space="preserve">CO2–rock–brine interactions in Lower Tuscaloosa Formation at </w:t>
      </w:r>
      <w:proofErr w:type="spellStart"/>
      <w:r w:rsidRPr="000A7974">
        <w:rPr>
          <w:b/>
          <w:bCs/>
          <w:color w:val="000000"/>
          <w:szCs w:val="24"/>
        </w:rPr>
        <w:t>Cranfield</w:t>
      </w:r>
      <w:proofErr w:type="spellEnd"/>
      <w:r w:rsidRPr="000A7974">
        <w:rPr>
          <w:b/>
          <w:bCs/>
          <w:color w:val="000000"/>
          <w:szCs w:val="24"/>
        </w:rPr>
        <w:t xml:space="preserve"> CO2 sequestration site, Mississippi, U.S.A</w:t>
      </w:r>
      <w:r w:rsidRPr="000A7974">
        <w:rPr>
          <w:color w:val="000000"/>
          <w:szCs w:val="24"/>
        </w:rPr>
        <w:t>. Chemical Geology, v. 291, p. 269-277. doi:10.1016/j.chemgeo.2011.10.020.</w:t>
      </w:r>
    </w:p>
    <w:p w:rsidR="000A7974" w:rsidRDefault="000A7974"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2"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F21" w:rsidRDefault="004C7F21">
      <w:r>
        <w:separator/>
      </w:r>
    </w:p>
  </w:endnote>
  <w:endnote w:type="continuationSeparator" w:id="0">
    <w:p w:rsidR="004C7F21" w:rsidRDefault="004C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F21" w:rsidRDefault="004C7F21">
      <w:r>
        <w:separator/>
      </w:r>
    </w:p>
  </w:footnote>
  <w:footnote w:type="continuationSeparator" w:id="0">
    <w:p w:rsidR="004C7F21" w:rsidRDefault="004C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33F"/>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niagua@usgs.gov"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gov/GetJob/ViewDetails/306464800"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ks.water.usgs.gov/studies/equu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F580-9CE5-4B54-9B0D-98A5542F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3</Pages>
  <Words>1279</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9322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162</cp:revision>
  <cp:lastPrinted>2011-12-02T18:36:00Z</cp:lastPrinted>
  <dcterms:created xsi:type="dcterms:W3CDTF">2011-06-10T12:16:00Z</dcterms:created>
  <dcterms:modified xsi:type="dcterms:W3CDTF">2012-01-19T19:51:00Z</dcterms:modified>
</cp:coreProperties>
</file>