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02BD7" w:rsidRDefault="00C02BD7"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C02BD7" w:rsidRDefault="00C02BD7"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825DA" w:rsidP="007C7739">
      <w:pPr>
        <w:autoSpaceDE w:val="0"/>
        <w:autoSpaceDN w:val="0"/>
        <w:adjustRightInd w:val="0"/>
        <w:jc w:val="center"/>
        <w:rPr>
          <w:b/>
          <w:bCs/>
          <w:color w:val="000000"/>
        </w:rPr>
      </w:pPr>
      <w:r>
        <w:rPr>
          <w:b/>
          <w:bCs/>
          <w:color w:val="000000"/>
          <w:szCs w:val="24"/>
        </w:rPr>
        <w:t>Novem</w:t>
      </w:r>
      <w:r w:rsidR="0033175B">
        <w:rPr>
          <w:b/>
          <w:bCs/>
          <w:color w:val="000000"/>
          <w:szCs w:val="24"/>
        </w:rPr>
        <w:t xml:space="preserve">ber </w:t>
      </w:r>
      <w:r>
        <w:rPr>
          <w:b/>
          <w:bCs/>
          <w:color w:val="000000"/>
          <w:szCs w:val="24"/>
        </w:rPr>
        <w:t>7</w:t>
      </w:r>
      <w:r w:rsidR="00494B19">
        <w:rPr>
          <w:b/>
          <w:bCs/>
          <w:color w:val="000000"/>
          <w:szCs w:val="24"/>
        </w:rPr>
        <w:t xml:space="preserve"> – </w:t>
      </w:r>
      <w:r w:rsidR="00E667FD">
        <w:rPr>
          <w:b/>
          <w:bCs/>
          <w:color w:val="000000"/>
          <w:szCs w:val="24"/>
        </w:rPr>
        <w:t xml:space="preserve">November </w:t>
      </w:r>
      <w:r>
        <w:rPr>
          <w:b/>
          <w:bCs/>
          <w:color w:val="000000"/>
          <w:szCs w:val="24"/>
        </w:rPr>
        <w:t>11</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7F2C5E" w:rsidRPr="009468D7" w:rsidRDefault="007F2C5E" w:rsidP="007F2C5E">
      <w:pPr>
        <w:autoSpaceDE w:val="0"/>
        <w:autoSpaceDN w:val="0"/>
        <w:adjustRightInd w:val="0"/>
        <w:rPr>
          <w:bCs/>
          <w:color w:val="000000"/>
          <w:szCs w:val="24"/>
        </w:rPr>
      </w:pPr>
      <w:r>
        <w:rPr>
          <w:b/>
          <w:bCs/>
          <w:color w:val="000000"/>
          <w:szCs w:val="24"/>
        </w:rPr>
        <w:t xml:space="preserve">Wednesday, </w:t>
      </w:r>
      <w:r w:rsidRPr="007F2C5E">
        <w:rPr>
          <w:b/>
          <w:bCs/>
          <w:color w:val="000000"/>
          <w:szCs w:val="24"/>
        </w:rPr>
        <w:t>November 9</w:t>
      </w:r>
      <w:r w:rsidRPr="00F8786A">
        <w:rPr>
          <w:b/>
          <w:bCs/>
          <w:color w:val="000000"/>
          <w:szCs w:val="24"/>
        </w:rPr>
        <w:t xml:space="preserve">, </w:t>
      </w:r>
      <w:r w:rsidRPr="007F2C5E">
        <w:rPr>
          <w:b/>
          <w:bCs/>
          <w:color w:val="000000"/>
          <w:szCs w:val="24"/>
        </w:rPr>
        <w:t>Ryan Gold, USGS, Golden, CO</w:t>
      </w:r>
      <w:r w:rsidRPr="00F8786A">
        <w:rPr>
          <w:b/>
          <w:bCs/>
          <w:color w:val="000000"/>
          <w:szCs w:val="24"/>
        </w:rPr>
        <w:t xml:space="preserve">, </w:t>
      </w:r>
      <w:r w:rsidRPr="00F8786A">
        <w:rPr>
          <w:bCs/>
          <w:color w:val="000000"/>
          <w:szCs w:val="24"/>
        </w:rPr>
        <w:t>“</w:t>
      </w:r>
      <w:r w:rsidRPr="007F2C5E">
        <w:rPr>
          <w:bCs/>
          <w:color w:val="000000"/>
          <w:szCs w:val="24"/>
        </w:rPr>
        <w:t>Temporally</w:t>
      </w:r>
      <w:r>
        <w:rPr>
          <w:bCs/>
          <w:color w:val="000000"/>
          <w:szCs w:val="24"/>
        </w:rPr>
        <w:t xml:space="preserve"> </w:t>
      </w:r>
      <w:r w:rsidRPr="007F2C5E">
        <w:rPr>
          <w:bCs/>
          <w:color w:val="000000"/>
          <w:szCs w:val="24"/>
        </w:rPr>
        <w:t xml:space="preserve">Variable Quaternary Fault Slip Rates </w:t>
      </w:r>
      <w:r>
        <w:rPr>
          <w:bCs/>
          <w:color w:val="000000"/>
          <w:szCs w:val="24"/>
        </w:rPr>
        <w:t>i</w:t>
      </w:r>
      <w:r w:rsidRPr="007F2C5E">
        <w:rPr>
          <w:bCs/>
          <w:color w:val="000000"/>
          <w:szCs w:val="24"/>
        </w:rPr>
        <w:t>n Northern Walker Lane</w:t>
      </w:r>
      <w:r w:rsidRPr="00F8786A">
        <w:rPr>
          <w:bCs/>
          <w:color w:val="000000"/>
          <w:szCs w:val="24"/>
        </w:rPr>
        <w:t>”, Room 4C-315</w:t>
      </w:r>
      <w:r w:rsidR="0087310F">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0087310F" w:rsidRPr="0087310F">
        <w:rPr>
          <w:bCs/>
          <w:color w:val="000000"/>
          <w:szCs w:val="24"/>
        </w:rPr>
        <w:t xml:space="preserve">, </w:t>
      </w:r>
      <w:proofErr w:type="gramStart"/>
      <w:r w:rsidR="0087310F" w:rsidRPr="0087310F">
        <w:rPr>
          <w:bCs/>
          <w:i/>
          <w:color w:val="000000"/>
          <w:szCs w:val="24"/>
        </w:rPr>
        <w:t>On</w:t>
      </w:r>
      <w:proofErr w:type="gramEnd"/>
      <w:r w:rsidR="0087310F" w:rsidRPr="0087310F">
        <w:rPr>
          <w:bCs/>
          <w:i/>
          <w:color w:val="000000"/>
          <w:szCs w:val="24"/>
        </w:rPr>
        <w:t xml:space="preserve"> the day of th</w:t>
      </w:r>
      <w:r w:rsidR="009F1D7C">
        <w:rPr>
          <w:bCs/>
          <w:i/>
          <w:color w:val="000000"/>
          <w:szCs w:val="24"/>
        </w:rPr>
        <w:t>e</w:t>
      </w:r>
      <w:r w:rsidR="0087310F" w:rsidRPr="0087310F">
        <w:rPr>
          <w:bCs/>
          <w:i/>
          <w:color w:val="000000"/>
          <w:szCs w:val="24"/>
        </w:rPr>
        <w:t xml:space="preserve"> seminar, please go to </w:t>
      </w:r>
      <w:hyperlink r:id="rId10" w:history="1">
        <w:r w:rsidR="0087310F" w:rsidRPr="0087310F">
          <w:rPr>
            <w:rStyle w:val="Hyperlink"/>
            <w:bCs/>
            <w:i/>
            <w:szCs w:val="24"/>
          </w:rPr>
          <w:t>https://usgs.webex.com/usgs/j.php?ED=163556377&amp;UID=1256309457&amp;RT=MiMxMQ%3D%3D</w:t>
        </w:r>
      </w:hyperlink>
      <w:r w:rsidR="0087310F" w:rsidRPr="0087310F">
        <w:rPr>
          <w:bCs/>
          <w:i/>
          <w:color w:val="000000"/>
          <w:szCs w:val="24"/>
        </w:rPr>
        <w:t xml:space="preserve"> to attend</w:t>
      </w:r>
      <w:r w:rsidR="009F1D7C">
        <w:rPr>
          <w:bCs/>
          <w:i/>
          <w:color w:val="000000"/>
          <w:szCs w:val="24"/>
        </w:rPr>
        <w:t xml:space="preserve"> via WebEx</w:t>
      </w:r>
      <w:r w:rsidR="0087310F" w:rsidRPr="0087310F">
        <w:rPr>
          <w:bCs/>
          <w:i/>
          <w:color w:val="000000"/>
          <w:szCs w:val="24"/>
        </w:rPr>
        <w:t>.</w:t>
      </w:r>
    </w:p>
    <w:p w:rsidR="00A825DA" w:rsidRDefault="00A825DA" w:rsidP="00A825DA">
      <w:pPr>
        <w:autoSpaceDE w:val="0"/>
        <w:autoSpaceDN w:val="0"/>
        <w:adjustRightInd w:val="0"/>
        <w:jc w:val="center"/>
        <w:rPr>
          <w:b/>
          <w:bCs/>
          <w:color w:val="000000"/>
          <w:szCs w:val="24"/>
        </w:rPr>
      </w:pPr>
    </w:p>
    <w:p w:rsidR="00A825DA" w:rsidRDefault="00A825DA" w:rsidP="00A825DA">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A825DA" w:rsidRPr="00A825DA" w:rsidRDefault="00A825DA" w:rsidP="00A825DA">
      <w:pPr>
        <w:autoSpaceDE w:val="0"/>
        <w:autoSpaceDN w:val="0"/>
        <w:adjustRightInd w:val="0"/>
        <w:jc w:val="center"/>
        <w:rPr>
          <w:b/>
          <w:bCs/>
          <w:color w:val="000000"/>
          <w:szCs w:val="24"/>
        </w:rPr>
      </w:pPr>
    </w:p>
    <w:p w:rsidR="006B5AAA" w:rsidRPr="006B5AAA" w:rsidRDefault="006B5AAA" w:rsidP="006B5AAA">
      <w:pPr>
        <w:autoSpaceDE w:val="0"/>
        <w:autoSpaceDN w:val="0"/>
        <w:adjustRightInd w:val="0"/>
        <w:rPr>
          <w:bCs/>
          <w:color w:val="000000"/>
          <w:szCs w:val="24"/>
        </w:rPr>
      </w:pPr>
      <w:r>
        <w:rPr>
          <w:b/>
          <w:bCs/>
          <w:color w:val="000000"/>
          <w:szCs w:val="24"/>
        </w:rPr>
        <w:t xml:space="preserve">Wednesday, </w:t>
      </w:r>
      <w:r w:rsidRPr="007F2C5E">
        <w:rPr>
          <w:b/>
          <w:bCs/>
          <w:color w:val="000000"/>
          <w:szCs w:val="24"/>
        </w:rPr>
        <w:t xml:space="preserve">November </w:t>
      </w:r>
      <w:r>
        <w:rPr>
          <w:b/>
          <w:bCs/>
          <w:color w:val="000000"/>
          <w:szCs w:val="24"/>
        </w:rPr>
        <w:t>16</w:t>
      </w:r>
      <w:r w:rsidRPr="00F8786A">
        <w:rPr>
          <w:b/>
          <w:bCs/>
          <w:color w:val="000000"/>
          <w:szCs w:val="24"/>
        </w:rPr>
        <w:t xml:space="preserve">, </w:t>
      </w:r>
      <w:r w:rsidRPr="006B5AAA">
        <w:rPr>
          <w:b/>
          <w:bCs/>
          <w:color w:val="000000"/>
          <w:szCs w:val="24"/>
        </w:rPr>
        <w:t xml:space="preserve">Hans </w:t>
      </w:r>
      <w:proofErr w:type="spellStart"/>
      <w:r w:rsidRPr="006B5AAA">
        <w:rPr>
          <w:b/>
          <w:bCs/>
          <w:color w:val="000000"/>
          <w:szCs w:val="24"/>
        </w:rPr>
        <w:t>Schwaiger</w:t>
      </w:r>
      <w:proofErr w:type="spellEnd"/>
      <w:r w:rsidRPr="006B5AAA">
        <w:rPr>
          <w:b/>
          <w:bCs/>
          <w:color w:val="000000"/>
          <w:szCs w:val="24"/>
        </w:rPr>
        <w:t>, USGS, Anchorage, AK</w:t>
      </w:r>
      <w:r w:rsidRPr="00F8786A">
        <w:rPr>
          <w:b/>
          <w:bCs/>
          <w:color w:val="000000"/>
          <w:szCs w:val="24"/>
        </w:rPr>
        <w:t xml:space="preserve">, </w:t>
      </w:r>
      <w:r w:rsidRPr="00F8786A">
        <w:rPr>
          <w:bCs/>
          <w:color w:val="000000"/>
          <w:szCs w:val="24"/>
        </w:rPr>
        <w:t>“</w:t>
      </w:r>
      <w:r w:rsidRPr="006B5AAA">
        <w:rPr>
          <w:bCs/>
          <w:color w:val="000000"/>
          <w:szCs w:val="24"/>
        </w:rPr>
        <w:t xml:space="preserve">Ash3d:  A </w:t>
      </w:r>
      <w:r>
        <w:rPr>
          <w:bCs/>
          <w:color w:val="000000"/>
          <w:szCs w:val="24"/>
        </w:rPr>
        <w:t>F</w:t>
      </w:r>
      <w:r w:rsidRPr="006B5AAA">
        <w:rPr>
          <w:bCs/>
          <w:color w:val="000000"/>
          <w:szCs w:val="24"/>
        </w:rPr>
        <w:t>inite-</w:t>
      </w:r>
      <w:r>
        <w:rPr>
          <w:bCs/>
          <w:color w:val="000000"/>
          <w:szCs w:val="24"/>
        </w:rPr>
        <w:t>V</w:t>
      </w:r>
      <w:r w:rsidRPr="006B5AAA">
        <w:rPr>
          <w:bCs/>
          <w:color w:val="000000"/>
          <w:szCs w:val="24"/>
        </w:rPr>
        <w:t xml:space="preserve">olume, </w:t>
      </w:r>
      <w:r>
        <w:rPr>
          <w:bCs/>
          <w:color w:val="000000"/>
          <w:szCs w:val="24"/>
        </w:rPr>
        <w:t>C</w:t>
      </w:r>
      <w:r w:rsidRPr="006B5AAA">
        <w:rPr>
          <w:bCs/>
          <w:color w:val="000000"/>
          <w:szCs w:val="24"/>
        </w:rPr>
        <w:t xml:space="preserve">onservative </w:t>
      </w:r>
      <w:r>
        <w:rPr>
          <w:bCs/>
          <w:color w:val="000000"/>
          <w:szCs w:val="24"/>
        </w:rPr>
        <w:t>N</w:t>
      </w:r>
      <w:r w:rsidRPr="006B5AAA">
        <w:rPr>
          <w:bCs/>
          <w:color w:val="000000"/>
          <w:szCs w:val="24"/>
        </w:rPr>
        <w:t xml:space="preserve">umerical </w:t>
      </w:r>
      <w:r>
        <w:rPr>
          <w:bCs/>
          <w:color w:val="000000"/>
          <w:szCs w:val="24"/>
        </w:rPr>
        <w:t>M</w:t>
      </w:r>
      <w:r w:rsidRPr="006B5AAA">
        <w:rPr>
          <w:bCs/>
          <w:color w:val="000000"/>
          <w:szCs w:val="24"/>
        </w:rPr>
        <w:t xml:space="preserve">odel for </w:t>
      </w:r>
      <w:r>
        <w:rPr>
          <w:bCs/>
          <w:color w:val="000000"/>
          <w:szCs w:val="24"/>
        </w:rPr>
        <w:t>A</w:t>
      </w:r>
      <w:r w:rsidRPr="006B5AAA">
        <w:rPr>
          <w:bCs/>
          <w:color w:val="000000"/>
          <w:szCs w:val="24"/>
        </w:rPr>
        <w:t xml:space="preserve">sh </w:t>
      </w:r>
      <w:r>
        <w:rPr>
          <w:bCs/>
          <w:color w:val="000000"/>
          <w:szCs w:val="24"/>
        </w:rPr>
        <w:t>T</w:t>
      </w:r>
      <w:r w:rsidRPr="006B5AAA">
        <w:rPr>
          <w:bCs/>
          <w:color w:val="000000"/>
          <w:szCs w:val="24"/>
        </w:rPr>
        <w:t xml:space="preserve">ransport and </w:t>
      </w:r>
      <w:r>
        <w:rPr>
          <w:bCs/>
          <w:color w:val="000000"/>
          <w:szCs w:val="24"/>
        </w:rPr>
        <w:t>T</w:t>
      </w:r>
      <w:r w:rsidRPr="006B5AAA">
        <w:rPr>
          <w:bCs/>
          <w:color w:val="000000"/>
          <w:szCs w:val="24"/>
        </w:rPr>
        <w:t xml:space="preserve">ephra </w:t>
      </w:r>
      <w:r>
        <w:rPr>
          <w:bCs/>
          <w:color w:val="000000"/>
          <w:szCs w:val="24"/>
        </w:rPr>
        <w:t>D</w:t>
      </w:r>
      <w:r w:rsidRPr="006B5AAA">
        <w:rPr>
          <w:bCs/>
          <w:color w:val="000000"/>
          <w:szCs w:val="24"/>
        </w:rPr>
        <w:t>eposition</w:t>
      </w:r>
      <w:r w:rsidRPr="00F8786A">
        <w:rPr>
          <w:bCs/>
          <w:color w:val="000000"/>
          <w:szCs w:val="24"/>
        </w:rPr>
        <w:t>”, Room 4C-315</w:t>
      </w:r>
      <w:r>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Pr="0087310F">
        <w:rPr>
          <w:bCs/>
          <w:color w:val="000000"/>
          <w:szCs w:val="24"/>
        </w:rPr>
        <w:t xml:space="preserve">, </w:t>
      </w:r>
      <w:proofErr w:type="gramStart"/>
      <w:r w:rsidRPr="0087310F">
        <w:rPr>
          <w:bCs/>
          <w:i/>
          <w:color w:val="000000"/>
          <w:szCs w:val="24"/>
        </w:rPr>
        <w:t>On</w:t>
      </w:r>
      <w:proofErr w:type="gramEnd"/>
      <w:r w:rsidRPr="0087310F">
        <w:rPr>
          <w:bCs/>
          <w:i/>
          <w:color w:val="000000"/>
          <w:szCs w:val="24"/>
        </w:rPr>
        <w:t xml:space="preserve"> the day of th</w:t>
      </w:r>
      <w:r>
        <w:rPr>
          <w:bCs/>
          <w:i/>
          <w:color w:val="000000"/>
          <w:szCs w:val="24"/>
        </w:rPr>
        <w:t>e</w:t>
      </w:r>
      <w:r w:rsidRPr="0087310F">
        <w:rPr>
          <w:bCs/>
          <w:i/>
          <w:color w:val="000000"/>
          <w:szCs w:val="24"/>
        </w:rPr>
        <w:t xml:space="preserve"> seminar, please go to </w:t>
      </w:r>
      <w:hyperlink r:id="rId11" w:history="1">
        <w:r w:rsidRPr="0087310F">
          <w:rPr>
            <w:rStyle w:val="Hyperlink"/>
            <w:bCs/>
            <w:i/>
            <w:szCs w:val="24"/>
          </w:rPr>
          <w:t>https://usgs.webex.com/usgs/j.php?ED=163556377&amp;UID=1256309457&amp;RT=MiMxMQ%3D%3D</w:t>
        </w:r>
      </w:hyperlink>
      <w:r w:rsidRPr="0087310F">
        <w:rPr>
          <w:bCs/>
          <w:i/>
          <w:color w:val="000000"/>
          <w:szCs w:val="24"/>
        </w:rPr>
        <w:t xml:space="preserve"> to attend</w:t>
      </w:r>
      <w:r>
        <w:rPr>
          <w:bCs/>
          <w:i/>
          <w:color w:val="000000"/>
          <w:szCs w:val="24"/>
        </w:rPr>
        <w:t xml:space="preserve"> via WebEx</w:t>
      </w:r>
      <w:r w:rsidRPr="0087310F">
        <w:rPr>
          <w:bCs/>
          <w:i/>
          <w:color w:val="000000"/>
          <w:szCs w:val="24"/>
        </w:rPr>
        <w:t>.</w:t>
      </w:r>
    </w:p>
    <w:p w:rsidR="002866B4" w:rsidRPr="002866B4" w:rsidRDefault="002866B4" w:rsidP="002866B4">
      <w:pPr>
        <w:autoSpaceDE w:val="0"/>
        <w:autoSpaceDN w:val="0"/>
        <w:adjustRightInd w:val="0"/>
        <w:rPr>
          <w:bCs/>
          <w:color w:val="000000"/>
          <w:szCs w:val="24"/>
        </w:rPr>
      </w:pPr>
    </w:p>
    <w:p w:rsidR="002866B4" w:rsidRPr="002866B4" w:rsidRDefault="002866B4" w:rsidP="002866B4">
      <w:pPr>
        <w:autoSpaceDE w:val="0"/>
        <w:autoSpaceDN w:val="0"/>
        <w:adjustRightInd w:val="0"/>
        <w:rPr>
          <w:bCs/>
          <w:color w:val="000000"/>
          <w:szCs w:val="24"/>
        </w:rPr>
      </w:pPr>
      <w:r>
        <w:rPr>
          <w:b/>
          <w:bCs/>
          <w:color w:val="000000"/>
          <w:szCs w:val="24"/>
        </w:rPr>
        <w:t xml:space="preserve">Thursday, </w:t>
      </w:r>
      <w:r w:rsidRPr="007F2C5E">
        <w:rPr>
          <w:b/>
          <w:bCs/>
          <w:color w:val="000000"/>
          <w:szCs w:val="24"/>
        </w:rPr>
        <w:t xml:space="preserve">November </w:t>
      </w:r>
      <w:r>
        <w:rPr>
          <w:b/>
          <w:bCs/>
          <w:color w:val="000000"/>
          <w:szCs w:val="24"/>
        </w:rPr>
        <w:t>17</w:t>
      </w:r>
      <w:r w:rsidRPr="00F8786A">
        <w:rPr>
          <w:b/>
          <w:bCs/>
          <w:color w:val="000000"/>
          <w:szCs w:val="24"/>
        </w:rPr>
        <w:t xml:space="preserve">, </w:t>
      </w:r>
      <w:r>
        <w:rPr>
          <w:b/>
          <w:bCs/>
          <w:color w:val="000000"/>
          <w:szCs w:val="24"/>
        </w:rPr>
        <w:t xml:space="preserve">Christopher S. </w:t>
      </w:r>
      <w:proofErr w:type="spellStart"/>
      <w:r>
        <w:rPr>
          <w:b/>
          <w:bCs/>
          <w:color w:val="000000"/>
          <w:szCs w:val="24"/>
        </w:rPr>
        <w:t>Magirl</w:t>
      </w:r>
      <w:proofErr w:type="spellEnd"/>
      <w:r>
        <w:rPr>
          <w:b/>
          <w:bCs/>
          <w:color w:val="000000"/>
          <w:szCs w:val="24"/>
        </w:rPr>
        <w:t xml:space="preserve">, Jonathan A. </w:t>
      </w:r>
      <w:proofErr w:type="spellStart"/>
      <w:r>
        <w:rPr>
          <w:b/>
          <w:bCs/>
          <w:color w:val="000000"/>
          <w:szCs w:val="24"/>
        </w:rPr>
        <w:t>Czuba</w:t>
      </w:r>
      <w:proofErr w:type="spellEnd"/>
      <w:r>
        <w:rPr>
          <w:b/>
          <w:bCs/>
          <w:color w:val="000000"/>
          <w:szCs w:val="24"/>
        </w:rPr>
        <w:t>,</w:t>
      </w:r>
      <w:r w:rsidRPr="002866B4">
        <w:rPr>
          <w:b/>
          <w:bCs/>
          <w:color w:val="000000"/>
          <w:szCs w:val="24"/>
        </w:rPr>
        <w:t xml:space="preserve"> </w:t>
      </w:r>
      <w:r>
        <w:rPr>
          <w:b/>
          <w:bCs/>
          <w:color w:val="000000"/>
          <w:szCs w:val="24"/>
        </w:rPr>
        <w:t xml:space="preserve">and Christiana R. </w:t>
      </w:r>
      <w:proofErr w:type="spellStart"/>
      <w:r>
        <w:rPr>
          <w:b/>
          <w:bCs/>
          <w:color w:val="000000"/>
          <w:szCs w:val="24"/>
        </w:rPr>
        <w:t>Czuba</w:t>
      </w:r>
      <w:proofErr w:type="spellEnd"/>
      <w:r w:rsidRPr="002866B4">
        <w:rPr>
          <w:b/>
          <w:bCs/>
          <w:color w:val="000000"/>
          <w:szCs w:val="24"/>
        </w:rPr>
        <w:t>, USGS Washington Water Science Center, Tacoma, WA</w:t>
      </w:r>
      <w:r>
        <w:rPr>
          <w:b/>
          <w:bCs/>
          <w:color w:val="000000"/>
          <w:szCs w:val="24"/>
        </w:rPr>
        <w:t xml:space="preserve"> and Paul M. Kennard, </w:t>
      </w:r>
      <w:r w:rsidRPr="002866B4">
        <w:rPr>
          <w:b/>
          <w:bCs/>
          <w:color w:val="000000"/>
          <w:szCs w:val="24"/>
        </w:rPr>
        <w:t>National Park Service, Mount Rainier National Park, WA</w:t>
      </w:r>
      <w:r w:rsidRPr="00F8786A">
        <w:rPr>
          <w:b/>
          <w:bCs/>
          <w:color w:val="000000"/>
          <w:szCs w:val="24"/>
        </w:rPr>
        <w:t xml:space="preserve">, </w:t>
      </w:r>
      <w:r w:rsidRPr="00F8786A">
        <w:rPr>
          <w:bCs/>
          <w:color w:val="000000"/>
          <w:szCs w:val="24"/>
        </w:rPr>
        <w:t>“</w:t>
      </w:r>
      <w:r w:rsidRPr="002866B4">
        <w:rPr>
          <w:bCs/>
          <w:color w:val="000000"/>
          <w:szCs w:val="24"/>
        </w:rPr>
        <w:t xml:space="preserve">Geomorphic </w:t>
      </w:r>
      <w:r>
        <w:rPr>
          <w:bCs/>
          <w:color w:val="000000"/>
          <w:szCs w:val="24"/>
        </w:rPr>
        <w:t>R</w:t>
      </w:r>
      <w:r w:rsidRPr="002866B4">
        <w:rPr>
          <w:bCs/>
          <w:color w:val="000000"/>
          <w:szCs w:val="24"/>
        </w:rPr>
        <w:t xml:space="preserve">esponse of </w:t>
      </w:r>
      <w:r>
        <w:rPr>
          <w:bCs/>
          <w:color w:val="000000"/>
          <w:szCs w:val="24"/>
        </w:rPr>
        <w:t>R</w:t>
      </w:r>
      <w:r w:rsidRPr="002866B4">
        <w:rPr>
          <w:bCs/>
          <w:color w:val="000000"/>
          <w:szCs w:val="24"/>
        </w:rPr>
        <w:t xml:space="preserve">ivers </w:t>
      </w:r>
      <w:r>
        <w:rPr>
          <w:bCs/>
          <w:color w:val="000000"/>
          <w:szCs w:val="24"/>
        </w:rPr>
        <w:t>D</w:t>
      </w:r>
      <w:r w:rsidRPr="002866B4">
        <w:rPr>
          <w:bCs/>
          <w:color w:val="000000"/>
          <w:szCs w:val="24"/>
        </w:rPr>
        <w:t xml:space="preserve">ownstream from </w:t>
      </w:r>
      <w:r>
        <w:rPr>
          <w:bCs/>
          <w:color w:val="000000"/>
          <w:szCs w:val="24"/>
        </w:rPr>
        <w:t>R</w:t>
      </w:r>
      <w:r w:rsidRPr="002866B4">
        <w:rPr>
          <w:bCs/>
          <w:color w:val="000000"/>
          <w:szCs w:val="24"/>
        </w:rPr>
        <w:t xml:space="preserve">etreating </w:t>
      </w:r>
      <w:r>
        <w:rPr>
          <w:bCs/>
          <w:color w:val="000000"/>
          <w:szCs w:val="24"/>
        </w:rPr>
        <w:t>G</w:t>
      </w:r>
      <w:r w:rsidRPr="002866B4">
        <w:rPr>
          <w:bCs/>
          <w:color w:val="000000"/>
          <w:szCs w:val="24"/>
        </w:rPr>
        <w:t>laciers on</w:t>
      </w:r>
      <w:r>
        <w:rPr>
          <w:bCs/>
          <w:color w:val="000000"/>
          <w:szCs w:val="24"/>
        </w:rPr>
        <w:t xml:space="preserve"> </w:t>
      </w:r>
      <w:r w:rsidRPr="002866B4">
        <w:rPr>
          <w:bCs/>
          <w:color w:val="000000"/>
          <w:szCs w:val="24"/>
        </w:rPr>
        <w:t>Mount Rainier,</w:t>
      </w:r>
      <w:r>
        <w:rPr>
          <w:bCs/>
          <w:color w:val="000000"/>
          <w:szCs w:val="24"/>
        </w:rPr>
        <w:t xml:space="preserve"> </w:t>
      </w:r>
      <w:r w:rsidRPr="002866B4">
        <w:rPr>
          <w:bCs/>
          <w:color w:val="000000"/>
          <w:szCs w:val="24"/>
        </w:rPr>
        <w:t>Washington</w:t>
      </w:r>
      <w:r w:rsidRPr="00F8786A">
        <w:rPr>
          <w:bCs/>
          <w:color w:val="000000"/>
          <w:szCs w:val="24"/>
        </w:rPr>
        <w:t xml:space="preserve">”, </w:t>
      </w:r>
      <w:r>
        <w:rPr>
          <w:bCs/>
          <w:color w:val="000000"/>
          <w:szCs w:val="24"/>
        </w:rPr>
        <w:t>Visitors Center</w:t>
      </w:r>
      <w:r w:rsidRPr="00F8786A">
        <w:rPr>
          <w:bCs/>
          <w:color w:val="000000"/>
          <w:szCs w:val="24"/>
        </w:rPr>
        <w:t>, 1</w:t>
      </w:r>
      <w:r w:rsidR="0025117C">
        <w:rPr>
          <w:bCs/>
          <w:color w:val="000000"/>
          <w:szCs w:val="24"/>
        </w:rPr>
        <w:t>0</w:t>
      </w:r>
      <w:r w:rsidRPr="00F8786A">
        <w:rPr>
          <w:bCs/>
          <w:color w:val="000000"/>
          <w:szCs w:val="24"/>
        </w:rPr>
        <w:t xml:space="preserve">:00 </w:t>
      </w:r>
      <w:r w:rsidR="0025117C">
        <w:rPr>
          <w:bCs/>
          <w:color w:val="000000"/>
          <w:szCs w:val="24"/>
        </w:rPr>
        <w:t>a</w:t>
      </w:r>
      <w:r w:rsidRPr="00F8786A">
        <w:rPr>
          <w:bCs/>
          <w:color w:val="000000"/>
          <w:szCs w:val="24"/>
        </w:rPr>
        <w:t>.m.</w:t>
      </w:r>
    </w:p>
    <w:p w:rsidR="002866B4" w:rsidRDefault="002866B4" w:rsidP="009468D7">
      <w:pPr>
        <w:autoSpaceDE w:val="0"/>
        <w:autoSpaceDN w:val="0"/>
        <w:adjustRightInd w:val="0"/>
        <w:jc w:val="center"/>
        <w:rPr>
          <w:b/>
          <w:bCs/>
          <w:color w:val="000000"/>
          <w:szCs w:val="24"/>
        </w:rPr>
      </w:pPr>
    </w:p>
    <w:p w:rsidR="00D207FD" w:rsidRDefault="00D207FD" w:rsidP="00D207FD">
      <w:pPr>
        <w:autoSpaceDE w:val="0"/>
        <w:autoSpaceDN w:val="0"/>
        <w:adjustRightInd w:val="0"/>
        <w:spacing w:line="240" w:lineRule="atLeast"/>
        <w:jc w:val="center"/>
        <w:rPr>
          <w:b/>
          <w:bCs/>
          <w:color w:val="000000"/>
        </w:rPr>
      </w:pPr>
      <w:r w:rsidRPr="00643480">
        <w:rPr>
          <w:b/>
          <w:bCs/>
          <w:color w:val="000000"/>
        </w:rPr>
        <w:t>NRP Brown Bag Seminar Series</w:t>
      </w:r>
    </w:p>
    <w:p w:rsidR="00D207FD" w:rsidRPr="00643480" w:rsidRDefault="00D207FD" w:rsidP="00D207FD">
      <w:pPr>
        <w:autoSpaceDE w:val="0"/>
        <w:autoSpaceDN w:val="0"/>
        <w:adjustRightInd w:val="0"/>
        <w:spacing w:line="240" w:lineRule="atLeast"/>
        <w:jc w:val="center"/>
        <w:rPr>
          <w:b/>
          <w:bCs/>
          <w:color w:val="000000"/>
        </w:rPr>
      </w:pPr>
    </w:p>
    <w:p w:rsidR="00D207FD" w:rsidRDefault="00D207FD" w:rsidP="00C02BD7">
      <w:pPr>
        <w:autoSpaceDE w:val="0"/>
        <w:autoSpaceDN w:val="0"/>
        <w:adjustRightInd w:val="0"/>
        <w:spacing w:line="240" w:lineRule="atLeast"/>
        <w:rPr>
          <w:bCs/>
          <w:color w:val="000000"/>
        </w:rPr>
      </w:pPr>
      <w:r>
        <w:rPr>
          <w:b/>
          <w:bCs/>
          <w:color w:val="000000"/>
          <w:szCs w:val="24"/>
        </w:rPr>
        <w:t xml:space="preserve">Monday, </w:t>
      </w:r>
      <w:r w:rsidRPr="007F2C5E">
        <w:rPr>
          <w:b/>
          <w:bCs/>
          <w:color w:val="000000"/>
          <w:szCs w:val="24"/>
        </w:rPr>
        <w:t xml:space="preserve">November </w:t>
      </w:r>
      <w:r>
        <w:rPr>
          <w:b/>
          <w:bCs/>
          <w:color w:val="000000"/>
          <w:szCs w:val="24"/>
        </w:rPr>
        <w:t>14</w:t>
      </w:r>
      <w:r>
        <w:rPr>
          <w:b/>
          <w:bCs/>
          <w:color w:val="000000"/>
        </w:rPr>
        <w:t xml:space="preserve">, </w:t>
      </w:r>
      <w:r w:rsidR="00C02BD7">
        <w:rPr>
          <w:b/>
          <w:bCs/>
          <w:color w:val="000000"/>
        </w:rPr>
        <w:t xml:space="preserve">Nicole </w:t>
      </w:r>
      <w:proofErr w:type="spellStart"/>
      <w:r w:rsidR="00C02BD7">
        <w:rPr>
          <w:b/>
          <w:bCs/>
          <w:color w:val="000000"/>
        </w:rPr>
        <w:t>Fahrenfeld</w:t>
      </w:r>
      <w:proofErr w:type="spellEnd"/>
      <w:r w:rsidR="00C02BD7">
        <w:rPr>
          <w:b/>
          <w:bCs/>
          <w:color w:val="000000"/>
        </w:rPr>
        <w:t xml:space="preserve">, </w:t>
      </w:r>
      <w:r w:rsidR="00C02BD7" w:rsidRPr="00C02BD7">
        <w:rPr>
          <w:b/>
          <w:bCs/>
          <w:color w:val="000000"/>
        </w:rPr>
        <w:t>PhD Candidate, Environmental &amp; Water Resources E</w:t>
      </w:r>
      <w:r w:rsidR="00C02BD7">
        <w:rPr>
          <w:b/>
          <w:bCs/>
          <w:color w:val="000000"/>
        </w:rPr>
        <w:t xml:space="preserve">ngineering, </w:t>
      </w:r>
      <w:r w:rsidR="00C02BD7" w:rsidRPr="00C02BD7">
        <w:rPr>
          <w:b/>
          <w:bCs/>
          <w:color w:val="000000"/>
        </w:rPr>
        <w:t>Virginia Tech, Blacksburg, VA</w:t>
      </w:r>
      <w:r w:rsidRPr="00643480">
        <w:rPr>
          <w:b/>
          <w:bCs/>
          <w:color w:val="000000"/>
        </w:rPr>
        <w:t xml:space="preserve">, </w:t>
      </w:r>
      <w:r>
        <w:rPr>
          <w:bCs/>
          <w:color w:val="000000"/>
        </w:rPr>
        <w:t>“</w:t>
      </w:r>
      <w:r w:rsidR="00C02BD7" w:rsidRPr="00C02BD7">
        <w:rPr>
          <w:bCs/>
          <w:color w:val="000000"/>
        </w:rPr>
        <w:t xml:space="preserve">Effect of </w:t>
      </w:r>
      <w:proofErr w:type="spellStart"/>
      <w:r w:rsidR="00C02BD7" w:rsidRPr="00C02BD7">
        <w:rPr>
          <w:bCs/>
          <w:color w:val="000000"/>
        </w:rPr>
        <w:t>Biostimulation</w:t>
      </w:r>
      <w:proofErr w:type="spellEnd"/>
      <w:r w:rsidR="00C02BD7" w:rsidRPr="00C02BD7">
        <w:rPr>
          <w:bCs/>
          <w:color w:val="000000"/>
        </w:rPr>
        <w:t xml:space="preserve"> on Indigenous TNT-Degrading Bacterial Community</w:t>
      </w:r>
      <w:r>
        <w:rPr>
          <w:bCs/>
          <w:color w:val="000000"/>
        </w:rPr>
        <w:t>”</w:t>
      </w:r>
      <w:r w:rsidRPr="00643480">
        <w:rPr>
          <w:bCs/>
          <w:color w:val="000000"/>
        </w:rPr>
        <w:t xml:space="preserve">, </w:t>
      </w:r>
      <w:r w:rsidRPr="00766591">
        <w:rPr>
          <w:bCs/>
          <w:color w:val="000000"/>
        </w:rPr>
        <w:t xml:space="preserve">Room </w:t>
      </w:r>
      <w:r>
        <w:rPr>
          <w:bCs/>
          <w:color w:val="000000"/>
        </w:rPr>
        <w:t>5</w:t>
      </w:r>
      <w:r w:rsidR="00C02BD7">
        <w:rPr>
          <w:bCs/>
          <w:color w:val="000000"/>
        </w:rPr>
        <w:t>B</w:t>
      </w:r>
      <w:r>
        <w:rPr>
          <w:bCs/>
          <w:color w:val="000000"/>
        </w:rPr>
        <w:t>-2</w:t>
      </w:r>
      <w:r w:rsidR="00C02BD7">
        <w:rPr>
          <w:bCs/>
          <w:color w:val="000000"/>
        </w:rPr>
        <w:t>2</w:t>
      </w:r>
      <w:r>
        <w:rPr>
          <w:bCs/>
          <w:color w:val="000000"/>
        </w:rPr>
        <w:t>7, 12:00 p.m.</w:t>
      </w:r>
    </w:p>
    <w:p w:rsidR="00D207FD" w:rsidRDefault="00D207FD" w:rsidP="00D207FD">
      <w:pPr>
        <w:autoSpaceDE w:val="0"/>
        <w:autoSpaceDN w:val="0"/>
        <w:adjustRightInd w:val="0"/>
        <w:spacing w:line="240" w:lineRule="atLeast"/>
        <w:rPr>
          <w:bCs/>
          <w:color w:val="000000"/>
        </w:rPr>
      </w:pPr>
    </w:p>
    <w:p w:rsidR="00D207FD" w:rsidRDefault="00D207FD" w:rsidP="00D207FD">
      <w:pPr>
        <w:autoSpaceDE w:val="0"/>
        <w:autoSpaceDN w:val="0"/>
        <w:adjustRightInd w:val="0"/>
        <w:spacing w:line="240" w:lineRule="atLeast"/>
        <w:rPr>
          <w:b/>
          <w:bCs/>
          <w:color w:val="000000"/>
        </w:rPr>
      </w:pPr>
      <w:proofErr w:type="gramStart"/>
      <w:r>
        <w:rPr>
          <w:b/>
          <w:bCs/>
          <w:color w:val="000000"/>
          <w:szCs w:val="24"/>
        </w:rPr>
        <w:t xml:space="preserve">Tuesday, </w:t>
      </w:r>
      <w:r w:rsidRPr="007F2C5E">
        <w:rPr>
          <w:b/>
          <w:bCs/>
          <w:color w:val="000000"/>
          <w:szCs w:val="24"/>
        </w:rPr>
        <w:t xml:space="preserve">November </w:t>
      </w:r>
      <w:r>
        <w:rPr>
          <w:b/>
          <w:bCs/>
          <w:color w:val="000000"/>
          <w:szCs w:val="24"/>
        </w:rPr>
        <w:t>15</w:t>
      </w:r>
      <w:r>
        <w:rPr>
          <w:b/>
          <w:bCs/>
          <w:color w:val="000000"/>
        </w:rPr>
        <w:t xml:space="preserve">, </w:t>
      </w:r>
      <w:r w:rsidRPr="00D207FD">
        <w:rPr>
          <w:b/>
          <w:bCs/>
          <w:color w:val="000000"/>
        </w:rPr>
        <w:t xml:space="preserve">Leonard F. </w:t>
      </w:r>
      <w:proofErr w:type="spellStart"/>
      <w:r w:rsidRPr="00D207FD">
        <w:rPr>
          <w:b/>
          <w:bCs/>
          <w:color w:val="000000"/>
        </w:rPr>
        <w:t>Konikow</w:t>
      </w:r>
      <w:proofErr w:type="spellEnd"/>
      <w:r>
        <w:rPr>
          <w:b/>
          <w:bCs/>
          <w:color w:val="000000"/>
        </w:rPr>
        <w:t xml:space="preserve">, </w:t>
      </w:r>
      <w:r w:rsidRPr="00745D5E">
        <w:rPr>
          <w:b/>
          <w:bCs/>
          <w:color w:val="000000"/>
        </w:rPr>
        <w:t>USGS, Reston, VA</w:t>
      </w:r>
      <w:r w:rsidRPr="00643480">
        <w:rPr>
          <w:b/>
          <w:bCs/>
          <w:color w:val="000000"/>
        </w:rPr>
        <w:t xml:space="preserve">, </w:t>
      </w:r>
      <w:r>
        <w:rPr>
          <w:bCs/>
          <w:color w:val="000000"/>
        </w:rPr>
        <w:t>“</w:t>
      </w:r>
      <w:r w:rsidRPr="00D207FD">
        <w:rPr>
          <w:bCs/>
          <w:color w:val="000000"/>
        </w:rPr>
        <w:t>Global Groundwater Depletion and Its Contribution to Sea-Level Rise Since 1900</w:t>
      </w:r>
      <w:r>
        <w:rPr>
          <w:bCs/>
          <w:color w:val="000000"/>
        </w:rPr>
        <w:t>”</w:t>
      </w:r>
      <w:r w:rsidRPr="00643480">
        <w:rPr>
          <w:bCs/>
          <w:color w:val="000000"/>
        </w:rPr>
        <w:t xml:space="preserve">, </w:t>
      </w:r>
      <w:r w:rsidRPr="00766591">
        <w:rPr>
          <w:bCs/>
          <w:color w:val="000000"/>
        </w:rPr>
        <w:t xml:space="preserve">Room </w:t>
      </w:r>
      <w:r>
        <w:rPr>
          <w:bCs/>
          <w:color w:val="000000"/>
        </w:rPr>
        <w:t>5A-217, 12:00 p.m.</w:t>
      </w:r>
      <w:proofErr w:type="gramEnd"/>
    </w:p>
    <w:p w:rsidR="00D207FD" w:rsidRDefault="00D207FD" w:rsidP="00D207FD">
      <w:pPr>
        <w:autoSpaceDE w:val="0"/>
        <w:autoSpaceDN w:val="0"/>
        <w:adjustRightInd w:val="0"/>
        <w:jc w:val="center"/>
        <w:rPr>
          <w:b/>
          <w:bCs/>
          <w:color w:val="000000"/>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D207FD" w:rsidRDefault="00D207FD" w:rsidP="00D207FD">
      <w:pPr>
        <w:autoSpaceDE w:val="0"/>
        <w:autoSpaceDN w:val="0"/>
        <w:adjustRightInd w:val="0"/>
        <w:rPr>
          <w:color w:val="000000"/>
        </w:rPr>
      </w:pPr>
      <w:r>
        <w:rPr>
          <w:b/>
          <w:bCs/>
        </w:rPr>
        <w:t xml:space="preserve">NRP/EB </w:t>
      </w:r>
      <w:r w:rsidRPr="008105A3">
        <w:rPr>
          <w:b/>
          <w:bCs/>
        </w:rPr>
        <w:t>All Hands Meeting:</w:t>
      </w:r>
      <w:r w:rsidRPr="008105A3">
        <w:rPr>
          <w:bCs/>
        </w:rPr>
        <w:t xml:space="preserve">  </w:t>
      </w:r>
      <w:r w:rsidRPr="008105A3">
        <w:rPr>
          <w:color w:val="000000"/>
        </w:rPr>
        <w:t xml:space="preserve">On Thursday, </w:t>
      </w:r>
      <w:r w:rsidRPr="00D207FD">
        <w:rPr>
          <w:color w:val="000000"/>
        </w:rPr>
        <w:t>November 17</w:t>
      </w:r>
      <w:r w:rsidRPr="008105A3">
        <w:rPr>
          <w:color w:val="000000"/>
        </w:rPr>
        <w:t xml:space="preserve">, 2011, </w:t>
      </w:r>
      <w:proofErr w:type="spellStart"/>
      <w:r>
        <w:rPr>
          <w:color w:val="000000"/>
        </w:rPr>
        <w:t>Jerad</w:t>
      </w:r>
      <w:proofErr w:type="spellEnd"/>
      <w:r>
        <w:rPr>
          <w:color w:val="000000"/>
        </w:rPr>
        <w:t xml:space="preserve"> Bales and Pierre Glynn will hold an All Hands M</w:t>
      </w:r>
      <w:r w:rsidRPr="008105A3">
        <w:rPr>
          <w:color w:val="000000"/>
        </w:rPr>
        <w:t>eeting in the Visitors Center</w:t>
      </w:r>
      <w:r>
        <w:rPr>
          <w:color w:val="000000"/>
        </w:rPr>
        <w:t xml:space="preserve"> at 1:00 p.m</w:t>
      </w:r>
      <w:r w:rsidRPr="008105A3">
        <w:rPr>
          <w:color w:val="000000"/>
        </w:rPr>
        <w:t>.</w:t>
      </w:r>
      <w:r>
        <w:rPr>
          <w:color w:val="000000"/>
        </w:rPr>
        <w:t xml:space="preserve">  Please </w:t>
      </w:r>
      <w:r w:rsidRPr="008105A3">
        <w:rPr>
          <w:color w:val="000000"/>
        </w:rPr>
        <w:t>mark your calendar and plan to attend.</w:t>
      </w:r>
    </w:p>
    <w:p w:rsidR="00D207FD" w:rsidRPr="008105A3" w:rsidRDefault="00D207FD" w:rsidP="00D207FD">
      <w:pPr>
        <w:autoSpaceDE w:val="0"/>
        <w:autoSpaceDN w:val="0"/>
        <w:adjustRightInd w:val="0"/>
        <w:rPr>
          <w:color w:val="000000"/>
        </w:rPr>
      </w:pPr>
    </w:p>
    <w:p w:rsidR="00136675" w:rsidRDefault="00136675" w:rsidP="006B20A1">
      <w:pPr>
        <w:autoSpaceDE w:val="0"/>
        <w:autoSpaceDN w:val="0"/>
        <w:adjustRightInd w:val="0"/>
        <w:rPr>
          <w:bCs/>
          <w:color w:val="000000"/>
          <w:szCs w:val="24"/>
        </w:rPr>
      </w:pPr>
      <w:r>
        <w:rPr>
          <w:b/>
          <w:bCs/>
          <w:color w:val="000000"/>
          <w:szCs w:val="24"/>
        </w:rPr>
        <w:t xml:space="preserve">2011 </w:t>
      </w:r>
      <w:r w:rsidRPr="00136675">
        <w:rPr>
          <w:b/>
          <w:bCs/>
          <w:color w:val="000000"/>
          <w:szCs w:val="24"/>
        </w:rPr>
        <w:t>Annual Holiday Food Drive</w:t>
      </w:r>
      <w:r>
        <w:rPr>
          <w:b/>
          <w:bCs/>
          <w:color w:val="000000"/>
          <w:szCs w:val="24"/>
        </w:rPr>
        <w:t xml:space="preserve">:  </w:t>
      </w:r>
      <w:r>
        <w:rPr>
          <w:bCs/>
          <w:color w:val="000000"/>
          <w:szCs w:val="24"/>
        </w:rPr>
        <w:t xml:space="preserve">The Branch </w:t>
      </w:r>
      <w:r w:rsidR="0093544D">
        <w:rPr>
          <w:bCs/>
          <w:color w:val="000000"/>
          <w:szCs w:val="24"/>
        </w:rPr>
        <w:t xml:space="preserve">is </w:t>
      </w:r>
      <w:r w:rsidR="0093544D" w:rsidRPr="0093544D">
        <w:rPr>
          <w:bCs/>
          <w:color w:val="000000"/>
          <w:szCs w:val="24"/>
        </w:rPr>
        <w:t>once again participating in the annual food</w:t>
      </w:r>
      <w:r w:rsidR="0093544D">
        <w:rPr>
          <w:bCs/>
          <w:color w:val="000000"/>
          <w:szCs w:val="24"/>
        </w:rPr>
        <w:t xml:space="preserve"> </w:t>
      </w:r>
      <w:r w:rsidR="0093544D" w:rsidRPr="0093544D">
        <w:rPr>
          <w:bCs/>
          <w:color w:val="000000"/>
          <w:szCs w:val="24"/>
        </w:rPr>
        <w:t>drive to benefit Herndon-Reston FISH, Inc.</w:t>
      </w:r>
      <w:r w:rsidR="002B4F1A">
        <w:rPr>
          <w:bCs/>
          <w:color w:val="000000"/>
          <w:szCs w:val="24"/>
        </w:rPr>
        <w:t xml:space="preserve">  </w:t>
      </w:r>
      <w:r w:rsidR="0093544D" w:rsidRPr="0093544D">
        <w:rPr>
          <w:bCs/>
          <w:color w:val="000000"/>
          <w:szCs w:val="24"/>
        </w:rPr>
        <w:t>Donations are much appreciated and are being</w:t>
      </w:r>
      <w:r w:rsidR="0093544D">
        <w:rPr>
          <w:bCs/>
          <w:color w:val="000000"/>
          <w:szCs w:val="24"/>
        </w:rPr>
        <w:t xml:space="preserve"> </w:t>
      </w:r>
      <w:r w:rsidR="0093544D" w:rsidRPr="0093544D">
        <w:rPr>
          <w:bCs/>
          <w:color w:val="000000"/>
          <w:szCs w:val="24"/>
        </w:rPr>
        <w:t>collected now through November 16.</w:t>
      </w:r>
      <w:r w:rsidR="002B4F1A">
        <w:rPr>
          <w:bCs/>
          <w:color w:val="000000"/>
          <w:szCs w:val="24"/>
        </w:rPr>
        <w:t xml:space="preserve">  </w:t>
      </w:r>
      <w:r w:rsidR="0093544D" w:rsidRPr="0093544D">
        <w:rPr>
          <w:bCs/>
          <w:color w:val="000000"/>
          <w:szCs w:val="24"/>
        </w:rPr>
        <w:t>Volunteers</w:t>
      </w:r>
      <w:r w:rsidR="0093544D">
        <w:rPr>
          <w:bCs/>
          <w:color w:val="000000"/>
          <w:szCs w:val="24"/>
        </w:rPr>
        <w:t xml:space="preserve"> </w:t>
      </w:r>
      <w:r w:rsidR="0093544D" w:rsidRPr="0093544D">
        <w:rPr>
          <w:bCs/>
          <w:color w:val="000000"/>
          <w:szCs w:val="24"/>
        </w:rPr>
        <w:t>will be assembling baskets for families who are in</w:t>
      </w:r>
      <w:r w:rsidR="0093544D">
        <w:rPr>
          <w:bCs/>
          <w:color w:val="000000"/>
          <w:szCs w:val="24"/>
        </w:rPr>
        <w:t xml:space="preserve"> </w:t>
      </w:r>
      <w:r w:rsidR="0093544D" w:rsidRPr="0093544D">
        <w:rPr>
          <w:bCs/>
          <w:color w:val="000000"/>
          <w:szCs w:val="24"/>
        </w:rPr>
        <w:t>need of some extra help during these hard times</w:t>
      </w:r>
      <w:r w:rsidR="0093544D">
        <w:rPr>
          <w:bCs/>
          <w:color w:val="000000"/>
          <w:szCs w:val="24"/>
        </w:rPr>
        <w:t xml:space="preserve"> </w:t>
      </w:r>
      <w:r w:rsidR="0093544D" w:rsidRPr="0093544D">
        <w:rPr>
          <w:bCs/>
          <w:color w:val="000000"/>
          <w:szCs w:val="24"/>
        </w:rPr>
        <w:t>and delivering them for Thanksgiving.</w:t>
      </w:r>
      <w:r w:rsidR="002B4F1A">
        <w:rPr>
          <w:bCs/>
          <w:color w:val="000000"/>
          <w:szCs w:val="24"/>
        </w:rPr>
        <w:t xml:space="preserve">  </w:t>
      </w:r>
      <w:r w:rsidR="0093544D" w:rsidRPr="0093544D">
        <w:rPr>
          <w:bCs/>
          <w:color w:val="000000"/>
          <w:szCs w:val="24"/>
        </w:rPr>
        <w:t>For more information about FISH, please visit:</w:t>
      </w:r>
      <w:r w:rsidR="0093544D">
        <w:rPr>
          <w:bCs/>
          <w:color w:val="000000"/>
          <w:szCs w:val="24"/>
        </w:rPr>
        <w:t xml:space="preserve"> </w:t>
      </w:r>
      <w:hyperlink r:id="rId12" w:history="1">
        <w:r w:rsidR="0093544D" w:rsidRPr="00E26CA7">
          <w:rPr>
            <w:rStyle w:val="Hyperlink"/>
            <w:bCs/>
            <w:szCs w:val="24"/>
          </w:rPr>
          <w:t>http://herndonrestonfish.org/</w:t>
        </w:r>
      </w:hyperlink>
      <w:r w:rsidR="0093544D">
        <w:rPr>
          <w:bCs/>
          <w:color w:val="000000"/>
          <w:szCs w:val="24"/>
        </w:rPr>
        <w:t xml:space="preserve">.  </w:t>
      </w:r>
      <w:r w:rsidR="0093544D" w:rsidRPr="0093544D">
        <w:rPr>
          <w:bCs/>
          <w:color w:val="000000"/>
          <w:szCs w:val="24"/>
        </w:rPr>
        <w:t>Collection boxes are at MS 432</w:t>
      </w:r>
      <w:r w:rsidR="0093544D">
        <w:rPr>
          <w:bCs/>
          <w:color w:val="000000"/>
          <w:szCs w:val="24"/>
        </w:rPr>
        <w:t>.</w:t>
      </w:r>
    </w:p>
    <w:p w:rsidR="00B21D8C" w:rsidRDefault="00B21D8C" w:rsidP="006B20A1">
      <w:pPr>
        <w:autoSpaceDE w:val="0"/>
        <w:autoSpaceDN w:val="0"/>
        <w:adjustRightInd w:val="0"/>
        <w:rPr>
          <w:bCs/>
          <w:color w:val="000000"/>
          <w:szCs w:val="24"/>
        </w:rPr>
      </w:pPr>
    </w:p>
    <w:p w:rsidR="00B21D8C" w:rsidRPr="00B21D8C" w:rsidRDefault="00B21D8C" w:rsidP="00B21D8C">
      <w:pPr>
        <w:autoSpaceDE w:val="0"/>
        <w:autoSpaceDN w:val="0"/>
        <w:adjustRightInd w:val="0"/>
        <w:rPr>
          <w:b/>
          <w:bCs/>
          <w:color w:val="000000"/>
          <w:szCs w:val="24"/>
        </w:rPr>
      </w:pPr>
      <w:r>
        <w:rPr>
          <w:b/>
          <w:bCs/>
          <w:color w:val="000000"/>
          <w:szCs w:val="24"/>
        </w:rPr>
        <w:lastRenderedPageBreak/>
        <w:t xml:space="preserve">2011 </w:t>
      </w:r>
      <w:r w:rsidRPr="00B21D8C">
        <w:rPr>
          <w:b/>
          <w:bCs/>
          <w:color w:val="000000"/>
          <w:szCs w:val="24"/>
        </w:rPr>
        <w:t>Holiday Festivities:</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 xml:space="preserve">We are in need of a branch </w:t>
      </w:r>
      <w:r>
        <w:rPr>
          <w:bCs/>
          <w:color w:val="000000"/>
        </w:rPr>
        <w:t>holiday</w:t>
      </w:r>
      <w:r w:rsidRPr="00B21D8C">
        <w:rPr>
          <w:bCs/>
          <w:color w:val="000000"/>
        </w:rPr>
        <w:t xml:space="preserve"> tree.  If anyone is replacing an old tree, or has a second one to donate, please let us know.</w:t>
      </w:r>
      <w:r>
        <w:rPr>
          <w:bCs/>
          <w:color w:val="000000"/>
        </w:rPr>
        <w:t xml:space="preserve">  </w:t>
      </w:r>
      <w:r w:rsidRPr="00B21D8C">
        <w:rPr>
          <w:bCs/>
          <w:color w:val="000000"/>
        </w:rPr>
        <w:t>We will be decorating it and participating in a children's angel tree this year.</w:t>
      </w:r>
      <w:r>
        <w:rPr>
          <w:bCs/>
          <w:color w:val="000000"/>
        </w:rPr>
        <w:t xml:space="preserve">  </w:t>
      </w:r>
      <w:r w:rsidRPr="00B21D8C">
        <w:rPr>
          <w:bCs/>
          <w:color w:val="000000"/>
        </w:rPr>
        <w:t>More details on this in December.</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 xml:space="preserve">5 is the Water Mission Area holiday party in the Auditorium.  Please contact Kathy Long, ext. 5032 or by email </w:t>
      </w:r>
      <w:hyperlink r:id="rId13" w:history="1">
        <w:r w:rsidRPr="001F5BE2">
          <w:rPr>
            <w:rStyle w:val="Hyperlink"/>
            <w:bCs/>
          </w:rPr>
          <w:t>kmlong@usgs.gov</w:t>
        </w:r>
      </w:hyperlink>
      <w:r>
        <w:rPr>
          <w:bCs/>
          <w:color w:val="000000"/>
        </w:rPr>
        <w:t xml:space="preserve"> </w:t>
      </w:r>
      <w:r w:rsidRPr="00B21D8C">
        <w:rPr>
          <w:bCs/>
          <w:color w:val="000000"/>
        </w:rPr>
        <w:t>if you are willing to volunteer.</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15 is the NRP/EB Holiday Luncheon.  More details coming very soon.</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19 we will have a desert/cookie break in the conference room in the afternoon.  Please bring your favorite dessert.  Extra cookies and leftovers will be gathered and delivered to other offices as a thank you for their support.</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Alex Ruiz is collecting holiday (or everyday) recipes for a branch holiday cookbook. If you are interested in participating please email her your favorite recipe to share.</w:t>
      </w:r>
    </w:p>
    <w:p w:rsidR="00A825DA" w:rsidRDefault="00A825DA" w:rsidP="006B20A1">
      <w:pPr>
        <w:autoSpaceDE w:val="0"/>
        <w:autoSpaceDN w:val="0"/>
        <w:adjustRightInd w:val="0"/>
        <w:rPr>
          <w:bCs/>
          <w:color w:val="000000"/>
          <w:szCs w:val="24"/>
        </w:rPr>
      </w:pPr>
    </w:p>
    <w:p w:rsidR="00E11DE9" w:rsidRDefault="00E11DE9" w:rsidP="00E11DE9">
      <w:pPr>
        <w:autoSpaceDE w:val="0"/>
        <w:autoSpaceDN w:val="0"/>
        <w:adjustRightInd w:val="0"/>
      </w:pPr>
      <w:r w:rsidRPr="002B3932">
        <w:rPr>
          <w:b/>
          <w:bCs/>
        </w:rPr>
        <w:t>3</w:t>
      </w:r>
      <w:r>
        <w:rPr>
          <w:b/>
          <w:bCs/>
        </w:rPr>
        <w:t>7</w:t>
      </w:r>
      <w:r w:rsidRPr="002B3932">
        <w:rPr>
          <w:b/>
          <w:bCs/>
          <w:vertAlign w:val="superscript"/>
        </w:rPr>
        <w:t>th</w:t>
      </w:r>
      <w:r>
        <w:rPr>
          <w:b/>
          <w:bCs/>
        </w:rPr>
        <w:t xml:space="preserve"> </w:t>
      </w:r>
      <w:r w:rsidRPr="002B3932">
        <w:rPr>
          <w:b/>
          <w:bCs/>
        </w:rPr>
        <w:t>Annual USGS Photo Contest:</w:t>
      </w:r>
      <w:r w:rsidRPr="002B3932">
        <w:t xml:space="preserve">  Open to all present, past, and retired USGS employees and their immediate families.   Each contestant may enter up to 4 black and white prints, 4 color prints, and 4 digital images (maximum total of 8 prints and 4 digital images).</w:t>
      </w:r>
      <w:r>
        <w:t xml:space="preserve">  </w:t>
      </w:r>
      <w:r w:rsidRPr="002B3932">
        <w:t xml:space="preserve">Digital </w:t>
      </w:r>
      <w:r>
        <w:t>medium</w:t>
      </w:r>
      <w:r w:rsidRPr="002B3932">
        <w:t xml:space="preserve"> will be judged in </w:t>
      </w:r>
      <w:r>
        <w:t>two</w:t>
      </w:r>
      <w:r w:rsidRPr="002B3932">
        <w:t xml:space="preserve"> topics</w:t>
      </w:r>
      <w:r>
        <w:t>, (1) the USGS at Work in the field, office, or laboratory and in outreach, and (2) Scientific images with aesthetic value</w:t>
      </w:r>
      <w:r w:rsidRPr="002B3932">
        <w:t xml:space="preserve">.  Entries in this category must be in </w:t>
      </w:r>
      <w:r>
        <w:t>‘</w:t>
      </w:r>
      <w:r w:rsidRPr="002B3932">
        <w:t>jpeg</w:t>
      </w:r>
      <w:r>
        <w:t>’</w:t>
      </w:r>
      <w:r w:rsidRPr="002B3932">
        <w:t xml:space="preserve"> or </w:t>
      </w:r>
      <w:r>
        <w:t>‘</w:t>
      </w:r>
      <w:proofErr w:type="spellStart"/>
      <w:r w:rsidRPr="002B3932">
        <w:t>tif</w:t>
      </w:r>
      <w:proofErr w:type="spellEnd"/>
      <w:r>
        <w:t>’ format.  Print</w:t>
      </w:r>
      <w:r w:rsidRPr="002B3932">
        <w:t xml:space="preserve"> </w:t>
      </w:r>
      <w:r>
        <w:t>medium</w:t>
      </w:r>
      <w:r w:rsidRPr="002B3932">
        <w:t xml:space="preserve"> </w:t>
      </w:r>
      <w:r>
        <w:t xml:space="preserve">may </w:t>
      </w:r>
      <w:r w:rsidRPr="002B3932">
        <w:t xml:space="preserve">be color or black &amp; white.  Entries in this category may be (1) Nature, (2) People &amp; Animals, (3) Man-made Structures, or (4) Still Life </w:t>
      </w:r>
      <w:r>
        <w:t>and</w:t>
      </w:r>
      <w:r w:rsidRPr="002B3932">
        <w:t xml:space="preserve"> Close Up</w:t>
      </w:r>
      <w:r>
        <w:t>,</w:t>
      </w:r>
      <w:r w:rsidRPr="002B3932">
        <w:t xml:space="preserve"> and produced using all traditional methods, all digital methods, or a combination of traditional and digital methods.</w:t>
      </w:r>
      <w:r>
        <w:t xml:space="preserve">  </w:t>
      </w:r>
      <w:r w:rsidRPr="002B3932">
        <w:t xml:space="preserve">All entries must be received by </w:t>
      </w:r>
      <w:r>
        <w:t>Friday, Decem</w:t>
      </w:r>
      <w:r w:rsidRPr="002B3932">
        <w:t>ber 2</w:t>
      </w:r>
      <w:r>
        <w:t>, 2011</w:t>
      </w:r>
      <w:r w:rsidRPr="002B3932">
        <w:t>.  For additional rules</w:t>
      </w:r>
      <w:r>
        <w:t xml:space="preserve"> and details</w:t>
      </w:r>
      <w:r w:rsidRPr="002B3932">
        <w:t xml:space="preserve"> please go to </w:t>
      </w:r>
      <w:hyperlink r:id="rId14" w:history="1">
        <w:r w:rsidRPr="00D32557">
          <w:rPr>
            <w:rStyle w:val="Hyperlink"/>
          </w:rPr>
          <w:t>http://water.usgs.gov/camera/</w:t>
        </w:r>
      </w:hyperlink>
      <w:r>
        <w:t xml:space="preserve">.  If you have any questions, please contact </w:t>
      </w:r>
      <w:r w:rsidRPr="002B3932">
        <w:t xml:space="preserve">Kate Flynn at </w:t>
      </w:r>
      <w:hyperlink r:id="rId15" w:history="1">
        <w:r w:rsidRPr="002B3932">
          <w:rPr>
            <w:rStyle w:val="Hyperlink"/>
          </w:rPr>
          <w:t>kmflynn@usgs.gov</w:t>
        </w:r>
      </w:hyperlink>
      <w:r w:rsidR="0082209F">
        <w:t xml:space="preserve"> or Bruce Hunter at</w:t>
      </w:r>
      <w:r>
        <w:t xml:space="preserve"> </w:t>
      </w:r>
      <w:hyperlink r:id="rId16" w:history="1">
        <w:r w:rsidRPr="001F5BE2">
          <w:rPr>
            <w:rStyle w:val="Hyperlink"/>
          </w:rPr>
          <w:t>bhunter@usgs.gov</w:t>
        </w:r>
      </w:hyperlink>
      <w:r w:rsidRPr="002B3932">
        <w:t>.</w:t>
      </w:r>
    </w:p>
    <w:p w:rsidR="00E11DE9" w:rsidRDefault="00E11DE9" w:rsidP="00E11DE9">
      <w:pPr>
        <w:autoSpaceDE w:val="0"/>
        <w:autoSpaceDN w:val="0"/>
        <w:adjustRightInd w:val="0"/>
      </w:pPr>
    </w:p>
    <w:p w:rsidR="003A11C7" w:rsidRDefault="003A11C7" w:rsidP="00E11DE9">
      <w:pPr>
        <w:autoSpaceDE w:val="0"/>
        <w:autoSpaceDN w:val="0"/>
        <w:adjustRightInd w:val="0"/>
      </w:pPr>
      <w:r w:rsidRPr="008946FF">
        <w:rPr>
          <w:b/>
          <w:bCs/>
          <w:color w:val="000000"/>
          <w:szCs w:val="24"/>
        </w:rPr>
        <w:t xml:space="preserve">Vacancy – </w:t>
      </w:r>
      <w:r w:rsidRPr="00FB5C8A">
        <w:rPr>
          <w:b/>
          <w:bCs/>
        </w:rPr>
        <w:t>High-</w:t>
      </w:r>
      <w:r>
        <w:rPr>
          <w:b/>
          <w:bCs/>
        </w:rPr>
        <w:t>T</w:t>
      </w:r>
      <w:r w:rsidRPr="00FB5C8A">
        <w:rPr>
          <w:b/>
          <w:bCs/>
        </w:rPr>
        <w:t xml:space="preserve">emperature </w:t>
      </w:r>
      <w:r>
        <w:rPr>
          <w:b/>
          <w:bCs/>
        </w:rPr>
        <w:t>F</w:t>
      </w:r>
      <w:r w:rsidRPr="00FB5C8A">
        <w:rPr>
          <w:b/>
          <w:bCs/>
        </w:rPr>
        <w:t xml:space="preserve">luid </w:t>
      </w:r>
      <w:r>
        <w:rPr>
          <w:b/>
          <w:bCs/>
        </w:rPr>
        <w:t>G</w:t>
      </w:r>
      <w:r w:rsidRPr="00FB5C8A">
        <w:rPr>
          <w:b/>
          <w:bCs/>
        </w:rPr>
        <w:t>eochemist, GS-12 or GS-13</w:t>
      </w:r>
      <w:r w:rsidR="0088078F">
        <w:rPr>
          <w:b/>
          <w:bCs/>
        </w:rPr>
        <w:t>:</w:t>
      </w:r>
      <w:r w:rsidRPr="00FB5C8A">
        <w:t xml:space="preserve">  The </w:t>
      </w:r>
      <w:r>
        <w:t>USGS</w:t>
      </w:r>
      <w:r w:rsidRPr="00FB5C8A">
        <w:t xml:space="preserve"> seeks a field-oriented high-temperature fluid geochemist</w:t>
      </w:r>
      <w:r>
        <w:t xml:space="preserve"> </w:t>
      </w:r>
      <w:r w:rsidRPr="00FB5C8A">
        <w:t>to participate in the USGS Volcano Hazards and Geothermal Programs.  This permanent full-time position is located in the Menlo Park, California, Office and is administered by the National Research Program.  The research group is largely funded by the Volcano Hazards and the Geothermal Programs and is responsible for conducting basic and applied research investigations on: 1) the geologic, hydrologic, and geochemical manifestations of volcanic unrest and 2) the potential for development of geothermal energy and the actual and predicted impacts of that development.  Project personnel make field measurements and collect samples for later laboratory analysis. The primary purpose of this position is to improve techniques for field and laboratory geochemical measurements, evaluate and refine statistical methods of data reduction, establish monitoring networks, collect and analyze samples of gas and water, and relate the findings to assessment of volcanic unrest and/o</w:t>
      </w:r>
      <w:r>
        <w:t xml:space="preserve">r geothermal energy potential.  </w:t>
      </w:r>
      <w:r w:rsidRPr="008946FF">
        <w:rPr>
          <w:bCs/>
          <w:color w:val="000000"/>
          <w:szCs w:val="24"/>
        </w:rPr>
        <w:t xml:space="preserve">The vacancy announcement numbers </w:t>
      </w:r>
      <w:r>
        <w:rPr>
          <w:bCs/>
          <w:color w:val="000000"/>
        </w:rPr>
        <w:t>are</w:t>
      </w:r>
      <w:r w:rsidRPr="008946FF">
        <w:rPr>
          <w:bCs/>
          <w:color w:val="000000"/>
          <w:szCs w:val="24"/>
        </w:rPr>
        <w:t xml:space="preserve"> as follows: for all U.S. Citizens (</w:t>
      </w:r>
      <w:r w:rsidRPr="00FB5C8A">
        <w:t>ATL-2012-0026</w:t>
      </w:r>
      <w:r w:rsidRPr="008946FF">
        <w:rPr>
          <w:bCs/>
          <w:color w:val="000000"/>
          <w:szCs w:val="24"/>
        </w:rPr>
        <w:t>) and for current or former Federal employees with competitive status or who are eligible under a special appointing authority (</w:t>
      </w:r>
      <w:r w:rsidRPr="00FB5C8A">
        <w:t>ATL-2012-0025</w:t>
      </w:r>
      <w:r w:rsidRPr="008946FF">
        <w:rPr>
          <w:bCs/>
          <w:color w:val="000000"/>
          <w:szCs w:val="24"/>
        </w:rPr>
        <w:t xml:space="preserve">).  </w:t>
      </w:r>
      <w:r w:rsidRPr="00C77256">
        <w:rPr>
          <w:bCs/>
          <w:color w:val="000000"/>
          <w:szCs w:val="24"/>
          <w:u w:val="single"/>
        </w:rPr>
        <w:t xml:space="preserve">The </w:t>
      </w:r>
      <w:r>
        <w:rPr>
          <w:bCs/>
          <w:color w:val="000000"/>
          <w:szCs w:val="24"/>
          <w:u w:val="single"/>
        </w:rPr>
        <w:t>vacancy is currently open</w:t>
      </w:r>
      <w:r w:rsidRPr="00C77256">
        <w:rPr>
          <w:bCs/>
          <w:color w:val="000000"/>
          <w:szCs w:val="24"/>
          <w:u w:val="single"/>
        </w:rPr>
        <w:t xml:space="preserve"> and </w:t>
      </w:r>
      <w:r>
        <w:rPr>
          <w:bCs/>
          <w:color w:val="000000"/>
          <w:szCs w:val="24"/>
          <w:u w:val="single"/>
        </w:rPr>
        <w:t>will close</w:t>
      </w:r>
      <w:r w:rsidRPr="00C77256">
        <w:rPr>
          <w:bCs/>
          <w:color w:val="000000"/>
          <w:szCs w:val="24"/>
          <w:u w:val="single"/>
        </w:rPr>
        <w:t xml:space="preserve"> on </w:t>
      </w:r>
      <w:r>
        <w:rPr>
          <w:bCs/>
          <w:color w:val="000000"/>
          <w:u w:val="single"/>
        </w:rPr>
        <w:t>November 30</w:t>
      </w:r>
      <w:r w:rsidRPr="00C77256">
        <w:rPr>
          <w:bCs/>
          <w:color w:val="000000"/>
          <w:szCs w:val="24"/>
          <w:u w:val="single"/>
        </w:rPr>
        <w:t>, 2011.</w:t>
      </w:r>
      <w:r w:rsidRPr="008946FF">
        <w:rPr>
          <w:bCs/>
          <w:color w:val="000000"/>
          <w:szCs w:val="24"/>
        </w:rPr>
        <w:t xml:space="preserve">  </w:t>
      </w:r>
      <w:r>
        <w:rPr>
          <w:bCs/>
          <w:color w:val="000000"/>
        </w:rPr>
        <w:t>P</w:t>
      </w:r>
      <w:r w:rsidRPr="008946FF">
        <w:rPr>
          <w:bCs/>
          <w:color w:val="000000"/>
          <w:szCs w:val="24"/>
        </w:rPr>
        <w:t xml:space="preserve">lease go to </w:t>
      </w:r>
      <w:hyperlink r:id="rId17" w:history="1">
        <w:r w:rsidRPr="008946FF">
          <w:rPr>
            <w:rStyle w:val="Hyperlink"/>
            <w:bCs/>
            <w:szCs w:val="24"/>
          </w:rPr>
          <w:t>http://www.usajobs.opm.gov/</w:t>
        </w:r>
      </w:hyperlink>
      <w:r w:rsidRPr="008946FF">
        <w:rPr>
          <w:bCs/>
          <w:color w:val="000000"/>
          <w:szCs w:val="24"/>
        </w:rPr>
        <w:t xml:space="preserve"> </w:t>
      </w:r>
      <w:r>
        <w:rPr>
          <w:bCs/>
          <w:color w:val="000000"/>
        </w:rPr>
        <w:t xml:space="preserve">for full vacancy information and </w:t>
      </w:r>
      <w:r>
        <w:rPr>
          <w:bCs/>
          <w:color w:val="000000"/>
          <w:szCs w:val="24"/>
        </w:rPr>
        <w:t>to apply on</w:t>
      </w:r>
      <w:r w:rsidRPr="008946FF">
        <w:rPr>
          <w:bCs/>
          <w:color w:val="000000"/>
          <w:szCs w:val="24"/>
        </w:rPr>
        <w:t>line.</w:t>
      </w:r>
      <w:r>
        <w:rPr>
          <w:bCs/>
          <w:color w:val="000000"/>
          <w:szCs w:val="24"/>
        </w:rPr>
        <w:t xml:space="preserve">  </w:t>
      </w:r>
      <w:r>
        <w:t>For o</w:t>
      </w:r>
      <w:r w:rsidRPr="00FB5C8A">
        <w:t xml:space="preserve">ther inquiries </w:t>
      </w:r>
      <w:r>
        <w:t xml:space="preserve">please contact </w:t>
      </w:r>
      <w:r w:rsidRPr="00FB5C8A">
        <w:t>William</w:t>
      </w:r>
      <w:r>
        <w:t xml:space="preserve"> </w:t>
      </w:r>
      <w:r w:rsidRPr="00FB5C8A">
        <w:t>C.</w:t>
      </w:r>
      <w:r>
        <w:t xml:space="preserve"> </w:t>
      </w:r>
      <w:r w:rsidRPr="00FB5C8A">
        <w:t xml:space="preserve">Evans </w:t>
      </w:r>
      <w:r w:rsidR="009F2176">
        <w:t xml:space="preserve">at </w:t>
      </w:r>
      <w:hyperlink r:id="rId18" w:history="1">
        <w:r w:rsidRPr="00FB5C8A">
          <w:rPr>
            <w:rStyle w:val="Hyperlink"/>
          </w:rPr>
          <w:t>wcevans@usgs.gov</w:t>
        </w:r>
      </w:hyperlink>
      <w:r>
        <w:t>.</w:t>
      </w:r>
    </w:p>
    <w:p w:rsidR="003A11C7" w:rsidRDefault="003A11C7" w:rsidP="003A11C7">
      <w:pPr>
        <w:autoSpaceDE w:val="0"/>
        <w:autoSpaceDN w:val="0"/>
        <w:adjustRightInd w:val="0"/>
      </w:pPr>
    </w:p>
    <w:p w:rsidR="006B20A1" w:rsidRDefault="003A11C7" w:rsidP="003A11C7">
      <w:pPr>
        <w:autoSpaceDE w:val="0"/>
        <w:autoSpaceDN w:val="0"/>
        <w:adjustRightInd w:val="0"/>
        <w:rPr>
          <w:bCs/>
          <w:color w:val="000000"/>
          <w:szCs w:val="24"/>
        </w:rPr>
      </w:pPr>
      <w:r>
        <w:rPr>
          <w:b/>
          <w:bCs/>
          <w:color w:val="000000"/>
          <w:szCs w:val="24"/>
        </w:rPr>
        <w:t>V</w:t>
      </w:r>
      <w:r w:rsidR="008946FF" w:rsidRPr="008946FF">
        <w:rPr>
          <w:b/>
          <w:bCs/>
          <w:color w:val="000000"/>
          <w:szCs w:val="24"/>
        </w:rPr>
        <w:t>acancy – Research Position in Microbial Ecology:</w:t>
      </w:r>
      <w:r w:rsidR="008946FF" w:rsidRPr="008946FF">
        <w:rPr>
          <w:bCs/>
          <w:color w:val="000000"/>
          <w:szCs w:val="24"/>
        </w:rPr>
        <w:t xml:space="preserve">  The USGS National Research Program, Eastern Branch</w:t>
      </w:r>
      <w:r w:rsidR="008D079D">
        <w:rPr>
          <w:bCs/>
          <w:color w:val="000000"/>
          <w:szCs w:val="24"/>
        </w:rPr>
        <w:t xml:space="preserve"> in Reston, VA </w:t>
      </w:r>
      <w:r w:rsidR="008946FF"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008946FF"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008946FF" w:rsidRPr="008946FF">
        <w:rPr>
          <w:bCs/>
          <w:color w:val="000000"/>
          <w:szCs w:val="24"/>
        </w:rPr>
        <w:t>Ph.D</w:t>
      </w:r>
      <w:proofErr w:type="spellEnd"/>
      <w:r w:rsidR="008946FF" w:rsidRPr="008946FF">
        <w:rPr>
          <w:bCs/>
          <w:color w:val="000000"/>
          <w:szCs w:val="24"/>
        </w:rPr>
        <w:t xml:space="preserve"> or equivalent doctoral degree, or through </w:t>
      </w:r>
      <w:r w:rsidR="008946FF" w:rsidRPr="008946FF">
        <w:rPr>
          <w:bCs/>
          <w:color w:val="000000"/>
          <w:szCs w:val="24"/>
        </w:rPr>
        <w:lastRenderedPageBreak/>
        <w:t>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sidR="008946FF">
        <w:rPr>
          <w:bCs/>
          <w:color w:val="000000"/>
          <w:szCs w:val="24"/>
        </w:rPr>
        <w:t xml:space="preserve">hese environments.  </w:t>
      </w:r>
      <w:r w:rsidR="008946FF"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008946FF" w:rsidRPr="00C77256">
        <w:rPr>
          <w:bCs/>
          <w:color w:val="000000"/>
          <w:szCs w:val="24"/>
          <w:u w:val="single"/>
        </w:rPr>
        <w:t xml:space="preserve">The </w:t>
      </w:r>
      <w:r>
        <w:rPr>
          <w:bCs/>
          <w:color w:val="000000"/>
          <w:szCs w:val="24"/>
          <w:u w:val="single"/>
        </w:rPr>
        <w:t>vacancy is currently open</w:t>
      </w:r>
      <w:r w:rsidR="008946FF" w:rsidRPr="00C77256">
        <w:rPr>
          <w:bCs/>
          <w:color w:val="000000"/>
          <w:szCs w:val="24"/>
          <w:u w:val="single"/>
        </w:rPr>
        <w:t xml:space="preserve"> and </w:t>
      </w:r>
      <w:r w:rsidR="00C77256">
        <w:rPr>
          <w:bCs/>
          <w:color w:val="000000"/>
          <w:szCs w:val="24"/>
          <w:u w:val="single"/>
        </w:rPr>
        <w:t>will close</w:t>
      </w:r>
      <w:r w:rsidR="008946FF" w:rsidRPr="00C77256">
        <w:rPr>
          <w:bCs/>
          <w:color w:val="000000"/>
          <w:szCs w:val="24"/>
          <w:u w:val="single"/>
        </w:rPr>
        <w:t xml:space="preserve"> on December 1, 2011.</w:t>
      </w:r>
      <w:r w:rsidR="008946FF" w:rsidRPr="008946FF">
        <w:rPr>
          <w:bCs/>
          <w:color w:val="000000"/>
          <w:szCs w:val="24"/>
        </w:rPr>
        <w:t xml:space="preserve">  </w:t>
      </w:r>
      <w:r>
        <w:rPr>
          <w:bCs/>
          <w:color w:val="000000"/>
        </w:rPr>
        <w:t>P</w:t>
      </w:r>
      <w:r w:rsidRPr="008946FF">
        <w:rPr>
          <w:bCs/>
          <w:color w:val="000000"/>
          <w:szCs w:val="24"/>
        </w:rPr>
        <w:t xml:space="preserve">lease go to </w:t>
      </w:r>
      <w:hyperlink r:id="rId19" w:history="1">
        <w:r w:rsidRPr="008946FF">
          <w:rPr>
            <w:rStyle w:val="Hyperlink"/>
            <w:bCs/>
            <w:szCs w:val="24"/>
          </w:rPr>
          <w:t>http://www.usajobs.opm.gov/</w:t>
        </w:r>
      </w:hyperlink>
      <w:r w:rsidRPr="008946FF">
        <w:rPr>
          <w:bCs/>
          <w:color w:val="000000"/>
          <w:szCs w:val="24"/>
        </w:rPr>
        <w:t xml:space="preserve"> </w:t>
      </w:r>
      <w:r>
        <w:rPr>
          <w:bCs/>
          <w:color w:val="000000"/>
        </w:rPr>
        <w:t xml:space="preserve">for more information on the vacancy and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Review of application material will begin on December 1, 2011.  The search will remain open until the position is filled.  Email applications are not accepted.  NMT is an equal opportunity/affirmative action employer.  For further information on the position and on NMT go to </w:t>
      </w:r>
      <w:hyperlink r:id="rId20"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21" w:history="1">
        <w:r w:rsidR="00B54A1B" w:rsidRPr="00B54A1B">
          <w:rPr>
            <w:rStyle w:val="Hyperlink"/>
            <w:bCs/>
            <w:szCs w:val="24"/>
          </w:rPr>
          <w:t>mperson@nmt.edu</w:t>
        </w:r>
      </w:hyperlink>
      <w:r w:rsidR="00B54A1B" w:rsidRPr="00B54A1B">
        <w:rPr>
          <w:bCs/>
          <w:color w:val="000000"/>
          <w:szCs w:val="24"/>
        </w:rPr>
        <w:t>) and/or Fred Phillips (</w:t>
      </w:r>
      <w:hyperlink r:id="rId22"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23"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881E61" w:rsidRDefault="00881E61" w:rsidP="00881E61">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24" w:history="1">
        <w:r w:rsidRPr="007A0FBE">
          <w:rPr>
            <w:rStyle w:val="Hyperlink"/>
            <w:bCs/>
          </w:rPr>
          <w:t>http://internal.usgs.gov/ops/hro/benefits/famlv/program.html</w:t>
        </w:r>
      </w:hyperlink>
      <w:r>
        <w:rPr>
          <w:bCs/>
        </w:rPr>
        <w:t>.</w:t>
      </w:r>
    </w:p>
    <w:p w:rsidR="00881E61" w:rsidRDefault="00881E61" w:rsidP="00881E61">
      <w:pPr>
        <w:rPr>
          <w:bCs/>
        </w:rPr>
      </w:pPr>
    </w:p>
    <w:p w:rsidR="00881E61" w:rsidRDefault="00881E61" w:rsidP="00881E61">
      <w:pPr>
        <w:rPr>
          <w:bCs/>
        </w:rPr>
      </w:pPr>
      <w:r w:rsidRPr="000068ED">
        <w:rPr>
          <w:b/>
          <w:bCs/>
        </w:rPr>
        <w:t>Annual Combined Federal Campaign: </w:t>
      </w:r>
      <w:r w:rsidRPr="000068ED">
        <w:rPr>
          <w:bCs/>
        </w:rPr>
        <w:t xml:space="preserve"> The Combined Federal Campaign</w:t>
      </w:r>
      <w:r>
        <w:rPr>
          <w:bCs/>
        </w:rPr>
        <w:t xml:space="preserve"> (CFC) has begun and runs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25"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26"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7"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8"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9"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494B19" w:rsidRDefault="00494B19" w:rsidP="00FA2C99">
      <w:pPr>
        <w:autoSpaceDE w:val="0"/>
        <w:autoSpaceDN w:val="0"/>
        <w:adjustRightInd w:val="0"/>
        <w:rPr>
          <w:color w:val="000000"/>
          <w:szCs w:val="24"/>
        </w:rPr>
      </w:pPr>
      <w:r w:rsidRPr="00797CC8">
        <w:rPr>
          <w:b/>
          <w:bCs/>
          <w:color w:val="000000"/>
          <w:szCs w:val="24"/>
        </w:rPr>
        <w:lastRenderedPageBreak/>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30"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87310F" w:rsidRDefault="00EA6991" w:rsidP="00700B77">
      <w:pPr>
        <w:rPr>
          <w:bCs/>
          <w:color w:val="000000"/>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31" w:history="1">
        <w:r w:rsidRPr="00256F38">
          <w:rPr>
            <w:rStyle w:val="Hyperlink"/>
            <w:bCs/>
          </w:rPr>
          <w:t>doilearn@geolearning.com</w:t>
        </w:r>
      </w:hyperlink>
      <w:r>
        <w:rPr>
          <w:bCs/>
          <w:color w:val="000000"/>
        </w:rPr>
        <w:t>.</w:t>
      </w:r>
    </w:p>
    <w:p w:rsidR="00A825DA" w:rsidRDefault="00A825DA" w:rsidP="00A825DA">
      <w:pPr>
        <w:jc w:val="center"/>
        <w:rPr>
          <w:b/>
          <w:bCs/>
          <w:color w:val="000000"/>
        </w:rPr>
      </w:pPr>
    </w:p>
    <w:p w:rsidR="00A825DA" w:rsidRDefault="00A825DA" w:rsidP="00A825DA">
      <w:pPr>
        <w:jc w:val="center"/>
        <w:rPr>
          <w:b/>
          <w:bCs/>
          <w:color w:val="000000"/>
        </w:rPr>
      </w:pPr>
      <w:r w:rsidRPr="00A825DA">
        <w:rPr>
          <w:b/>
          <w:bCs/>
          <w:color w:val="000000"/>
        </w:rPr>
        <w:t>New Publications from BRR/WB</w:t>
      </w:r>
    </w:p>
    <w:p w:rsidR="00A825DA" w:rsidRPr="00A825DA" w:rsidRDefault="00A825DA" w:rsidP="00A825DA">
      <w:pPr>
        <w:jc w:val="center"/>
        <w:rPr>
          <w:b/>
          <w:bCs/>
          <w:color w:val="000000"/>
          <w:u w:val="single"/>
        </w:rPr>
      </w:pPr>
    </w:p>
    <w:p w:rsidR="00881E61" w:rsidRDefault="00A825DA" w:rsidP="00700B77">
      <w:pPr>
        <w:rPr>
          <w:bCs/>
          <w:color w:val="000000"/>
        </w:rPr>
      </w:pPr>
      <w:proofErr w:type="gramStart"/>
      <w:r w:rsidRPr="00A825DA">
        <w:rPr>
          <w:bCs/>
          <w:color w:val="000000"/>
        </w:rPr>
        <w:t xml:space="preserve">Cain, D., </w:t>
      </w:r>
      <w:proofErr w:type="spellStart"/>
      <w:r w:rsidRPr="00A825DA">
        <w:rPr>
          <w:bCs/>
          <w:color w:val="000000"/>
        </w:rPr>
        <w:t>Croteau</w:t>
      </w:r>
      <w:proofErr w:type="spellEnd"/>
      <w:r w:rsidRPr="00A825DA">
        <w:rPr>
          <w:bCs/>
          <w:color w:val="000000"/>
        </w:rPr>
        <w:t>, M.-N.</w:t>
      </w:r>
      <w:proofErr w:type="gramEnd"/>
      <w:r w:rsidRPr="00A825DA">
        <w:rPr>
          <w:bCs/>
          <w:color w:val="000000"/>
        </w:rPr>
        <w:t xml:space="preserve"> </w:t>
      </w:r>
      <w:proofErr w:type="gramStart"/>
      <w:r w:rsidRPr="00A825DA">
        <w:rPr>
          <w:bCs/>
          <w:color w:val="000000"/>
        </w:rPr>
        <w:t>and</w:t>
      </w:r>
      <w:proofErr w:type="gramEnd"/>
      <w:r w:rsidRPr="00A825DA">
        <w:rPr>
          <w:bCs/>
          <w:color w:val="000000"/>
        </w:rPr>
        <w:t xml:space="preserve"> </w:t>
      </w:r>
      <w:proofErr w:type="spellStart"/>
      <w:r w:rsidRPr="00A825DA">
        <w:rPr>
          <w:bCs/>
          <w:color w:val="000000"/>
        </w:rPr>
        <w:t>Luoma</w:t>
      </w:r>
      <w:proofErr w:type="spellEnd"/>
      <w:r w:rsidRPr="00A825DA">
        <w:rPr>
          <w:bCs/>
          <w:color w:val="000000"/>
        </w:rPr>
        <w:t xml:space="preserve">, S. (2011), </w:t>
      </w:r>
      <w:r w:rsidRPr="00A825DA">
        <w:rPr>
          <w:b/>
          <w:bCs/>
          <w:color w:val="000000"/>
        </w:rPr>
        <w:t>Bioaccumulation dynamics and exposure routes of Cd and Cu among species of aquatic mayflies</w:t>
      </w:r>
      <w:r w:rsidRPr="00A825DA">
        <w:rPr>
          <w:bCs/>
          <w:color w:val="000000"/>
        </w:rPr>
        <w:t xml:space="preserve">. Environmental Toxicology and Chemistry, 30: 2532–2541. </w:t>
      </w:r>
      <w:proofErr w:type="spellStart"/>
      <w:proofErr w:type="gramStart"/>
      <w:r w:rsidRPr="00A825DA">
        <w:rPr>
          <w:bCs/>
          <w:color w:val="000000"/>
        </w:rPr>
        <w:t>doi</w:t>
      </w:r>
      <w:proofErr w:type="spellEnd"/>
      <w:proofErr w:type="gramEnd"/>
      <w:r w:rsidRPr="00A825DA">
        <w:rPr>
          <w:bCs/>
          <w:color w:val="000000"/>
        </w:rPr>
        <w:t>: 10.1002/etc.663</w:t>
      </w:r>
    </w:p>
    <w:p w:rsidR="00A825DA" w:rsidRPr="00B54A1B" w:rsidRDefault="00A825DA" w:rsidP="00700B77">
      <w:pPr>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32"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33"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3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3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36"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BD7" w:rsidRDefault="00C02BD7">
      <w:r>
        <w:separator/>
      </w:r>
    </w:p>
  </w:endnote>
  <w:endnote w:type="continuationSeparator" w:id="0">
    <w:p w:rsidR="00C02BD7" w:rsidRDefault="00C0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BD7" w:rsidRDefault="00C02BD7">
      <w:r>
        <w:separator/>
      </w:r>
    </w:p>
  </w:footnote>
  <w:footnote w:type="continuationSeparator" w:id="0">
    <w:p w:rsidR="00C02BD7" w:rsidRDefault="00C02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3"/>
  </w:num>
  <w:num w:numId="13">
    <w:abstractNumId w:val="21"/>
  </w:num>
  <w:num w:numId="14">
    <w:abstractNumId w:val="19"/>
  </w:num>
  <w:num w:numId="15">
    <w:abstractNumId w:val="24"/>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 w:numId="2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mlong@usgs.gov" TargetMode="External"/><Relationship Id="rId18" Type="http://schemas.openxmlformats.org/officeDocument/2006/relationships/hyperlink" Target="mailto:wcevans@usgs.gov" TargetMode="External"/><Relationship Id="rId26" Type="http://schemas.openxmlformats.org/officeDocument/2006/relationships/hyperlink" Target="http://communities.usgs.gov/blogs/news/2011/10/17/learn-about-important-changes-to-fehb-and-fedvip-programs-before-federal-benefits-open-seas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person@nmt.edu" TargetMode="External"/><Relationship Id="rId34" Type="http://schemas.openxmlformats.org/officeDocument/2006/relationships/hyperlink" Target="https://profile.usgs.gov/professional/index.php" TargetMode="External"/><Relationship Id="rId7" Type="http://schemas.openxmlformats.org/officeDocument/2006/relationships/footnotes" Target="footnotes.xml"/><Relationship Id="rId12" Type="http://schemas.openxmlformats.org/officeDocument/2006/relationships/hyperlink" Target="http://herndonrestonfish.org/" TargetMode="External"/><Relationship Id="rId17" Type="http://schemas.openxmlformats.org/officeDocument/2006/relationships/hyperlink" Target="http://www.usajobs.opm.gov/" TargetMode="External"/><Relationship Id="rId25" Type="http://schemas.openxmlformats.org/officeDocument/2006/relationships/hyperlink" Target="http://www.cfcnca.org/" TargetMode="External"/><Relationship Id="rId33" Type="http://schemas.openxmlformats.org/officeDocument/2006/relationships/hyperlink" Target="mailto:paniagua@usgs.gov" TargetMode="External"/><Relationship Id="rId38"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hyperlink" Target="mailto:bhunter@usgs.gov" TargetMode="External"/><Relationship Id="rId20" Type="http://schemas.openxmlformats.org/officeDocument/2006/relationships/hyperlink" Target="http://www.ees.nmt.edu/professional_ops.html" TargetMode="External"/><Relationship Id="rId29" Type="http://schemas.openxmlformats.org/officeDocument/2006/relationships/hyperlink" Target="mailto:lsimpkins@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usgs/j.php?ED=163556377&amp;UID=1256309457&amp;RT=MiMxMQ%3D%3D" TargetMode="External"/><Relationship Id="rId24" Type="http://schemas.openxmlformats.org/officeDocument/2006/relationships/hyperlink" Target="http://internal.usgs.gov/ops/hro/benefits/famlv/program.html" TargetMode="External"/><Relationship Id="rId32" Type="http://schemas.openxmlformats.org/officeDocument/2006/relationships/hyperlink" Target="mailto:paniagua@usgs.gov" TargetMode="External"/><Relationship Id="rId37" Type="http://schemas.openxmlformats.org/officeDocument/2006/relationships/hyperlink" Target="http://www.grants.gov/"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mflynn@usgs.gov" TargetMode="External"/><Relationship Id="rId23" Type="http://schemas.openxmlformats.org/officeDocument/2006/relationships/hyperlink" Target="http://www.nsf.gov/pubs/2011/nsf11575/nsf11575.htm?WT.mc_id=USNSF_25&amp;WT.mc_ev=click" TargetMode="External"/><Relationship Id="rId28" Type="http://schemas.openxmlformats.org/officeDocument/2006/relationships/hyperlink" Target="http://www.opm.gov/insure/openseason/factsheet.asp" TargetMode="External"/><Relationship Id="rId36" Type="http://schemas.openxmlformats.org/officeDocument/2006/relationships/hyperlink" Target="mailto:servicedesk@usgs.gov" TargetMode="External"/><Relationship Id="rId10" Type="http://schemas.openxmlformats.org/officeDocument/2006/relationships/hyperlink" Target="https://usgs.webex.com/usgs/j.php?ED=163556377&amp;UID=1256309457&amp;RT=MiMxMQ%3D%3D" TargetMode="External"/><Relationship Id="rId19" Type="http://schemas.openxmlformats.org/officeDocument/2006/relationships/hyperlink" Target="http://www.usajobs.opm.gov/" TargetMode="External"/><Relationship Id="rId31" Type="http://schemas.openxmlformats.org/officeDocument/2006/relationships/hyperlink" Target="mailto:doilearn@geolearning.com"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ater.usgs.gov/camera/" TargetMode="External"/><Relationship Id="rId22" Type="http://schemas.openxmlformats.org/officeDocument/2006/relationships/hyperlink" Target="mailto:phillips@nmt.edu" TargetMode="External"/><Relationship Id="rId27" Type="http://schemas.openxmlformats.org/officeDocument/2006/relationships/hyperlink" Target="http://www.opm.gov/insure/health/gogreen/index.asp" TargetMode="External"/><Relationship Id="rId30" Type="http://schemas.openxmlformats.org/officeDocument/2006/relationships/hyperlink" Target="http://internal.usgs.gov/ops/facilities/Daily%20SCHEDNAMESUSGS11-12.doc" TargetMode="External"/><Relationship Id="rId35" Type="http://schemas.openxmlformats.org/officeDocument/2006/relationships/hyperlink" Target="https://profile.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5A3F-DB4D-4016-B091-4BAD8390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5</Pages>
  <Words>2817</Words>
  <Characters>18356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21131</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111</cp:revision>
  <cp:lastPrinted>2010-07-30T14:23:00Z</cp:lastPrinted>
  <dcterms:created xsi:type="dcterms:W3CDTF">2011-06-10T12:16:00Z</dcterms:created>
  <dcterms:modified xsi:type="dcterms:W3CDTF">2011-11-10T19:20:00Z</dcterms:modified>
</cp:coreProperties>
</file>