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EF649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E480F" w:rsidRDefault="006E480F"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6E480F" w:rsidRDefault="006E480F"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620D09" w:rsidP="00E16570">
      <w:pPr>
        <w:autoSpaceDE w:val="0"/>
        <w:autoSpaceDN w:val="0"/>
        <w:adjustRightInd w:val="0"/>
        <w:jc w:val="center"/>
        <w:rPr>
          <w:b/>
          <w:bCs/>
          <w:color w:val="000000"/>
        </w:rPr>
      </w:pPr>
      <w:bookmarkStart w:id="0" w:name="OLE_LINK2"/>
      <w:bookmarkStart w:id="1" w:name="OLE_LINK1"/>
      <w:r>
        <w:rPr>
          <w:b/>
          <w:bCs/>
          <w:color w:val="000000"/>
        </w:rPr>
        <w:t>May 9</w:t>
      </w:r>
      <w:r w:rsidR="00290EDB">
        <w:rPr>
          <w:b/>
          <w:bCs/>
          <w:color w:val="000000"/>
        </w:rPr>
        <w:t xml:space="preserve"> </w:t>
      </w:r>
      <w:r w:rsidR="00E16570">
        <w:rPr>
          <w:b/>
          <w:bCs/>
          <w:color w:val="000000"/>
        </w:rPr>
        <w:t xml:space="preserve">– </w:t>
      </w:r>
      <w:r>
        <w:rPr>
          <w:b/>
          <w:bCs/>
          <w:color w:val="000000"/>
        </w:rPr>
        <w:t>May 13</w:t>
      </w:r>
      <w:r w:rsidR="00E16570">
        <w:rPr>
          <w:b/>
          <w:bCs/>
          <w:color w:val="000000"/>
        </w:rPr>
        <w:t>, 201</w:t>
      </w:r>
      <w:bookmarkEnd w:id="0"/>
      <w:bookmarkEnd w:id="1"/>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620D09" w:rsidRDefault="00620D09" w:rsidP="00275B4E">
      <w:pPr>
        <w:autoSpaceDE w:val="0"/>
        <w:autoSpaceDN w:val="0"/>
        <w:adjustRightInd w:val="0"/>
        <w:spacing w:line="240" w:lineRule="atLeast"/>
        <w:rPr>
          <w:bCs/>
          <w:color w:val="000000"/>
        </w:rPr>
      </w:pPr>
      <w:r>
        <w:rPr>
          <w:b/>
          <w:bCs/>
          <w:color w:val="000000"/>
        </w:rPr>
        <w:t>Mond</w:t>
      </w:r>
      <w:r w:rsidR="000B6DF3" w:rsidRPr="007D2B97">
        <w:rPr>
          <w:b/>
          <w:bCs/>
          <w:color w:val="000000"/>
        </w:rPr>
        <w:t xml:space="preserve">ay, </w:t>
      </w:r>
      <w:r>
        <w:rPr>
          <w:b/>
          <w:bCs/>
          <w:color w:val="000000"/>
        </w:rPr>
        <w:t>May 9</w:t>
      </w:r>
      <w:r w:rsidR="000B6DF3">
        <w:rPr>
          <w:b/>
          <w:bCs/>
          <w:color w:val="000000"/>
        </w:rPr>
        <w:t xml:space="preserve">, </w:t>
      </w:r>
      <w:r>
        <w:rPr>
          <w:b/>
          <w:bCs/>
          <w:color w:val="000000"/>
        </w:rPr>
        <w:t>Steven T. Knick, Research Ecologist, USGS, Forest and Rangeland Ecosystem Science Center, Boise, ID</w:t>
      </w:r>
      <w:r w:rsidR="000B6DF3" w:rsidRPr="00643480">
        <w:rPr>
          <w:b/>
          <w:bCs/>
          <w:color w:val="000000"/>
        </w:rPr>
        <w:t xml:space="preserve">, </w:t>
      </w:r>
      <w:r w:rsidR="000B6DF3">
        <w:rPr>
          <w:bCs/>
          <w:color w:val="000000"/>
        </w:rPr>
        <w:t>“</w:t>
      </w:r>
      <w:r w:rsidRPr="00620D09">
        <w:rPr>
          <w:bCs/>
          <w:color w:val="000000"/>
        </w:rPr>
        <w:t>Science, Sage Grouse &amp; Public Land Policy</w:t>
      </w:r>
      <w:r w:rsidR="000B6DF3">
        <w:rPr>
          <w:bCs/>
          <w:color w:val="000000"/>
        </w:rPr>
        <w:t>”</w:t>
      </w:r>
      <w:r w:rsidR="000B6DF3" w:rsidRPr="00643480">
        <w:rPr>
          <w:bCs/>
          <w:color w:val="000000"/>
        </w:rPr>
        <w:t>,</w:t>
      </w:r>
      <w:r w:rsidR="000B6DF3">
        <w:rPr>
          <w:bCs/>
          <w:color w:val="000000"/>
        </w:rPr>
        <w:t xml:space="preserve"> </w:t>
      </w:r>
      <w:r w:rsidR="000B6DF3" w:rsidRPr="00057019">
        <w:rPr>
          <w:bCs/>
          <w:color w:val="000000"/>
        </w:rPr>
        <w:t xml:space="preserve">Room </w:t>
      </w:r>
      <w:r>
        <w:rPr>
          <w:bCs/>
          <w:color w:val="000000"/>
        </w:rPr>
        <w:t>1B</w:t>
      </w:r>
      <w:r w:rsidR="000B6DF3" w:rsidRPr="00057019">
        <w:rPr>
          <w:bCs/>
          <w:color w:val="000000"/>
        </w:rPr>
        <w:t>-</w:t>
      </w:r>
      <w:r>
        <w:rPr>
          <w:bCs/>
          <w:color w:val="000000"/>
        </w:rPr>
        <w:t>2</w:t>
      </w:r>
      <w:r w:rsidR="000B6DF3" w:rsidRPr="00057019">
        <w:rPr>
          <w:bCs/>
          <w:color w:val="000000"/>
        </w:rPr>
        <w:t>15</w:t>
      </w:r>
      <w:r w:rsidR="000B6DF3">
        <w:rPr>
          <w:bCs/>
          <w:color w:val="000000"/>
        </w:rPr>
        <w:t>, 12:00 p.</w:t>
      </w:r>
      <w:r w:rsidR="007D2B97">
        <w:rPr>
          <w:bCs/>
          <w:color w:val="000000"/>
        </w:rPr>
        <w:t>m.</w:t>
      </w:r>
    </w:p>
    <w:p w:rsidR="00275B4E" w:rsidRPr="00275B4E" w:rsidRDefault="00275B4E" w:rsidP="00275B4E">
      <w:pPr>
        <w:autoSpaceDE w:val="0"/>
        <w:autoSpaceDN w:val="0"/>
        <w:adjustRightInd w:val="0"/>
        <w:spacing w:line="240" w:lineRule="atLeast"/>
        <w:rPr>
          <w:bCs/>
          <w:color w:val="000000"/>
        </w:rPr>
      </w:pPr>
    </w:p>
    <w:p w:rsidR="00275B4E" w:rsidRPr="00AD5D0E" w:rsidRDefault="00275B4E" w:rsidP="00275B4E">
      <w:pPr>
        <w:autoSpaceDE w:val="0"/>
        <w:autoSpaceDN w:val="0"/>
        <w:adjustRightInd w:val="0"/>
        <w:spacing w:line="240" w:lineRule="atLeast"/>
        <w:rPr>
          <w:bCs/>
          <w:color w:val="000000"/>
        </w:rPr>
      </w:pPr>
      <w:r w:rsidRPr="00275B4E">
        <w:rPr>
          <w:b/>
          <w:bCs/>
          <w:color w:val="000000"/>
        </w:rPr>
        <w:t>Thursday</w:t>
      </w:r>
      <w:r w:rsidRPr="007D2B97">
        <w:rPr>
          <w:b/>
          <w:bCs/>
          <w:color w:val="000000"/>
        </w:rPr>
        <w:t xml:space="preserve">, </w:t>
      </w:r>
      <w:r>
        <w:rPr>
          <w:b/>
          <w:bCs/>
          <w:color w:val="000000"/>
        </w:rPr>
        <w:t xml:space="preserve">May 12, </w:t>
      </w:r>
      <w:r w:rsidRPr="00275B4E">
        <w:rPr>
          <w:b/>
          <w:bCs/>
          <w:color w:val="000000"/>
        </w:rPr>
        <w:t xml:space="preserve">Dr. </w:t>
      </w:r>
      <w:proofErr w:type="spellStart"/>
      <w:r w:rsidRPr="00275B4E">
        <w:rPr>
          <w:b/>
          <w:bCs/>
          <w:color w:val="000000"/>
        </w:rPr>
        <w:t>Ricki</w:t>
      </w:r>
      <w:proofErr w:type="spellEnd"/>
      <w:r w:rsidRPr="00275B4E">
        <w:rPr>
          <w:b/>
          <w:bCs/>
          <w:color w:val="000000"/>
        </w:rPr>
        <w:t xml:space="preserve"> Walker, </w:t>
      </w:r>
      <w:proofErr w:type="spellStart"/>
      <w:r w:rsidRPr="00275B4E">
        <w:rPr>
          <w:b/>
          <w:bCs/>
          <w:color w:val="000000"/>
        </w:rPr>
        <w:t>Conwy</w:t>
      </w:r>
      <w:proofErr w:type="spellEnd"/>
      <w:r w:rsidRPr="00275B4E">
        <w:rPr>
          <w:b/>
          <w:bCs/>
          <w:color w:val="000000"/>
        </w:rPr>
        <w:t xml:space="preserve"> Valley Systems Ltd., North Wales, UK</w:t>
      </w:r>
      <w:r w:rsidRPr="00643480">
        <w:rPr>
          <w:b/>
          <w:bCs/>
          <w:color w:val="000000"/>
        </w:rPr>
        <w:t xml:space="preserve">, </w:t>
      </w:r>
      <w:r>
        <w:rPr>
          <w:bCs/>
          <w:color w:val="000000"/>
        </w:rPr>
        <w:t>“</w:t>
      </w:r>
      <w:r w:rsidRPr="00275B4E">
        <w:rPr>
          <w:bCs/>
          <w:color w:val="000000"/>
        </w:rPr>
        <w:t xml:space="preserve">When is a </w:t>
      </w:r>
      <w:proofErr w:type="spellStart"/>
      <w:r>
        <w:rPr>
          <w:bCs/>
          <w:color w:val="000000"/>
        </w:rPr>
        <w:t>S</w:t>
      </w:r>
      <w:r w:rsidRPr="00275B4E">
        <w:rPr>
          <w:bCs/>
          <w:color w:val="000000"/>
        </w:rPr>
        <w:t>haley</w:t>
      </w:r>
      <w:proofErr w:type="spellEnd"/>
      <w:r w:rsidRPr="00275B4E">
        <w:rPr>
          <w:bCs/>
          <w:color w:val="000000"/>
        </w:rPr>
        <w:t xml:space="preserve"> </w:t>
      </w:r>
      <w:r>
        <w:rPr>
          <w:bCs/>
          <w:color w:val="000000"/>
        </w:rPr>
        <w:t>S</w:t>
      </w:r>
      <w:r w:rsidRPr="00275B4E">
        <w:rPr>
          <w:bCs/>
          <w:color w:val="000000"/>
        </w:rPr>
        <w:t xml:space="preserve">and a </w:t>
      </w:r>
      <w:r>
        <w:rPr>
          <w:bCs/>
          <w:color w:val="000000"/>
        </w:rPr>
        <w:t>S</w:t>
      </w:r>
      <w:r w:rsidRPr="00275B4E">
        <w:rPr>
          <w:bCs/>
          <w:color w:val="000000"/>
        </w:rPr>
        <w:t xml:space="preserve">andy </w:t>
      </w:r>
      <w:r>
        <w:rPr>
          <w:bCs/>
          <w:color w:val="000000"/>
        </w:rPr>
        <w:t>S</w:t>
      </w:r>
      <w:r w:rsidRPr="00275B4E">
        <w:rPr>
          <w:bCs/>
          <w:color w:val="000000"/>
        </w:rPr>
        <w:t xml:space="preserve">hale?: Application of the PETROG </w:t>
      </w:r>
      <w:r>
        <w:rPr>
          <w:bCs/>
          <w:color w:val="000000"/>
        </w:rPr>
        <w:t>P</w:t>
      </w:r>
      <w:r w:rsidRPr="00275B4E">
        <w:rPr>
          <w:bCs/>
          <w:color w:val="000000"/>
        </w:rPr>
        <w:t>oint-</w:t>
      </w:r>
      <w:r>
        <w:rPr>
          <w:bCs/>
          <w:color w:val="000000"/>
        </w:rPr>
        <w:t>C</w:t>
      </w:r>
      <w:r w:rsidRPr="00275B4E">
        <w:rPr>
          <w:bCs/>
          <w:color w:val="000000"/>
        </w:rPr>
        <w:t xml:space="preserve">ounting </w:t>
      </w:r>
      <w:r>
        <w:rPr>
          <w:bCs/>
          <w:color w:val="000000"/>
        </w:rPr>
        <w:t>S</w:t>
      </w:r>
      <w:r w:rsidRPr="00275B4E">
        <w:rPr>
          <w:bCs/>
          <w:color w:val="000000"/>
        </w:rPr>
        <w:t>ystem</w:t>
      </w:r>
      <w:r>
        <w:rPr>
          <w:bCs/>
          <w:color w:val="000000"/>
        </w:rPr>
        <w:t>”</w:t>
      </w:r>
      <w:r w:rsidRPr="00643480">
        <w:rPr>
          <w:bCs/>
          <w:color w:val="000000"/>
        </w:rPr>
        <w:t>,</w:t>
      </w:r>
      <w:r>
        <w:rPr>
          <w:bCs/>
          <w:color w:val="000000"/>
        </w:rPr>
        <w:t xml:space="preserve"> </w:t>
      </w:r>
      <w:r w:rsidRPr="00057019">
        <w:rPr>
          <w:bCs/>
          <w:color w:val="000000"/>
        </w:rPr>
        <w:t xml:space="preserve">Room </w:t>
      </w:r>
      <w:r>
        <w:rPr>
          <w:bCs/>
          <w:color w:val="000000"/>
        </w:rPr>
        <w:t>4C</w:t>
      </w:r>
      <w:r w:rsidRPr="00057019">
        <w:rPr>
          <w:bCs/>
          <w:color w:val="000000"/>
        </w:rPr>
        <w:t>-</w:t>
      </w:r>
      <w:r>
        <w:rPr>
          <w:bCs/>
          <w:color w:val="000000"/>
        </w:rPr>
        <w:t>3</w:t>
      </w:r>
      <w:r w:rsidRPr="00057019">
        <w:rPr>
          <w:bCs/>
          <w:color w:val="000000"/>
        </w:rPr>
        <w:t>15</w:t>
      </w:r>
      <w:r>
        <w:rPr>
          <w:bCs/>
          <w:color w:val="000000"/>
        </w:rPr>
        <w:t>, 12:00 p.m.</w:t>
      </w:r>
    </w:p>
    <w:p w:rsidR="00275B4E" w:rsidRDefault="00275B4E" w:rsidP="00275B4E">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445D45" w:rsidRDefault="00FE0CD1" w:rsidP="00265F0D">
      <w:pPr>
        <w:autoSpaceDE w:val="0"/>
        <w:autoSpaceDN w:val="0"/>
        <w:adjustRightInd w:val="0"/>
        <w:spacing w:line="240" w:lineRule="atLeast"/>
        <w:rPr>
          <w:b/>
          <w:bCs/>
          <w:color w:val="000000"/>
        </w:rPr>
      </w:pPr>
      <w:r>
        <w:rPr>
          <w:b/>
          <w:bCs/>
          <w:color w:val="000000"/>
        </w:rPr>
        <w:t>T</w:t>
      </w:r>
      <w:r w:rsidR="00846D10">
        <w:rPr>
          <w:b/>
          <w:bCs/>
          <w:color w:val="000000"/>
        </w:rPr>
        <w:t>hurs</w:t>
      </w:r>
      <w:r w:rsidRPr="00807405">
        <w:rPr>
          <w:b/>
          <w:bCs/>
          <w:color w:val="000000"/>
        </w:rPr>
        <w:t>day,</w:t>
      </w:r>
      <w:r w:rsidR="00C4104B">
        <w:rPr>
          <w:b/>
          <w:bCs/>
          <w:color w:val="000000"/>
        </w:rPr>
        <w:t xml:space="preserve"> </w:t>
      </w:r>
      <w:r w:rsidR="00C4104B" w:rsidRPr="00C4104B">
        <w:rPr>
          <w:b/>
          <w:bCs/>
          <w:color w:val="000000"/>
        </w:rPr>
        <w:t>May 12</w:t>
      </w:r>
      <w:r w:rsidR="00C4104B">
        <w:rPr>
          <w:b/>
          <w:bCs/>
          <w:color w:val="000000"/>
        </w:rPr>
        <w:t xml:space="preserve">, </w:t>
      </w:r>
      <w:r w:rsidR="00411607" w:rsidRPr="00411607">
        <w:rPr>
          <w:b/>
          <w:bCs/>
          <w:color w:val="000000"/>
        </w:rPr>
        <w:t xml:space="preserve">Chris </w:t>
      </w:r>
      <w:proofErr w:type="spellStart"/>
      <w:r w:rsidR="00411607" w:rsidRPr="00411607">
        <w:rPr>
          <w:b/>
          <w:bCs/>
          <w:color w:val="000000"/>
        </w:rPr>
        <w:t>Neuzil</w:t>
      </w:r>
      <w:proofErr w:type="spellEnd"/>
      <w:r w:rsidR="00411607" w:rsidRPr="00411607">
        <w:rPr>
          <w:b/>
          <w:bCs/>
          <w:color w:val="000000"/>
        </w:rPr>
        <w:t>, USGS, Reston, VA</w:t>
      </w:r>
      <w:r w:rsidRPr="00643480">
        <w:rPr>
          <w:b/>
          <w:bCs/>
          <w:color w:val="000000"/>
        </w:rPr>
        <w:t xml:space="preserve">, </w:t>
      </w:r>
      <w:r>
        <w:rPr>
          <w:bCs/>
          <w:color w:val="000000"/>
        </w:rPr>
        <w:t>“</w:t>
      </w:r>
      <w:r w:rsidR="00411607" w:rsidRPr="00411607">
        <w:rPr>
          <w:bCs/>
          <w:color w:val="000000"/>
        </w:rPr>
        <w:t xml:space="preserve">Anomalous </w:t>
      </w:r>
      <w:r w:rsidR="00411607">
        <w:rPr>
          <w:bCs/>
          <w:color w:val="000000"/>
        </w:rPr>
        <w:t>F</w:t>
      </w:r>
      <w:r w:rsidR="00411607" w:rsidRPr="00411607">
        <w:rPr>
          <w:bCs/>
          <w:color w:val="000000"/>
        </w:rPr>
        <w:t xml:space="preserve">luid </w:t>
      </w:r>
      <w:r w:rsidR="00411607">
        <w:rPr>
          <w:bCs/>
          <w:color w:val="000000"/>
        </w:rPr>
        <w:t>P</w:t>
      </w:r>
      <w:r w:rsidR="00411607" w:rsidRPr="00411607">
        <w:rPr>
          <w:bCs/>
          <w:color w:val="000000"/>
        </w:rPr>
        <w:t xml:space="preserve">ressure, </w:t>
      </w:r>
      <w:r w:rsidR="00411607">
        <w:rPr>
          <w:bCs/>
          <w:color w:val="000000"/>
        </w:rPr>
        <w:t>E</w:t>
      </w:r>
      <w:r w:rsidR="00411607" w:rsidRPr="00411607">
        <w:rPr>
          <w:bCs/>
          <w:color w:val="000000"/>
        </w:rPr>
        <w:t xml:space="preserve">nergy, and </w:t>
      </w:r>
      <w:r w:rsidR="00411607">
        <w:rPr>
          <w:bCs/>
          <w:color w:val="000000"/>
        </w:rPr>
        <w:t>You</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265F0D" w:rsidRDefault="00265F0D" w:rsidP="00265F0D">
      <w:pPr>
        <w:autoSpaceDE w:val="0"/>
        <w:autoSpaceDN w:val="0"/>
        <w:adjustRightInd w:val="0"/>
        <w:spacing w:line="240" w:lineRule="atLeast"/>
        <w:rPr>
          <w:b/>
          <w:bCs/>
          <w:color w:val="000000"/>
        </w:rPr>
      </w:pPr>
    </w:p>
    <w:p w:rsidR="00265F0D" w:rsidRDefault="00265F0D" w:rsidP="00265F0D">
      <w:pPr>
        <w:autoSpaceDE w:val="0"/>
        <w:autoSpaceDN w:val="0"/>
        <w:adjustRightInd w:val="0"/>
        <w:spacing w:line="240" w:lineRule="atLeast"/>
        <w:rPr>
          <w:b/>
          <w:bCs/>
          <w:color w:val="000000"/>
        </w:rPr>
      </w:pPr>
      <w:r>
        <w:rPr>
          <w:b/>
          <w:bCs/>
          <w:color w:val="000000"/>
        </w:rPr>
        <w:t xml:space="preserve">Thursday, June 2, </w:t>
      </w:r>
      <w:r w:rsidRPr="00450BF2">
        <w:rPr>
          <w:b/>
          <w:bCs/>
          <w:color w:val="000000"/>
        </w:rPr>
        <w:t>Scott H. Ensign, USGS, Reston, VA</w:t>
      </w:r>
      <w:r w:rsidRPr="00643480">
        <w:rPr>
          <w:b/>
          <w:bCs/>
          <w:color w:val="000000"/>
        </w:rPr>
        <w:t xml:space="preserve">, </w:t>
      </w:r>
      <w:r>
        <w:rPr>
          <w:bCs/>
          <w:color w:val="000000"/>
        </w:rPr>
        <w:t>“</w:t>
      </w:r>
      <w:r w:rsidRPr="00450BF2">
        <w:rPr>
          <w:bCs/>
          <w:color w:val="000000"/>
        </w:rPr>
        <w:t xml:space="preserve">Tidal Rivers: Biogeochemistry and Geomorphology at </w:t>
      </w:r>
      <w:r>
        <w:rPr>
          <w:bCs/>
          <w:color w:val="000000"/>
        </w:rPr>
        <w:t>t</w:t>
      </w:r>
      <w:r w:rsidRPr="00450BF2">
        <w:rPr>
          <w:bCs/>
          <w:color w:val="000000"/>
        </w:rPr>
        <w:t>he Front Lines of Sea Level Rise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265F0D" w:rsidRDefault="00265F0D" w:rsidP="00D51233">
      <w:pPr>
        <w:autoSpaceDE w:val="0"/>
        <w:autoSpaceDN w:val="0"/>
        <w:adjustRightInd w:val="0"/>
        <w:jc w:val="center"/>
        <w:rPr>
          <w:b/>
          <w:bCs/>
          <w:color w:val="000000"/>
        </w:rPr>
      </w:pPr>
    </w:p>
    <w:p w:rsidR="00D51233" w:rsidRDefault="00E16570" w:rsidP="005F3908">
      <w:pPr>
        <w:autoSpaceDE w:val="0"/>
        <w:autoSpaceDN w:val="0"/>
        <w:adjustRightInd w:val="0"/>
        <w:jc w:val="center"/>
        <w:rPr>
          <w:b/>
          <w:bCs/>
          <w:color w:val="000000"/>
        </w:rPr>
      </w:pPr>
      <w:r>
        <w:rPr>
          <w:b/>
          <w:bCs/>
          <w:color w:val="000000"/>
        </w:rPr>
        <w:t>Notice</w:t>
      </w:r>
      <w:r w:rsidR="00D51233">
        <w:rPr>
          <w:b/>
          <w:bCs/>
          <w:color w:val="000000"/>
        </w:rPr>
        <w:t>s</w:t>
      </w:r>
    </w:p>
    <w:p w:rsidR="005F3908" w:rsidRPr="005F3908" w:rsidRDefault="005F3908" w:rsidP="005F3908">
      <w:pPr>
        <w:autoSpaceDE w:val="0"/>
        <w:autoSpaceDN w:val="0"/>
        <w:adjustRightInd w:val="0"/>
        <w:jc w:val="center"/>
        <w:rPr>
          <w:b/>
          <w:bCs/>
          <w:color w:val="000000"/>
        </w:rPr>
      </w:pPr>
    </w:p>
    <w:p w:rsidR="005F3908" w:rsidRPr="005F3908" w:rsidRDefault="005F3908" w:rsidP="005F3908">
      <w:r w:rsidRPr="005F3908">
        <w:rPr>
          <w:b/>
          <w:bCs/>
        </w:rPr>
        <w:t xml:space="preserve">John </w:t>
      </w:r>
      <w:proofErr w:type="spellStart"/>
      <w:r w:rsidRPr="005F3908">
        <w:rPr>
          <w:b/>
          <w:bCs/>
        </w:rPr>
        <w:t>Zogorski</w:t>
      </w:r>
      <w:proofErr w:type="spellEnd"/>
      <w:r w:rsidRPr="005F3908">
        <w:rPr>
          <w:b/>
          <w:bCs/>
        </w:rPr>
        <w:t xml:space="preserve"> </w:t>
      </w:r>
      <w:r>
        <w:rPr>
          <w:b/>
          <w:bCs/>
        </w:rPr>
        <w:t xml:space="preserve">Selected to be </w:t>
      </w:r>
      <w:r w:rsidRPr="005F3908">
        <w:rPr>
          <w:b/>
          <w:bCs/>
        </w:rPr>
        <w:t>Chief of the National Water Quality Laboratory (NWQL)</w:t>
      </w:r>
      <w:r>
        <w:rPr>
          <w:b/>
          <w:bCs/>
        </w:rPr>
        <w:t xml:space="preserve">:  </w:t>
      </w:r>
      <w:r w:rsidRPr="005F3908">
        <w:t xml:space="preserve">John </w:t>
      </w:r>
      <w:proofErr w:type="spellStart"/>
      <w:r w:rsidRPr="005F3908">
        <w:t>Zogorski</w:t>
      </w:r>
      <w:proofErr w:type="spellEnd"/>
      <w:r w:rsidRPr="005F3908">
        <w:t xml:space="preserve"> has agreed to serve as the Chief of the NWQL.</w:t>
      </w:r>
      <w:r>
        <w:t xml:space="preserve">  </w:t>
      </w:r>
      <w:r w:rsidRPr="005F3908">
        <w:t>Prior to this assignment, John served as Chief for NAWQA's National Synthesis on Volatile Organic Compounds (VOCs) until its completion in 2009.</w:t>
      </w:r>
      <w:r>
        <w:t xml:space="preserve">  </w:t>
      </w:r>
      <w:r w:rsidRPr="005F3908">
        <w:t>At the early stages of the VOC Synthesis John worked closely with the NWQL to enhance the analytical method for VOCs for full implementation in NAWQA studies.</w:t>
      </w:r>
      <w:r>
        <w:t xml:space="preserve">  </w:t>
      </w:r>
      <w:r w:rsidRPr="005F3908">
        <w:t>John received the DOI Distinguished Service Award in 2007 for his work on the VOC Synthesis.</w:t>
      </w:r>
      <w:r>
        <w:t xml:space="preserve">  </w:t>
      </w:r>
      <w:r w:rsidRPr="005F3908">
        <w:t xml:space="preserve">Most recently John has coordinated NAWQA's National Target </w:t>
      </w:r>
      <w:proofErr w:type="spellStart"/>
      <w:r w:rsidRPr="005F3908">
        <w:t>Analyte</w:t>
      </w:r>
      <w:proofErr w:type="spellEnd"/>
      <w:r w:rsidRPr="005F3908">
        <w:t xml:space="preserve"> Strategy Work Group; members of which have completed detailed reviews and provided recommendations of contaminants that are a priority for inclusion in future ambient assessments of water quality.</w:t>
      </w:r>
      <w:r>
        <w:t xml:space="preserve">  </w:t>
      </w:r>
      <w:r w:rsidRPr="005F3908">
        <w:t>Prior to NAWQA and during his academic training and career John worked part-time for the USGS in several Water Science Centers.</w:t>
      </w:r>
      <w:r>
        <w:t xml:space="preserve">  </w:t>
      </w:r>
      <w:r w:rsidRPr="005F3908">
        <w:t>In 1966, John worked in the New Jersey office of the USGS as an engineer-in-training and completed his undergraduate degree in Civil Engineering at Drexel University.</w:t>
      </w:r>
      <w:r>
        <w:t xml:space="preserve">  </w:t>
      </w:r>
      <w:r w:rsidRPr="005F3908">
        <w:t>He then completed graduate studies in Environmental Sciences at Rutgers University, specializing in aquatic chemistry and the application of chemistry, physics, and microbiology for municipal water and wastewater treatment. After completing graduate education and earning a Ph.D.</w:t>
      </w:r>
      <w:r>
        <w:t xml:space="preserve">  </w:t>
      </w:r>
      <w:r w:rsidRPr="005F3908">
        <w:t>John held a number of academic appointments, during 1973-1992, at the University of Louisville, Indiana University, and South Dakota School of Mines and Technology, including teaching, research, and administration.</w:t>
      </w:r>
      <w:r>
        <w:t xml:space="preserve">  </w:t>
      </w:r>
      <w:r w:rsidRPr="005F3908">
        <w:t xml:space="preserve">While at the University of Louisville he established a laboratory to measure </w:t>
      </w:r>
      <w:proofErr w:type="spellStart"/>
      <w:r w:rsidRPr="005F3908">
        <w:t>trihalomethanes</w:t>
      </w:r>
      <w:proofErr w:type="spellEnd"/>
      <w:r w:rsidRPr="005F3908">
        <w:t xml:space="preserve"> in drinking water and completed monitoring and treatment research for the Louisville Water Company, the City of Indianapolis, and other communities in Kentucky and Indiana. </w:t>
      </w:r>
    </w:p>
    <w:p w:rsidR="005F3908" w:rsidRPr="005F3908" w:rsidRDefault="005F3908" w:rsidP="005F3908"/>
    <w:p w:rsidR="005F3908" w:rsidRPr="005F3908" w:rsidRDefault="005F3908" w:rsidP="005F3908">
      <w:r w:rsidRPr="005F3908">
        <w:rPr>
          <w:b/>
          <w:bCs/>
        </w:rPr>
        <w:t>Bill Wilber</w:t>
      </w:r>
      <w:r>
        <w:rPr>
          <w:b/>
          <w:bCs/>
        </w:rPr>
        <w:t xml:space="preserve"> Selected to be </w:t>
      </w:r>
      <w:r w:rsidRPr="005F3908">
        <w:rPr>
          <w:b/>
          <w:bCs/>
        </w:rPr>
        <w:t>Program Coordinator, National Water-Quality</w:t>
      </w:r>
      <w:r>
        <w:rPr>
          <w:b/>
          <w:bCs/>
        </w:rPr>
        <w:t xml:space="preserve"> </w:t>
      </w:r>
      <w:r w:rsidRPr="005F3908">
        <w:rPr>
          <w:b/>
          <w:bCs/>
        </w:rPr>
        <w:t>Assessment Program</w:t>
      </w:r>
      <w:r>
        <w:rPr>
          <w:b/>
          <w:bCs/>
        </w:rPr>
        <w:t xml:space="preserve"> (NAWQA):</w:t>
      </w:r>
      <w:r>
        <w:t xml:space="preserve">  </w:t>
      </w:r>
      <w:r w:rsidRPr="005F3908">
        <w:t>Bill Wilber has agreed to serve as Program Coordinator for the NAWQA Program.</w:t>
      </w:r>
      <w:r w:rsidR="00941EBF">
        <w:t xml:space="preserve">  </w:t>
      </w:r>
      <w:r w:rsidRPr="005F3908">
        <w:t>Bill is located at USGS Headquarters in Reston, VA.</w:t>
      </w:r>
      <w:r w:rsidR="00941EBF">
        <w:t xml:space="preserve">  </w:t>
      </w:r>
      <w:r w:rsidRPr="005F3908">
        <w:t xml:space="preserve">Bill's 33 year career with USGS includes leadership of the </w:t>
      </w:r>
      <w:r w:rsidRPr="005F3908">
        <w:lastRenderedPageBreak/>
        <w:t>design and implementation of the pilot phase of NAWQA and until this assignment, Bill directed the National Synthesis component of the NAWQA Program from to 1991-2011.</w:t>
      </w:r>
      <w:r w:rsidR="00941EBF">
        <w:t xml:space="preserve">  </w:t>
      </w:r>
      <w:r w:rsidRPr="005F3908">
        <w:t>As Synthesis Coordinator, Bill was responsible for carrying out NAWQA's national syntheses with teams of scientists focused on pesticides, nutrients, volatile organic compounds, and stream ecology.</w:t>
      </w:r>
      <w:r w:rsidR="00941EBF">
        <w:t xml:space="preserve">  </w:t>
      </w:r>
      <w:r w:rsidRPr="005F3908">
        <w:t>National synthesis circulars, reports, and articles are some of the Program's most influential and visible products.</w:t>
      </w:r>
      <w:r w:rsidR="00941EBF">
        <w:t xml:space="preserve">  </w:t>
      </w:r>
      <w:r w:rsidRPr="005F3908">
        <w:t>For his sustained accomplishments in NAWQA, Bill received the DOI Distinguished Service Award in 2008.</w:t>
      </w:r>
      <w:r w:rsidR="00941EBF">
        <w:t xml:space="preserve">  </w:t>
      </w:r>
      <w:r w:rsidRPr="005F3908">
        <w:t>Prior to NAWQA, Bill served as a Staff Assistant to Dallas Peck, former Director of USGS.</w:t>
      </w:r>
      <w:r w:rsidR="00941EBF">
        <w:t xml:space="preserve">  </w:t>
      </w:r>
      <w:r w:rsidRPr="005F3908">
        <w:t>Prior to coming to Reston, Bill was a Section Chief and also was in charge of water quality modeling of small streams in Indiana.</w:t>
      </w:r>
      <w:r w:rsidR="00941EBF">
        <w:t xml:space="preserve">  </w:t>
      </w:r>
      <w:r w:rsidRPr="005F3908">
        <w:t>Bill has a B.S., M.S., and Ph.D. in Environmental Sciences from Rutgers University.</w:t>
      </w:r>
    </w:p>
    <w:p w:rsidR="005F3908" w:rsidRPr="005F3908" w:rsidRDefault="005F3908" w:rsidP="005F3908"/>
    <w:p w:rsidR="005F3908" w:rsidRPr="005F3908" w:rsidRDefault="005F3908" w:rsidP="005F3908">
      <w:r w:rsidRPr="005F3908">
        <w:rPr>
          <w:b/>
          <w:bCs/>
        </w:rPr>
        <w:t xml:space="preserve">Mike </w:t>
      </w:r>
      <w:proofErr w:type="spellStart"/>
      <w:r w:rsidRPr="005F3908">
        <w:rPr>
          <w:b/>
          <w:bCs/>
        </w:rPr>
        <w:t>Yurewicz</w:t>
      </w:r>
      <w:proofErr w:type="spellEnd"/>
      <w:r w:rsidRPr="005F3908">
        <w:rPr>
          <w:b/>
          <w:bCs/>
        </w:rPr>
        <w:t xml:space="preserve"> </w:t>
      </w:r>
      <w:r>
        <w:rPr>
          <w:b/>
          <w:bCs/>
        </w:rPr>
        <w:t xml:space="preserve">Selected to be </w:t>
      </w:r>
      <w:r w:rsidRPr="005F3908">
        <w:rPr>
          <w:b/>
          <w:bCs/>
        </w:rPr>
        <w:t>Co-Chair National Water-Quality Monitoring Council</w:t>
      </w:r>
      <w:r>
        <w:rPr>
          <w:b/>
          <w:bCs/>
        </w:rPr>
        <w:t>:</w:t>
      </w:r>
      <w:r>
        <w:t xml:space="preserve">  M</w:t>
      </w:r>
      <w:r w:rsidRPr="005F3908">
        <w:t xml:space="preserve">ike </w:t>
      </w:r>
      <w:proofErr w:type="spellStart"/>
      <w:r w:rsidRPr="005F3908">
        <w:t>Yurewicz</w:t>
      </w:r>
      <w:proofErr w:type="spellEnd"/>
      <w:r w:rsidRPr="005F3908">
        <w:t xml:space="preserve"> will serve as the new USGS Co</w:t>
      </w:r>
      <w:r>
        <w:t>-</w:t>
      </w:r>
      <w:r w:rsidRPr="005F3908">
        <w:t>Chair of the National Water-Quality Monitoring Council on a part time basis.</w:t>
      </w:r>
      <w:r w:rsidR="00941EBF">
        <w:t xml:space="preserve">  </w:t>
      </w:r>
      <w:r w:rsidRPr="005F3908">
        <w:t>Mike remains a member of the NAWQA Program's Leadership Team.</w:t>
      </w:r>
      <w:r w:rsidR="00941EBF">
        <w:t xml:space="preserve">  </w:t>
      </w:r>
      <w:r w:rsidRPr="005F3908">
        <w:t>Mike is located in Reston Virginia.</w:t>
      </w:r>
      <w:r w:rsidR="00941EBF">
        <w:t xml:space="preserve">  </w:t>
      </w:r>
      <w:r w:rsidRPr="005F3908">
        <w:t>Since 1994 Mike has coordinated NAWQA activities in the Northeast, Mid-Atlantic, and Midwest.</w:t>
      </w:r>
      <w:r w:rsidR="00941EBF">
        <w:t xml:space="preserve">  </w:t>
      </w:r>
      <w:r w:rsidRPr="005F3908">
        <w:t>Mike has held a diverse set of positions since he started with the USGS in 1972.</w:t>
      </w:r>
      <w:r w:rsidR="00941EBF">
        <w:t xml:space="preserve">  </w:t>
      </w:r>
      <w:r w:rsidRPr="005F3908">
        <w:t>As the Sub-district Water-Quality Specialist in Tallahassee Florida from 1978 – 1981, Mike conducted both groundwater and surface-water quality studies throughout the Florida panhandle.  He worked on national water-quality programs in the Office of Water Quality in Reston, Virginia from 1981 – 1985, and was the Assistant Regional Program Officer from 1985 – 1987 in the Southeastern Region of the Water Resources Division in Atlanta Georgia.  Mike was the Assistant District Chief for Hydrologic Studies in the Tennessee District from 1987 – 1991, and was the Massachusetts – Rhode Island District Chief from 1991 – 1994. He was involved in the formation of both the Tennessee and the New England Sections of the American Water Resources Association (AWRA), and was a member of the AWR</w:t>
      </w:r>
      <w:r w:rsidR="00941EBF">
        <w:t xml:space="preserve">A Board of Directors in 1998.  </w:t>
      </w:r>
      <w:r w:rsidRPr="005F3908">
        <w:t xml:space="preserve">After completing a B.S. in Environmental Science at Rutgers University, Mike undertook numerous graduate courses and additional undergraduate courses while employed with the USGS in the New Jersey Office from 1972 to 1978 where he was involved in surface water and groundwater studies.  </w:t>
      </w:r>
    </w:p>
    <w:p w:rsidR="004F73F9" w:rsidRDefault="005F3908" w:rsidP="004F73F9">
      <w:r w:rsidRPr="005F3908">
        <w:t>Pixie Hamilton, now Program Coordinator for the Cooperative Water Program, served as Co</w:t>
      </w:r>
      <w:r>
        <w:t>-</w:t>
      </w:r>
      <w:r w:rsidRPr="005F3908">
        <w:t>Chair of the NWQMC for the past three years.</w:t>
      </w:r>
      <w:r w:rsidR="00941EBF">
        <w:t xml:space="preserve">  </w:t>
      </w:r>
      <w:r w:rsidRPr="005F3908">
        <w:t>Her sustained effort and excellent service as Co-Chair has helped the NWQMC progress into new areas of inter-governmental coordination and cooperation on water quality monitoring and assessment.</w:t>
      </w:r>
    </w:p>
    <w:p w:rsidR="00941EBF" w:rsidRPr="00941EBF" w:rsidRDefault="00941EBF" w:rsidP="004F73F9"/>
    <w:p w:rsidR="004F73F9" w:rsidRPr="004F73F9" w:rsidRDefault="004F73F9" w:rsidP="004F73F9">
      <w:pPr>
        <w:rPr>
          <w:bCs/>
        </w:rPr>
      </w:pPr>
      <w:r>
        <w:rPr>
          <w:b/>
          <w:bCs/>
        </w:rPr>
        <w:t>NRP</w:t>
      </w:r>
      <w:r w:rsidRPr="004F73F9">
        <w:rPr>
          <w:b/>
          <w:bCs/>
        </w:rPr>
        <w:t>/E</w:t>
      </w:r>
      <w:r>
        <w:rPr>
          <w:b/>
          <w:bCs/>
        </w:rPr>
        <w:t>B</w:t>
      </w:r>
      <w:r w:rsidRPr="004F73F9">
        <w:rPr>
          <w:b/>
          <w:bCs/>
        </w:rPr>
        <w:t xml:space="preserve"> Mardi Gras Picnic:</w:t>
      </w:r>
      <w:r w:rsidRPr="004F73F9">
        <w:rPr>
          <w:bCs/>
        </w:rPr>
        <w:t xml:space="preserve">  It’s Time to Break </w:t>
      </w:r>
      <w:proofErr w:type="gramStart"/>
      <w:r w:rsidRPr="004F73F9">
        <w:rPr>
          <w:bCs/>
        </w:rPr>
        <w:t>Out</w:t>
      </w:r>
      <w:proofErr w:type="gramEnd"/>
      <w:r w:rsidRPr="004F73F9">
        <w:rPr>
          <w:bCs/>
        </w:rPr>
        <w:t xml:space="preserve"> the Beads!  </w:t>
      </w:r>
      <w:r>
        <w:rPr>
          <w:bCs/>
          <w:color w:val="000000"/>
        </w:rPr>
        <w:t>Ou</w:t>
      </w:r>
      <w:r w:rsidR="007022B1">
        <w:rPr>
          <w:bCs/>
          <w:color w:val="000000"/>
        </w:rPr>
        <w:t xml:space="preserve">r </w:t>
      </w:r>
      <w:r w:rsidRPr="00927EE5">
        <w:rPr>
          <w:bCs/>
          <w:color w:val="000000"/>
        </w:rPr>
        <w:t xml:space="preserve">Annual </w:t>
      </w:r>
      <w:r>
        <w:rPr>
          <w:bCs/>
          <w:color w:val="000000"/>
        </w:rPr>
        <w:t>NRP</w:t>
      </w:r>
      <w:r w:rsidRPr="00927EE5">
        <w:rPr>
          <w:bCs/>
          <w:color w:val="000000"/>
        </w:rPr>
        <w:t>/E</w:t>
      </w:r>
      <w:r>
        <w:rPr>
          <w:bCs/>
          <w:color w:val="000000"/>
        </w:rPr>
        <w:t>B</w:t>
      </w:r>
      <w:r w:rsidRPr="00927EE5">
        <w:rPr>
          <w:bCs/>
          <w:color w:val="000000"/>
        </w:rPr>
        <w:t xml:space="preserve"> Branch Picnic</w:t>
      </w:r>
      <w:r>
        <w:rPr>
          <w:bCs/>
          <w:color w:val="000000"/>
        </w:rPr>
        <w:t xml:space="preserve"> </w:t>
      </w:r>
      <w:r>
        <w:rPr>
          <w:bCs/>
        </w:rPr>
        <w:t xml:space="preserve">will be held on </w:t>
      </w:r>
      <w:r w:rsidRPr="004F73F9">
        <w:rPr>
          <w:bCs/>
        </w:rPr>
        <w:t xml:space="preserve">Thursday, </w:t>
      </w:r>
      <w:r>
        <w:rPr>
          <w:bCs/>
        </w:rPr>
        <w:t xml:space="preserve">June 16 </w:t>
      </w:r>
      <w:r w:rsidRPr="004F73F9">
        <w:rPr>
          <w:bCs/>
        </w:rPr>
        <w:t>at 3</w:t>
      </w:r>
      <w:r>
        <w:rPr>
          <w:bCs/>
        </w:rPr>
        <w:t>:00</w:t>
      </w:r>
      <w:r w:rsidRPr="004F73F9">
        <w:rPr>
          <w:bCs/>
        </w:rPr>
        <w:t xml:space="preserve"> p.m</w:t>
      </w:r>
      <w:r>
        <w:rPr>
          <w:bCs/>
        </w:rPr>
        <w:t>. on the 1</w:t>
      </w:r>
      <w:r w:rsidRPr="004F73F9">
        <w:rPr>
          <w:bCs/>
          <w:vertAlign w:val="superscript"/>
        </w:rPr>
        <w:t>st</w:t>
      </w:r>
      <w:r>
        <w:rPr>
          <w:bCs/>
        </w:rPr>
        <w:t xml:space="preserve"> Floor Patio.  </w:t>
      </w:r>
      <w:r w:rsidRPr="004F73F9">
        <w:rPr>
          <w:bCs/>
        </w:rPr>
        <w:t xml:space="preserve">Join us for an exciting authentic </w:t>
      </w:r>
      <w:r w:rsidR="00A949D7">
        <w:rPr>
          <w:bCs/>
        </w:rPr>
        <w:t xml:space="preserve">Mardi </w:t>
      </w:r>
      <w:proofErr w:type="gramStart"/>
      <w:r w:rsidR="00A949D7">
        <w:rPr>
          <w:bCs/>
        </w:rPr>
        <w:t>Gras</w:t>
      </w:r>
      <w:proofErr w:type="gramEnd"/>
      <w:r w:rsidRPr="004F73F9">
        <w:rPr>
          <w:bCs/>
        </w:rPr>
        <w:t xml:space="preserve"> buffet dinner, contests, games, prizes and more.  See Melissa to sign up for the Dessert Contest.  Menu details can be found on th</w:t>
      </w:r>
      <w:r w:rsidR="007022B1">
        <w:rPr>
          <w:bCs/>
        </w:rPr>
        <w:t xml:space="preserve">e flyers posted in the branch.  </w:t>
      </w:r>
      <w:r w:rsidRPr="004F73F9">
        <w:rPr>
          <w:bCs/>
        </w:rPr>
        <w:t>Tickets are $15.00 per person</w:t>
      </w:r>
      <w:r w:rsidR="00A949D7">
        <w:rPr>
          <w:bCs/>
        </w:rPr>
        <w:t>,</w:t>
      </w:r>
      <w:r w:rsidRPr="004F73F9">
        <w:rPr>
          <w:bCs/>
        </w:rPr>
        <w:t xml:space="preserve"> </w:t>
      </w:r>
      <w:r w:rsidR="008065C1">
        <w:rPr>
          <w:bCs/>
        </w:rPr>
        <w:t xml:space="preserve">free for </w:t>
      </w:r>
      <w:r w:rsidR="007022B1">
        <w:rPr>
          <w:bCs/>
        </w:rPr>
        <w:t>children</w:t>
      </w:r>
      <w:r w:rsidRPr="004F73F9">
        <w:rPr>
          <w:bCs/>
        </w:rPr>
        <w:t xml:space="preserve"> </w:t>
      </w:r>
      <w:proofErr w:type="gramStart"/>
      <w:r w:rsidRPr="004F73F9">
        <w:rPr>
          <w:bCs/>
        </w:rPr>
        <w:t>under</w:t>
      </w:r>
      <w:proofErr w:type="gramEnd"/>
      <w:r w:rsidRPr="004F73F9">
        <w:rPr>
          <w:bCs/>
        </w:rPr>
        <w:t xml:space="preserve"> 12, and </w:t>
      </w:r>
      <w:r w:rsidR="00A949D7">
        <w:rPr>
          <w:bCs/>
        </w:rPr>
        <w:t xml:space="preserve">must be purchased by </w:t>
      </w:r>
      <w:r w:rsidR="007022B1" w:rsidRPr="00927EE5">
        <w:rPr>
          <w:bCs/>
          <w:color w:val="000000"/>
        </w:rPr>
        <w:t xml:space="preserve">Wednesday, </w:t>
      </w:r>
      <w:r w:rsidR="00A949D7">
        <w:rPr>
          <w:bCs/>
        </w:rPr>
        <w:t xml:space="preserve">June </w:t>
      </w:r>
      <w:r w:rsidR="007022B1">
        <w:rPr>
          <w:bCs/>
        </w:rPr>
        <w:t>8</w:t>
      </w:r>
      <w:r w:rsidRPr="004F73F9">
        <w:rPr>
          <w:bCs/>
        </w:rPr>
        <w:t xml:space="preserve">.  See </w:t>
      </w:r>
      <w:r w:rsidR="00A949D7" w:rsidRPr="00A949D7">
        <w:rPr>
          <w:bCs/>
        </w:rPr>
        <w:t xml:space="preserve">April </w:t>
      </w:r>
      <w:r w:rsidR="007022B1">
        <w:rPr>
          <w:bCs/>
        </w:rPr>
        <w:t>(</w:t>
      </w:r>
      <w:r w:rsidR="00A949D7" w:rsidRPr="00A949D7">
        <w:rPr>
          <w:bCs/>
        </w:rPr>
        <w:t>x5856</w:t>
      </w:r>
      <w:r w:rsidR="007022B1">
        <w:rPr>
          <w:bCs/>
        </w:rPr>
        <w:t>)</w:t>
      </w:r>
      <w:r w:rsidR="00A949D7" w:rsidRPr="00A949D7">
        <w:rPr>
          <w:bCs/>
        </w:rPr>
        <w:t xml:space="preserve"> or </w:t>
      </w:r>
      <w:proofErr w:type="spellStart"/>
      <w:r w:rsidR="00A949D7" w:rsidRPr="00A949D7">
        <w:rPr>
          <w:bCs/>
        </w:rPr>
        <w:t>Christal</w:t>
      </w:r>
      <w:proofErr w:type="spellEnd"/>
      <w:r w:rsidR="00A949D7" w:rsidRPr="00A949D7">
        <w:rPr>
          <w:bCs/>
        </w:rPr>
        <w:t xml:space="preserve"> </w:t>
      </w:r>
      <w:r w:rsidR="007022B1">
        <w:rPr>
          <w:bCs/>
        </w:rPr>
        <w:t>(</w:t>
      </w:r>
      <w:r w:rsidR="00A949D7" w:rsidRPr="00A949D7">
        <w:rPr>
          <w:bCs/>
        </w:rPr>
        <w:t>x5854</w:t>
      </w:r>
      <w:r w:rsidR="007022B1">
        <w:rPr>
          <w:bCs/>
        </w:rPr>
        <w:t>)</w:t>
      </w:r>
      <w:r w:rsidR="00A949D7" w:rsidRPr="00A949D7">
        <w:rPr>
          <w:bCs/>
        </w:rPr>
        <w:t xml:space="preserve"> </w:t>
      </w:r>
      <w:r w:rsidR="00901041">
        <w:rPr>
          <w:bCs/>
        </w:rPr>
        <w:t xml:space="preserve">for </w:t>
      </w:r>
      <w:r w:rsidR="00A949D7">
        <w:rPr>
          <w:bCs/>
        </w:rPr>
        <w:t>tickets.</w:t>
      </w:r>
    </w:p>
    <w:p w:rsidR="004F73F9" w:rsidRPr="004F73F9" w:rsidRDefault="004F73F9" w:rsidP="004F73F9">
      <w:pPr>
        <w:rPr>
          <w:bCs/>
        </w:rPr>
      </w:pPr>
    </w:p>
    <w:p w:rsidR="0070194E" w:rsidRDefault="008143A5" w:rsidP="008143A5">
      <w:r w:rsidRPr="0052195F">
        <w:rPr>
          <w:b/>
        </w:rPr>
        <w:t>Lodging for Summer Graduate Student:</w:t>
      </w:r>
      <w:r>
        <w:t xml:space="preserve">  In preparation for the arrival of visiting graduate student, Thomas Muller, from Germany, Ward Sanford is helping to locate lodging for Thomas.  If anyone knows of a room for rent for the summer, starting at mid- to late-May, please contact Ward directly at 703-648-5882 or by email at </w:t>
      </w:r>
      <w:hyperlink r:id="rId10" w:history="1">
        <w:r w:rsidRPr="006420F2">
          <w:rPr>
            <w:rStyle w:val="Hyperlink"/>
          </w:rPr>
          <w:t>wsanford@usgs.gov</w:t>
        </w:r>
      </w:hyperlink>
      <w:r>
        <w:t xml:space="preserve"> with details.</w:t>
      </w:r>
    </w:p>
    <w:p w:rsidR="00DB2E8F" w:rsidRDefault="00DB2E8F" w:rsidP="008143A5">
      <w:bookmarkStart w:id="2" w:name="_GoBack"/>
      <w:bookmarkEnd w:id="2"/>
    </w:p>
    <w:p w:rsidR="006E480F" w:rsidRPr="00EC4AC2" w:rsidRDefault="006E480F" w:rsidP="006E480F">
      <w:pPr>
        <w:autoSpaceDE w:val="0"/>
        <w:autoSpaceDN w:val="0"/>
        <w:adjustRightInd w:val="0"/>
        <w:rPr>
          <w:bCs/>
          <w:color w:val="000000"/>
        </w:rPr>
      </w:pPr>
      <w:r w:rsidRPr="00DB2E8F">
        <w:rPr>
          <w:b/>
          <w:bCs/>
        </w:rPr>
        <w:t>Water Quality Specialist</w:t>
      </w:r>
      <w:r w:rsidR="004B09F0">
        <w:rPr>
          <w:b/>
          <w:bCs/>
        </w:rPr>
        <w:t xml:space="preserve"> – V</w:t>
      </w:r>
      <w:r w:rsidR="004B09F0" w:rsidRPr="005F1DF6">
        <w:rPr>
          <w:b/>
          <w:bCs/>
        </w:rPr>
        <w:t>acanc</w:t>
      </w:r>
      <w:r w:rsidR="00B40291">
        <w:rPr>
          <w:b/>
          <w:bCs/>
        </w:rPr>
        <w:t>y:</w:t>
      </w:r>
      <w:r w:rsidR="004B09F0" w:rsidRPr="009B3809">
        <w:rPr>
          <w:bCs/>
          <w:color w:val="000000"/>
        </w:rPr>
        <w:t xml:space="preserve"> </w:t>
      </w:r>
      <w:r w:rsidR="00B40291">
        <w:rPr>
          <w:bCs/>
          <w:color w:val="000000"/>
        </w:rPr>
        <w:t xml:space="preserve"> </w:t>
      </w:r>
      <w:r w:rsidRPr="009B3809">
        <w:rPr>
          <w:bCs/>
          <w:color w:val="000000"/>
        </w:rPr>
        <w:t xml:space="preserve">The </w:t>
      </w:r>
      <w:r>
        <w:rPr>
          <w:bCs/>
          <w:color w:val="000000"/>
        </w:rPr>
        <w:t>USGS Water Science Field Team</w:t>
      </w:r>
      <w:r w:rsidRPr="009B3809">
        <w:rPr>
          <w:bCs/>
          <w:color w:val="000000"/>
        </w:rPr>
        <w:t xml:space="preserve"> </w:t>
      </w:r>
      <w:r>
        <w:rPr>
          <w:bCs/>
          <w:color w:val="000000"/>
        </w:rPr>
        <w:t xml:space="preserve">is seeking candidates for a GS-14 </w:t>
      </w:r>
      <w:r w:rsidRPr="00781F69">
        <w:rPr>
          <w:bCs/>
          <w:color w:val="000000"/>
        </w:rPr>
        <w:t>Water Quality Specialist</w:t>
      </w:r>
      <w:r>
        <w:rPr>
          <w:bCs/>
          <w:color w:val="000000"/>
        </w:rPr>
        <w:t xml:space="preserve"> located in the </w:t>
      </w:r>
      <w:r w:rsidRPr="00781F69">
        <w:rPr>
          <w:bCs/>
          <w:color w:val="000000"/>
        </w:rPr>
        <w:t>Western and Pacific States</w:t>
      </w:r>
      <w:r>
        <w:rPr>
          <w:bCs/>
          <w:color w:val="000000"/>
        </w:rPr>
        <w:t xml:space="preserve">.  </w:t>
      </w:r>
      <w:r>
        <w:t xml:space="preserve">The vacancy announcement number is </w:t>
      </w:r>
      <w:r w:rsidRPr="00781F69">
        <w:t>ATL-2011-0497</w:t>
      </w:r>
      <w:r>
        <w:t xml:space="preserve"> and </w:t>
      </w:r>
      <w:r>
        <w:rPr>
          <w:bCs/>
          <w:color w:val="000000"/>
        </w:rPr>
        <w:t>will close on Thursday, May 12</w:t>
      </w:r>
      <w:r w:rsidRPr="00781F69">
        <w:rPr>
          <w:bCs/>
          <w:color w:val="000000"/>
        </w:rPr>
        <w:t>, 201</w:t>
      </w:r>
      <w:r>
        <w:rPr>
          <w:bCs/>
          <w:color w:val="000000"/>
        </w:rPr>
        <w:t>1</w:t>
      </w:r>
      <w:r w:rsidRPr="00EC4AC2">
        <w:rPr>
          <w:bCs/>
          <w:color w:val="000000"/>
        </w:rPr>
        <w:t xml:space="preserve">.  For a complete job description and to apply on-line, please go to </w:t>
      </w:r>
      <w:hyperlink r:id="rId11" w:history="1">
        <w:r w:rsidRPr="00EC4AC2">
          <w:rPr>
            <w:rStyle w:val="Hyperlink"/>
            <w:bCs/>
          </w:rPr>
          <w:t>http://www.usajobs.opm.gov/</w:t>
        </w:r>
      </w:hyperlink>
      <w:r w:rsidRPr="00EC4AC2">
        <w:rPr>
          <w:bCs/>
          <w:color w:val="000000"/>
        </w:rPr>
        <w:t>.</w:t>
      </w:r>
    </w:p>
    <w:p w:rsidR="006E480F" w:rsidRDefault="006E480F" w:rsidP="006E480F"/>
    <w:p w:rsidR="004B09F0" w:rsidRPr="004B09F0" w:rsidRDefault="004B09F0" w:rsidP="004B09F0">
      <w:pPr>
        <w:autoSpaceDE w:val="0"/>
        <w:autoSpaceDN w:val="0"/>
        <w:adjustRightInd w:val="0"/>
        <w:rPr>
          <w:b/>
          <w:bCs/>
        </w:rPr>
      </w:pPr>
      <w:r w:rsidRPr="006E480F">
        <w:rPr>
          <w:b/>
          <w:bCs/>
        </w:rPr>
        <w:lastRenderedPageBreak/>
        <w:t>Deputy Associate Director, Climate and Land Use Change</w:t>
      </w:r>
      <w:r>
        <w:rPr>
          <w:b/>
          <w:bCs/>
        </w:rPr>
        <w:t xml:space="preserve"> – V</w:t>
      </w:r>
      <w:r w:rsidRPr="005F1DF6">
        <w:rPr>
          <w:b/>
          <w:bCs/>
        </w:rPr>
        <w:t>acancy</w:t>
      </w:r>
      <w:r w:rsidRPr="00EC4AC2">
        <w:rPr>
          <w:b/>
          <w:bCs/>
          <w:color w:val="000000"/>
        </w:rPr>
        <w:t>:</w:t>
      </w:r>
      <w:r w:rsidRPr="00EC4AC2">
        <w:rPr>
          <w:bCs/>
          <w:color w:val="000000"/>
        </w:rPr>
        <w:t xml:space="preserve">  </w:t>
      </w:r>
      <w:r w:rsidRPr="009B3809">
        <w:rPr>
          <w:bCs/>
          <w:color w:val="000000"/>
        </w:rPr>
        <w:t xml:space="preserve">The </w:t>
      </w:r>
      <w:r>
        <w:rPr>
          <w:bCs/>
          <w:color w:val="000000"/>
        </w:rPr>
        <w:t>USGS</w:t>
      </w:r>
      <w:r w:rsidRPr="009B3809">
        <w:rPr>
          <w:bCs/>
          <w:color w:val="000000"/>
        </w:rPr>
        <w:t xml:space="preserve"> </w:t>
      </w:r>
      <w:r>
        <w:rPr>
          <w:bCs/>
          <w:color w:val="000000"/>
        </w:rPr>
        <w:t xml:space="preserve">is seeking candidates for a GS-15 </w:t>
      </w:r>
      <w:r w:rsidRPr="004B09F0">
        <w:rPr>
          <w:bCs/>
          <w:color w:val="000000"/>
        </w:rPr>
        <w:t>Deputy Associate Director</w:t>
      </w:r>
      <w:r>
        <w:rPr>
          <w:bCs/>
          <w:color w:val="000000"/>
        </w:rPr>
        <w:t xml:space="preserve"> for </w:t>
      </w:r>
      <w:r w:rsidRPr="004B09F0">
        <w:rPr>
          <w:bCs/>
          <w:color w:val="000000"/>
        </w:rPr>
        <w:t>Climate and Land Use Change</w:t>
      </w:r>
      <w:r>
        <w:rPr>
          <w:bCs/>
          <w:color w:val="000000"/>
        </w:rPr>
        <w:t xml:space="preserve">.  </w:t>
      </w:r>
      <w:r w:rsidRPr="00D204C3">
        <w:rPr>
          <w:bCs/>
          <w:color w:val="000000"/>
        </w:rPr>
        <w:t xml:space="preserve">There are two announcements </w:t>
      </w:r>
      <w:r>
        <w:rPr>
          <w:bCs/>
          <w:color w:val="000000"/>
        </w:rPr>
        <w:t>–</w:t>
      </w:r>
      <w:r w:rsidRPr="00D204C3">
        <w:rPr>
          <w:bCs/>
          <w:color w:val="000000"/>
        </w:rPr>
        <w:t xml:space="preserve"> one for </w:t>
      </w:r>
      <w:r>
        <w:rPr>
          <w:bCs/>
          <w:color w:val="000000"/>
        </w:rPr>
        <w:t>c</w:t>
      </w:r>
      <w:r w:rsidRPr="00FA6E65">
        <w:rPr>
          <w:bCs/>
          <w:color w:val="000000"/>
        </w:rPr>
        <w:t xml:space="preserve">urrent and </w:t>
      </w:r>
      <w:r>
        <w:rPr>
          <w:bCs/>
          <w:color w:val="000000"/>
        </w:rPr>
        <w:t>f</w:t>
      </w:r>
      <w:r w:rsidRPr="00FA6E65">
        <w:rPr>
          <w:bCs/>
          <w:color w:val="000000"/>
        </w:rPr>
        <w:t>ormer Federal Employees</w:t>
      </w:r>
      <w:r w:rsidRPr="00D204C3">
        <w:rPr>
          <w:bCs/>
          <w:color w:val="000000"/>
        </w:rPr>
        <w:t xml:space="preserve"> and one </w:t>
      </w:r>
      <w:r>
        <w:rPr>
          <w:bCs/>
          <w:color w:val="000000"/>
        </w:rPr>
        <w:t xml:space="preserve">for all </w:t>
      </w:r>
      <w:r w:rsidRPr="00FA6E65">
        <w:rPr>
          <w:bCs/>
          <w:color w:val="000000"/>
        </w:rPr>
        <w:t>U</w:t>
      </w:r>
      <w:r>
        <w:rPr>
          <w:bCs/>
          <w:color w:val="000000"/>
        </w:rPr>
        <w:t>.</w:t>
      </w:r>
      <w:r w:rsidRPr="00FA6E65">
        <w:rPr>
          <w:bCs/>
          <w:color w:val="000000"/>
        </w:rPr>
        <w:t>S</w:t>
      </w:r>
      <w:r>
        <w:rPr>
          <w:bCs/>
          <w:color w:val="000000"/>
        </w:rPr>
        <w:t>.</w:t>
      </w:r>
      <w:r w:rsidRPr="00FA6E65">
        <w:rPr>
          <w:bCs/>
          <w:color w:val="000000"/>
        </w:rPr>
        <w:t xml:space="preserve"> Citizens</w:t>
      </w:r>
      <w:r w:rsidRPr="00D204C3">
        <w:rPr>
          <w:bCs/>
          <w:color w:val="000000"/>
        </w:rPr>
        <w:t xml:space="preserve"> </w:t>
      </w:r>
      <w:r>
        <w:rPr>
          <w:bCs/>
          <w:color w:val="000000"/>
        </w:rPr>
        <w:t>–</w:t>
      </w:r>
      <w:r w:rsidRPr="00D204C3">
        <w:rPr>
          <w:bCs/>
          <w:color w:val="000000"/>
        </w:rPr>
        <w:t xml:space="preserve"> </w:t>
      </w:r>
      <w:r>
        <w:rPr>
          <w:bCs/>
          <w:color w:val="000000"/>
        </w:rPr>
        <w:t xml:space="preserve">they are </w:t>
      </w:r>
      <w:r w:rsidRPr="004B09F0">
        <w:t>ATL-2011-0511</w:t>
      </w:r>
      <w:r w:rsidRPr="00EC4AC2">
        <w:rPr>
          <w:bCs/>
          <w:color w:val="000000"/>
        </w:rPr>
        <w:t xml:space="preserve"> and</w:t>
      </w:r>
      <w:r w:rsidRPr="008474AF">
        <w:rPr>
          <w:bCs/>
          <w:color w:val="000000"/>
        </w:rPr>
        <w:t xml:space="preserve"> </w:t>
      </w:r>
      <w:r>
        <w:t>ATL-2011-0512 respectively</w:t>
      </w:r>
      <w:r>
        <w:rPr>
          <w:bCs/>
          <w:color w:val="000000"/>
        </w:rPr>
        <w:t xml:space="preserve">.  Both </w:t>
      </w:r>
      <w:r w:rsidRPr="00EC4AC2">
        <w:rPr>
          <w:bCs/>
          <w:color w:val="000000"/>
        </w:rPr>
        <w:t>announcement</w:t>
      </w:r>
      <w:r>
        <w:rPr>
          <w:bCs/>
          <w:color w:val="000000"/>
        </w:rPr>
        <w:t xml:space="preserve">s close </w:t>
      </w:r>
      <w:r w:rsidRPr="00EC4AC2">
        <w:rPr>
          <w:bCs/>
          <w:color w:val="000000"/>
        </w:rPr>
        <w:t xml:space="preserve">on </w:t>
      </w:r>
      <w:r w:rsidRPr="00D204C3">
        <w:rPr>
          <w:bCs/>
          <w:color w:val="000000"/>
        </w:rPr>
        <w:t>Friday,</w:t>
      </w:r>
      <w:r>
        <w:rPr>
          <w:bCs/>
          <w:color w:val="000000"/>
        </w:rPr>
        <w:t xml:space="preserve"> June 10, 2011</w:t>
      </w:r>
      <w:r w:rsidRPr="00EC4AC2">
        <w:rPr>
          <w:bCs/>
          <w:color w:val="000000"/>
        </w:rPr>
        <w:t xml:space="preserve">.  For a complete job description and to apply on-line, please go to </w:t>
      </w:r>
      <w:hyperlink r:id="rId12" w:history="1">
        <w:r w:rsidRPr="00EC4AC2">
          <w:rPr>
            <w:rStyle w:val="Hyperlink"/>
            <w:bCs/>
          </w:rPr>
          <w:t>http://www.usajobs.opm.gov/</w:t>
        </w:r>
      </w:hyperlink>
      <w:r w:rsidRPr="00EC4AC2">
        <w:rPr>
          <w:bCs/>
          <w:color w:val="000000"/>
        </w:rPr>
        <w:t>.</w:t>
      </w:r>
    </w:p>
    <w:p w:rsidR="004B09F0" w:rsidRDefault="004B09F0" w:rsidP="008143A5"/>
    <w:p w:rsidR="006A04B6" w:rsidRDefault="00DB2E8F" w:rsidP="008143A5">
      <w:pPr>
        <w:rPr>
          <w:bCs/>
          <w:color w:val="000000"/>
        </w:rPr>
      </w:pPr>
      <w:r>
        <w:rPr>
          <w:b/>
          <w:bCs/>
          <w:color w:val="000000"/>
        </w:rPr>
        <w:t>Student Resume</w:t>
      </w:r>
      <w:r w:rsidRPr="00370645">
        <w:rPr>
          <w:b/>
          <w:bCs/>
          <w:color w:val="000000"/>
        </w:rPr>
        <w:t>:</w:t>
      </w:r>
      <w:r w:rsidRPr="00370645">
        <w:rPr>
          <w:bCs/>
          <w:color w:val="000000"/>
        </w:rPr>
        <w:t xml:space="preserve">  </w:t>
      </w:r>
      <w:r w:rsidRPr="00CF0449">
        <w:rPr>
          <w:bCs/>
        </w:rPr>
        <w:t>The Branch offi</w:t>
      </w:r>
      <w:r>
        <w:rPr>
          <w:bCs/>
        </w:rPr>
        <w:t>ce has received a resume from a</w:t>
      </w:r>
      <w:r>
        <w:rPr>
          <w:color w:val="000000"/>
        </w:rPr>
        <w:t xml:space="preserve"> </w:t>
      </w:r>
      <w:r w:rsidR="003D2AFF">
        <w:rPr>
          <w:color w:val="000000"/>
        </w:rPr>
        <w:t>seni</w:t>
      </w:r>
      <w:r>
        <w:rPr>
          <w:color w:val="000000"/>
        </w:rPr>
        <w:t xml:space="preserve">or at </w:t>
      </w:r>
      <w:r w:rsidR="003D2AFF" w:rsidRPr="003D2AFF">
        <w:rPr>
          <w:bCs/>
          <w:color w:val="000000"/>
        </w:rPr>
        <w:t>Clarke County</w:t>
      </w:r>
      <w:r w:rsidR="003D2AFF">
        <w:rPr>
          <w:bCs/>
          <w:color w:val="000000"/>
        </w:rPr>
        <w:t xml:space="preserve"> High School </w:t>
      </w:r>
      <w:r>
        <w:rPr>
          <w:color w:val="000000"/>
        </w:rPr>
        <w:t xml:space="preserve">looking for summer employment.  </w:t>
      </w:r>
      <w:r w:rsidRPr="00370645">
        <w:rPr>
          <w:bCs/>
          <w:color w:val="000000"/>
        </w:rPr>
        <w:t xml:space="preserve">He is interested in gaining work experience in the </w:t>
      </w:r>
      <w:r w:rsidR="006A04B6">
        <w:rPr>
          <w:bCs/>
          <w:color w:val="000000"/>
        </w:rPr>
        <w:t xml:space="preserve">natural science </w:t>
      </w:r>
      <w:r w:rsidRPr="00370645">
        <w:rPr>
          <w:bCs/>
          <w:color w:val="000000"/>
        </w:rPr>
        <w:t>field.</w:t>
      </w:r>
      <w:r>
        <w:rPr>
          <w:bCs/>
          <w:color w:val="000000"/>
        </w:rPr>
        <w:t xml:space="preserve">  </w:t>
      </w:r>
      <w:r w:rsidRPr="00370645">
        <w:rPr>
          <w:bCs/>
          <w:color w:val="000000"/>
        </w:rPr>
        <w:t xml:space="preserve">Please contact Emerson if you would like a copy of </w:t>
      </w:r>
      <w:r>
        <w:rPr>
          <w:bCs/>
          <w:color w:val="000000"/>
        </w:rPr>
        <w:t>his resume</w:t>
      </w:r>
      <w:r w:rsidRPr="00370645">
        <w:rPr>
          <w:bCs/>
          <w:color w:val="000000"/>
        </w:rPr>
        <w:t>.</w:t>
      </w:r>
    </w:p>
    <w:p w:rsidR="004B09F0" w:rsidRPr="006A04B6" w:rsidRDefault="004B09F0" w:rsidP="008143A5">
      <w:pPr>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proofErr w:type="gramStart"/>
      <w:r w:rsidRPr="004B20F5">
        <w:t>All</w:t>
      </w:r>
      <w:proofErr w:type="gramEnd"/>
      <w:r w:rsidRPr="004B20F5">
        <w:t xml:space="preserve">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862B00" w:rsidRDefault="00862B00" w:rsidP="00413E44">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0F3DA3" w:rsidRDefault="000F3DA3" w:rsidP="000F3DA3">
      <w:pPr>
        <w:autoSpaceDE w:val="0"/>
        <w:autoSpaceDN w:val="0"/>
        <w:adjustRightInd w:val="0"/>
        <w:spacing w:line="240" w:lineRule="atLeast"/>
        <w:ind w:left="1440" w:hanging="720"/>
        <w:rPr>
          <w:bCs/>
          <w:color w:val="000000"/>
        </w:rPr>
      </w:pPr>
      <w:r>
        <w:rPr>
          <w:bCs/>
          <w:color w:val="000000"/>
          <w:u w:val="single"/>
        </w:rPr>
        <w:t>May 18</w:t>
      </w:r>
      <w:r>
        <w:rPr>
          <w:bCs/>
          <w:color w:val="000000"/>
        </w:rPr>
        <w:t xml:space="preserve"> </w:t>
      </w:r>
      <w:r w:rsidRPr="000F3DA3">
        <w:rPr>
          <w:bCs/>
          <w:color w:val="000000"/>
        </w:rPr>
        <w:t>Back Pain &amp; Treatment</w:t>
      </w:r>
    </w:p>
    <w:p w:rsidR="000F3DA3" w:rsidRDefault="000F3DA3" w:rsidP="000F3DA3">
      <w:pPr>
        <w:autoSpaceDE w:val="0"/>
        <w:autoSpaceDN w:val="0"/>
        <w:adjustRightInd w:val="0"/>
        <w:spacing w:line="240" w:lineRule="atLeast"/>
        <w:ind w:left="1440"/>
        <w:rPr>
          <w:bCs/>
          <w:color w:val="000000"/>
        </w:rPr>
      </w:pPr>
      <w:r w:rsidRPr="000F3DA3">
        <w:rPr>
          <w:bCs/>
          <w:color w:val="000000"/>
        </w:rPr>
        <w:t xml:space="preserve">Presented by Dr. </w:t>
      </w:r>
      <w:proofErr w:type="spellStart"/>
      <w:r w:rsidRPr="000F3DA3">
        <w:rPr>
          <w:bCs/>
          <w:color w:val="000000"/>
        </w:rPr>
        <w:t>Jeanelle</w:t>
      </w:r>
      <w:proofErr w:type="spellEnd"/>
      <w:r w:rsidRPr="000F3DA3">
        <w:rPr>
          <w:bCs/>
          <w:color w:val="000000"/>
        </w:rPr>
        <w:t xml:space="preserve"> Bradshaw</w:t>
      </w:r>
      <w:r>
        <w:rPr>
          <w:bCs/>
          <w:color w:val="000000"/>
        </w:rPr>
        <w:t xml:space="preserve"> </w:t>
      </w:r>
      <w:r w:rsidRPr="000F3DA3">
        <w:rPr>
          <w:bCs/>
          <w:color w:val="000000"/>
        </w:rPr>
        <w:t>(Chiropractor)</w:t>
      </w:r>
    </w:p>
    <w:p w:rsidR="000F3DA3" w:rsidRDefault="000F3DA3" w:rsidP="000F3DA3">
      <w:pPr>
        <w:autoSpaceDE w:val="0"/>
        <w:autoSpaceDN w:val="0"/>
        <w:adjustRightInd w:val="0"/>
        <w:spacing w:line="240" w:lineRule="atLeast"/>
        <w:ind w:left="1440"/>
        <w:rPr>
          <w:color w:val="000000"/>
        </w:rPr>
      </w:pPr>
      <w:r w:rsidRPr="00D85878">
        <w:rPr>
          <w:bCs/>
          <w:color w:val="000000"/>
        </w:rPr>
        <w:t xml:space="preserve"> </w:t>
      </w:r>
      <w:r>
        <w:rPr>
          <w:color w:val="000000"/>
        </w:rPr>
        <w:t>12:00 p.m. – 1:00 p.m. – Room 2A</w:t>
      </w:r>
      <w:r w:rsidRPr="000F3DA3">
        <w:rPr>
          <w:color w:val="000000"/>
        </w:rPr>
        <w:t>235</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w:t>
      </w:r>
      <w:proofErr w:type="gramStart"/>
      <w:r>
        <w:rPr>
          <w:color w:val="000000"/>
        </w:rPr>
        <w:t>The</w:t>
      </w:r>
      <w:proofErr w:type="gramEnd"/>
      <w:r>
        <w:rPr>
          <w:color w:val="000000"/>
        </w:rPr>
        <w:t xml:space="preserv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231116" w:rsidRDefault="00231116" w:rsidP="00231116">
      <w:pPr>
        <w:jc w:val="center"/>
        <w:rPr>
          <w:b/>
          <w:bCs/>
          <w:szCs w:val="16"/>
        </w:rPr>
      </w:pPr>
    </w:p>
    <w:p w:rsidR="00231116" w:rsidRDefault="00231116" w:rsidP="00231116">
      <w:pPr>
        <w:jc w:val="center"/>
        <w:rPr>
          <w:b/>
          <w:bCs/>
          <w:szCs w:val="16"/>
        </w:rPr>
      </w:pPr>
      <w:r w:rsidRPr="00D25197">
        <w:rPr>
          <w:b/>
          <w:bCs/>
          <w:szCs w:val="16"/>
        </w:rPr>
        <w:lastRenderedPageBreak/>
        <w:t>Upcoming Mandatory Training</w:t>
      </w:r>
    </w:p>
    <w:p w:rsidR="00231116" w:rsidRDefault="00231116" w:rsidP="00231116">
      <w:pPr>
        <w:jc w:val="center"/>
        <w:rPr>
          <w:b/>
          <w:bCs/>
          <w:szCs w:val="16"/>
        </w:rPr>
      </w:pPr>
    </w:p>
    <w:p w:rsidR="00231116" w:rsidRDefault="00231116" w:rsidP="00231116">
      <w:pPr>
        <w:rPr>
          <w:b/>
        </w:rPr>
      </w:pPr>
      <w:r w:rsidRPr="000D614E">
        <w:rPr>
          <w:b/>
        </w:rPr>
        <w:t>Federal Information System Security Awareness + (FISSA+</w:t>
      </w:r>
      <w:r>
        <w:rPr>
          <w:b/>
        </w:rPr>
        <w:t xml:space="preserve">) Training </w:t>
      </w:r>
      <w:r w:rsidRPr="00AE28DD">
        <w:rPr>
          <w:b/>
          <w:bCs/>
          <w:szCs w:val="16"/>
        </w:rPr>
        <w:t xml:space="preserve">Due </w:t>
      </w:r>
      <w:r>
        <w:rPr>
          <w:b/>
          <w:bCs/>
          <w:szCs w:val="16"/>
        </w:rPr>
        <w:t>b</w:t>
      </w:r>
      <w:r w:rsidRPr="00AE28DD">
        <w:rPr>
          <w:b/>
          <w:bCs/>
          <w:szCs w:val="16"/>
        </w:rPr>
        <w:t xml:space="preserve">y </w:t>
      </w:r>
      <w:r w:rsidR="009547B9" w:rsidRPr="009547B9">
        <w:rPr>
          <w:b/>
          <w:bCs/>
          <w:szCs w:val="16"/>
        </w:rPr>
        <w:t>May 13, 2011</w:t>
      </w:r>
      <w:r w:rsidRPr="006835A9">
        <w:rPr>
          <w:b/>
        </w:rPr>
        <w:t>:</w:t>
      </w:r>
      <w:r>
        <w:t xml:space="preserve">  </w:t>
      </w:r>
      <w:r w:rsidR="009547B9" w:rsidRPr="009547B9">
        <w:t>Federal regulations require all users of the D</w:t>
      </w:r>
      <w:r w:rsidR="009547B9">
        <w:t xml:space="preserve">OI </w:t>
      </w:r>
      <w:r w:rsidR="009547B9" w:rsidRPr="009547B9">
        <w:t>information technology systems to complete annual training in the areas of information security, privacy, and records management.</w:t>
      </w:r>
      <w:r w:rsidR="009547B9">
        <w:t xml:space="preserve">  </w:t>
      </w:r>
      <w:r w:rsidR="009547B9" w:rsidRPr="009547B9">
        <w:t>The FISSA+ course fulfills these three mandatory training requirements.</w:t>
      </w:r>
      <w:r w:rsidR="009547B9">
        <w:t xml:space="preserve">  </w:t>
      </w:r>
      <w:r w:rsidR="009547B9" w:rsidRPr="009547B9">
        <w:t>It should take approximately 90 minutes to complete and should be completed as soon as possible, but no later than May 13, 2011.</w:t>
      </w:r>
      <w:r w:rsidR="009547B9">
        <w:t xml:space="preserve">  </w:t>
      </w:r>
      <w:r w:rsidR="009547B9" w:rsidRPr="009547B9">
        <w:t>Users who do not complete this course can expect their Active Directory and Lotus accounts to be disabled at any time after the deadline.</w:t>
      </w:r>
      <w:r w:rsidR="009547B9">
        <w:t xml:space="preserve">  </w:t>
      </w:r>
      <w:r>
        <w:t xml:space="preserve">You can locate the course by logging into DOI LEARN at </w:t>
      </w:r>
      <w:hyperlink r:id="rId13" w:history="1">
        <w:r w:rsidR="009547B9" w:rsidRPr="009547B9">
          <w:rPr>
            <w:rStyle w:val="Hyperlink"/>
          </w:rPr>
          <w:t>http://www.doi.gov/doilearn/</w:t>
        </w:r>
      </w:hyperlink>
      <w:r>
        <w:t>.  Click the ‘My Required Learning’ button on the left-hand toolbar, select the FISSA course and begin training.  If you need assistance completing the training, please call the Service Desk at 703-648-HELP.</w:t>
      </w:r>
    </w:p>
    <w:p w:rsidR="006E480F" w:rsidRDefault="006E480F" w:rsidP="006E480F">
      <w:pPr>
        <w:autoSpaceDE w:val="0"/>
        <w:autoSpaceDN w:val="0"/>
        <w:adjustRightInd w:val="0"/>
        <w:jc w:val="center"/>
        <w:rPr>
          <w:b/>
          <w:bCs/>
          <w:color w:val="000000"/>
        </w:rPr>
      </w:pPr>
    </w:p>
    <w:p w:rsidR="006E480F" w:rsidRDefault="006E480F" w:rsidP="006E480F">
      <w:pPr>
        <w:autoSpaceDE w:val="0"/>
        <w:autoSpaceDN w:val="0"/>
        <w:adjustRightInd w:val="0"/>
        <w:spacing w:line="240" w:lineRule="atLeast"/>
        <w:jc w:val="center"/>
        <w:rPr>
          <w:b/>
          <w:color w:val="000000"/>
        </w:rPr>
      </w:pPr>
      <w:r w:rsidRPr="00375E8A">
        <w:rPr>
          <w:b/>
          <w:color w:val="000000"/>
        </w:rPr>
        <w:t xml:space="preserve">New Publications from </w:t>
      </w:r>
      <w:r>
        <w:rPr>
          <w:b/>
          <w:color w:val="000000"/>
        </w:rPr>
        <w:t>NRP</w:t>
      </w:r>
      <w:r w:rsidRPr="00375E8A">
        <w:rPr>
          <w:b/>
          <w:color w:val="000000"/>
        </w:rPr>
        <w:t>/</w:t>
      </w:r>
      <w:r>
        <w:rPr>
          <w:b/>
          <w:color w:val="000000"/>
        </w:rPr>
        <w:t>EB</w:t>
      </w:r>
    </w:p>
    <w:p w:rsidR="006E480F" w:rsidRDefault="006E480F" w:rsidP="006E480F">
      <w:pPr>
        <w:autoSpaceDE w:val="0"/>
        <w:autoSpaceDN w:val="0"/>
        <w:adjustRightInd w:val="0"/>
        <w:spacing w:line="240" w:lineRule="atLeast"/>
        <w:jc w:val="center"/>
        <w:rPr>
          <w:b/>
          <w:color w:val="000000"/>
        </w:rPr>
      </w:pPr>
    </w:p>
    <w:p w:rsidR="006E480F" w:rsidRDefault="006E480F" w:rsidP="006E480F">
      <w:pPr>
        <w:autoSpaceDE w:val="0"/>
        <w:autoSpaceDN w:val="0"/>
        <w:adjustRightInd w:val="0"/>
        <w:spacing w:line="240" w:lineRule="atLeast"/>
        <w:rPr>
          <w:b/>
          <w:color w:val="000000"/>
        </w:rPr>
      </w:pPr>
      <w:proofErr w:type="spellStart"/>
      <w:r w:rsidRPr="006E480F">
        <w:rPr>
          <w:color w:val="000000"/>
        </w:rPr>
        <w:t>Skalak</w:t>
      </w:r>
      <w:proofErr w:type="spellEnd"/>
      <w:r w:rsidRPr="006E480F">
        <w:rPr>
          <w:color w:val="000000"/>
        </w:rPr>
        <w:t xml:space="preserve">, K., </w:t>
      </w:r>
      <w:proofErr w:type="spellStart"/>
      <w:r w:rsidRPr="006E480F">
        <w:rPr>
          <w:color w:val="000000"/>
        </w:rPr>
        <w:t>Pizzuto</w:t>
      </w:r>
      <w:proofErr w:type="spellEnd"/>
      <w:r w:rsidRPr="006E480F">
        <w:rPr>
          <w:color w:val="000000"/>
        </w:rPr>
        <w:t xml:space="preserve">, J., Egan, J., and </w:t>
      </w:r>
      <w:proofErr w:type="spellStart"/>
      <w:r w:rsidRPr="006E480F">
        <w:rPr>
          <w:color w:val="000000"/>
        </w:rPr>
        <w:t>Allmendinger</w:t>
      </w:r>
      <w:proofErr w:type="spellEnd"/>
      <w:r w:rsidRPr="006E480F">
        <w:rPr>
          <w:color w:val="000000"/>
        </w:rPr>
        <w:t xml:space="preserve">, N., 2011, </w:t>
      </w:r>
      <w:proofErr w:type="gramStart"/>
      <w:r w:rsidRPr="006E480F">
        <w:rPr>
          <w:b/>
          <w:color w:val="000000"/>
        </w:rPr>
        <w:t>The</w:t>
      </w:r>
      <w:proofErr w:type="gramEnd"/>
      <w:r w:rsidRPr="006E480F">
        <w:rPr>
          <w:b/>
          <w:color w:val="000000"/>
        </w:rPr>
        <w:t xml:space="preserve"> geomorphic effects of existing dams and historic dam removals in the U.S. Mid-Atlantic region</w:t>
      </w:r>
      <w:r w:rsidRPr="006E480F">
        <w:rPr>
          <w:color w:val="000000"/>
        </w:rPr>
        <w:t xml:space="preserve">. In Sediment Dynamics </w:t>
      </w:r>
      <w:proofErr w:type="gramStart"/>
      <w:r w:rsidRPr="006E480F">
        <w:rPr>
          <w:color w:val="000000"/>
        </w:rPr>
        <w:t>Upon</w:t>
      </w:r>
      <w:proofErr w:type="gramEnd"/>
      <w:r w:rsidRPr="006E480F">
        <w:rPr>
          <w:color w:val="000000"/>
        </w:rPr>
        <w:t xml:space="preserve"> Dam Removal. </w:t>
      </w:r>
      <w:proofErr w:type="spellStart"/>
      <w:r w:rsidRPr="006E480F">
        <w:rPr>
          <w:color w:val="000000"/>
        </w:rPr>
        <w:t>Thanos</w:t>
      </w:r>
      <w:proofErr w:type="spellEnd"/>
      <w:r w:rsidRPr="006E480F">
        <w:rPr>
          <w:color w:val="000000"/>
        </w:rPr>
        <w:t xml:space="preserve"> </w:t>
      </w:r>
      <w:proofErr w:type="spellStart"/>
      <w:r w:rsidRPr="006E480F">
        <w:rPr>
          <w:color w:val="000000"/>
        </w:rPr>
        <w:t>Papanicolaou</w:t>
      </w:r>
      <w:proofErr w:type="spellEnd"/>
      <w:r w:rsidRPr="006E480F">
        <w:rPr>
          <w:color w:val="000000"/>
        </w:rPr>
        <w:t xml:space="preserve"> and Brian </w:t>
      </w:r>
      <w:proofErr w:type="spellStart"/>
      <w:r w:rsidRPr="006E480F">
        <w:rPr>
          <w:color w:val="000000"/>
        </w:rPr>
        <w:t>Barkdoll</w:t>
      </w:r>
      <w:proofErr w:type="spellEnd"/>
      <w:r w:rsidRPr="006E480F">
        <w:rPr>
          <w:color w:val="000000"/>
        </w:rPr>
        <w:t xml:space="preserve"> (</w:t>
      </w:r>
      <w:proofErr w:type="spellStart"/>
      <w:proofErr w:type="gramStart"/>
      <w:r w:rsidRPr="006E480F">
        <w:rPr>
          <w:color w:val="000000"/>
        </w:rPr>
        <w:t>eds</w:t>
      </w:r>
      <w:proofErr w:type="spellEnd"/>
      <w:proofErr w:type="gramEnd"/>
      <w:r w:rsidRPr="006E480F">
        <w:rPr>
          <w:color w:val="000000"/>
        </w:rPr>
        <w:t xml:space="preserve">). ASCE Manuals and Reports on Engineering Practice No. 122, pp. 83-95. </w:t>
      </w:r>
      <w:proofErr w:type="gramStart"/>
      <w:r w:rsidRPr="006E480F">
        <w:rPr>
          <w:color w:val="000000"/>
        </w:rPr>
        <w:t>American Society of Civil Engineers.</w:t>
      </w:r>
      <w:proofErr w:type="gramEnd"/>
    </w:p>
    <w:p w:rsidR="006E480F" w:rsidRDefault="006E480F" w:rsidP="009F78B4">
      <w:pPr>
        <w:autoSpaceDE w:val="0"/>
        <w:autoSpaceDN w:val="0"/>
        <w:adjustRightInd w:val="0"/>
        <w:spacing w:line="240" w:lineRule="atLeast"/>
        <w:jc w:val="center"/>
        <w:rPr>
          <w:b/>
          <w:color w:val="000000"/>
        </w:rPr>
      </w:pPr>
    </w:p>
    <w:p w:rsidR="009F78B4" w:rsidRDefault="009F78B4" w:rsidP="009F78B4">
      <w:pPr>
        <w:autoSpaceDE w:val="0"/>
        <w:autoSpaceDN w:val="0"/>
        <w:adjustRightInd w:val="0"/>
        <w:spacing w:line="240" w:lineRule="atLeast"/>
        <w:jc w:val="center"/>
        <w:rPr>
          <w:b/>
          <w:color w:val="000000"/>
        </w:rPr>
      </w:pPr>
      <w:r w:rsidRPr="00375E8A">
        <w:rPr>
          <w:b/>
          <w:color w:val="000000"/>
        </w:rPr>
        <w:t xml:space="preserve">New Publications from </w:t>
      </w:r>
      <w:r w:rsidR="00620D09">
        <w:rPr>
          <w:b/>
          <w:color w:val="000000"/>
        </w:rPr>
        <w:t>BRR</w:t>
      </w:r>
      <w:r w:rsidRPr="00375E8A">
        <w:rPr>
          <w:b/>
          <w:color w:val="000000"/>
        </w:rPr>
        <w:t>/</w:t>
      </w:r>
      <w:r w:rsidR="00620D09">
        <w:rPr>
          <w:b/>
          <w:color w:val="000000"/>
        </w:rPr>
        <w:t>WB</w:t>
      </w:r>
    </w:p>
    <w:p w:rsidR="009F78B4" w:rsidRDefault="009F78B4" w:rsidP="009F78B4">
      <w:pPr>
        <w:autoSpaceDE w:val="0"/>
        <w:autoSpaceDN w:val="0"/>
        <w:adjustRightInd w:val="0"/>
        <w:spacing w:line="240" w:lineRule="atLeast"/>
        <w:jc w:val="center"/>
        <w:rPr>
          <w:b/>
          <w:color w:val="000000"/>
        </w:rPr>
      </w:pPr>
    </w:p>
    <w:p w:rsidR="00844D81" w:rsidRDefault="00620D09" w:rsidP="00192795">
      <w:pPr>
        <w:autoSpaceDE w:val="0"/>
        <w:autoSpaceDN w:val="0"/>
        <w:adjustRightInd w:val="0"/>
        <w:rPr>
          <w:bCs/>
          <w:color w:val="000000"/>
        </w:rPr>
      </w:pPr>
      <w:proofErr w:type="spellStart"/>
      <w:proofErr w:type="gramStart"/>
      <w:r>
        <w:rPr>
          <w:color w:val="000000"/>
        </w:rPr>
        <w:t>Kharaka</w:t>
      </w:r>
      <w:proofErr w:type="spellEnd"/>
      <w:r>
        <w:rPr>
          <w:color w:val="000000"/>
        </w:rPr>
        <w:t>, Y. K., and Cole, D. R., 2011, Geochemistry of Geologic Sequestration of Carbon Dioxide.</w:t>
      </w:r>
      <w:proofErr w:type="gramEnd"/>
      <w:r>
        <w:rPr>
          <w:color w:val="000000"/>
        </w:rPr>
        <w:t xml:space="preserve"> In frontiers in Geochemistry: Contribution of Geochemistry to the Study of the Earth, First edition. </w:t>
      </w:r>
      <w:proofErr w:type="gramStart"/>
      <w:r>
        <w:rPr>
          <w:color w:val="000000"/>
        </w:rPr>
        <w:t>Edited by Russell S. Harmon and Andrew Parker.</w:t>
      </w:r>
      <w:proofErr w:type="gramEnd"/>
      <w:r>
        <w:rPr>
          <w:color w:val="000000"/>
        </w:rPr>
        <w:t xml:space="preserve"> Blackwell Publishing Ltd., p. 136-174</w:t>
      </w:r>
      <w:r w:rsidR="00A77F03" w:rsidRPr="00A77F03">
        <w:rPr>
          <w:bCs/>
          <w:color w:val="000000"/>
        </w:rPr>
        <w:t>.</w:t>
      </w:r>
    </w:p>
    <w:p w:rsidR="000F3DA3" w:rsidRDefault="000F3DA3" w:rsidP="00192795">
      <w:pPr>
        <w:autoSpaceDE w:val="0"/>
        <w:autoSpaceDN w:val="0"/>
        <w:adjustRightInd w:val="0"/>
        <w:rPr>
          <w:bCs/>
          <w:color w:val="000000"/>
        </w:rPr>
      </w:pPr>
    </w:p>
    <w:p w:rsidR="000F3DA3" w:rsidRDefault="000F3DA3" w:rsidP="000F3DA3">
      <w:pPr>
        <w:autoSpaceDE w:val="0"/>
        <w:autoSpaceDN w:val="0"/>
        <w:adjustRightInd w:val="0"/>
        <w:rPr>
          <w:color w:val="000000"/>
        </w:rPr>
      </w:pPr>
      <w:proofErr w:type="gramStart"/>
      <w:r>
        <w:rPr>
          <w:color w:val="000000"/>
        </w:rPr>
        <w:t xml:space="preserve">Pearce, C.I., S.M. </w:t>
      </w:r>
      <w:proofErr w:type="spellStart"/>
      <w:r>
        <w:rPr>
          <w:color w:val="000000"/>
        </w:rPr>
        <w:t>Baesman</w:t>
      </w:r>
      <w:proofErr w:type="spellEnd"/>
      <w:r>
        <w:rPr>
          <w:color w:val="000000"/>
        </w:rPr>
        <w:t xml:space="preserve">, J. Switzer Blum, J.W. Fellows, and R.S. </w:t>
      </w:r>
      <w:proofErr w:type="spellStart"/>
      <w:r>
        <w:rPr>
          <w:color w:val="000000"/>
        </w:rPr>
        <w:t>Oremland</w:t>
      </w:r>
      <w:proofErr w:type="spellEnd"/>
      <w:r>
        <w:rPr>
          <w:color w:val="000000"/>
        </w:rPr>
        <w:t>.</w:t>
      </w:r>
      <w:proofErr w:type="gramEnd"/>
      <w:r>
        <w:rPr>
          <w:color w:val="000000"/>
        </w:rPr>
        <w:t xml:space="preserve"> 2011. </w:t>
      </w:r>
      <w:r>
        <w:rPr>
          <w:b/>
          <w:bCs/>
          <w:color w:val="000000"/>
        </w:rPr>
        <w:t>Nanoparticles formed from bacterial oxyanion reduction of toxic Group 15 and 16 metalloids.</w:t>
      </w:r>
      <w:r>
        <w:rPr>
          <w:color w:val="000000"/>
        </w:rPr>
        <w:t xml:space="preserve"> Pages 297 – 319 in Microbial Metal and Metalloid Metabolism: Advances and Applications (J.F. </w:t>
      </w:r>
      <w:proofErr w:type="spellStart"/>
      <w:r>
        <w:rPr>
          <w:color w:val="000000"/>
        </w:rPr>
        <w:t>Stolz</w:t>
      </w:r>
      <w:proofErr w:type="spellEnd"/>
      <w:r>
        <w:rPr>
          <w:color w:val="000000"/>
        </w:rPr>
        <w:t xml:space="preserve"> and R.S. </w:t>
      </w:r>
      <w:proofErr w:type="spellStart"/>
      <w:r>
        <w:rPr>
          <w:color w:val="000000"/>
        </w:rPr>
        <w:t>Oremland</w:t>
      </w:r>
      <w:proofErr w:type="spellEnd"/>
      <w:r>
        <w:rPr>
          <w:color w:val="000000"/>
        </w:rPr>
        <w:t>, eds.), ASM Press, Washington, DC.</w:t>
      </w:r>
    </w:p>
    <w:p w:rsidR="000F3DA3" w:rsidRDefault="000F3DA3" w:rsidP="000F3DA3">
      <w:pPr>
        <w:autoSpaceDE w:val="0"/>
        <w:autoSpaceDN w:val="0"/>
        <w:adjustRightInd w:val="0"/>
        <w:rPr>
          <w:color w:val="000000"/>
        </w:rPr>
      </w:pPr>
    </w:p>
    <w:p w:rsidR="00A77F03" w:rsidRPr="00BE0BE6" w:rsidRDefault="00A77F03"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4"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5"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6"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7"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8"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9"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0"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lastRenderedPageBreak/>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0F" w:rsidRDefault="006E480F">
      <w:r>
        <w:separator/>
      </w:r>
    </w:p>
  </w:endnote>
  <w:endnote w:type="continuationSeparator" w:id="0">
    <w:p w:rsidR="006E480F" w:rsidRDefault="006E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0F" w:rsidRDefault="006E480F">
      <w:r>
        <w:separator/>
      </w:r>
    </w:p>
  </w:footnote>
  <w:footnote w:type="continuationSeparator" w:id="0">
    <w:p w:rsidR="006E480F" w:rsidRDefault="006E4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i.gov/doilearn/" TargetMode="External"/><Relationship Id="rId18" Type="http://schemas.openxmlformats.org/officeDocument/2006/relationships/hyperlink" Target="mailto:servicedesk@usg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ajobs.opm.gov/" TargetMode="External"/><Relationship Id="rId17" Type="http://schemas.openxmlformats.org/officeDocument/2006/relationships/hyperlink" Target="https://profile.usgs.gov/" TargetMode="External"/><Relationship Id="rId2" Type="http://schemas.openxmlformats.org/officeDocument/2006/relationships/numbering" Target="numbering.xml"/><Relationship Id="rId16" Type="http://schemas.openxmlformats.org/officeDocument/2006/relationships/hyperlink" Target="https://profile.usgs.gov/professional/index.php" TargetMode="External"/><Relationship Id="rId20" Type="http://schemas.openxmlformats.org/officeDocument/2006/relationships/hyperlink" Target="http://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opm.gov/"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10" Type="http://schemas.openxmlformats.org/officeDocument/2006/relationships/hyperlink" Target="mailto:wsanford@usgs.gov" TargetMode="External"/><Relationship Id="rId19"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0E33-BBA1-4FB5-B8E8-F5FA0B93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2167</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15070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36</cp:revision>
  <cp:lastPrinted>2010-07-30T14:23:00Z</cp:lastPrinted>
  <dcterms:created xsi:type="dcterms:W3CDTF">2011-04-19T17:52:00Z</dcterms:created>
  <dcterms:modified xsi:type="dcterms:W3CDTF">2011-05-12T19:02:00Z</dcterms:modified>
</cp:coreProperties>
</file>