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DB25C6"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463A" w:rsidRDefault="002A463A"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2A463A" w:rsidRDefault="002A463A"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E16570" w:rsidP="00E16570">
      <w:pPr>
        <w:autoSpaceDE w:val="0"/>
        <w:autoSpaceDN w:val="0"/>
        <w:adjustRightInd w:val="0"/>
        <w:jc w:val="center"/>
        <w:rPr>
          <w:b/>
          <w:bCs/>
          <w:color w:val="000000"/>
        </w:rPr>
      </w:pPr>
      <w:bookmarkStart w:id="1" w:name="OLE_LINK2"/>
      <w:bookmarkStart w:id="2" w:name="OLE_LINK1"/>
      <w:r>
        <w:rPr>
          <w:b/>
          <w:bCs/>
          <w:color w:val="000000"/>
        </w:rPr>
        <w:t xml:space="preserve">January </w:t>
      </w:r>
      <w:r w:rsidR="00595088">
        <w:rPr>
          <w:b/>
          <w:bCs/>
          <w:color w:val="000000"/>
        </w:rPr>
        <w:t>31</w:t>
      </w:r>
      <w:r>
        <w:rPr>
          <w:b/>
          <w:bCs/>
          <w:color w:val="000000"/>
        </w:rPr>
        <w:t xml:space="preserve"> – </w:t>
      </w:r>
      <w:r w:rsidR="00595088">
        <w:rPr>
          <w:b/>
          <w:bCs/>
          <w:color w:val="000000"/>
        </w:rPr>
        <w:t>February</w:t>
      </w:r>
      <w:r>
        <w:rPr>
          <w:b/>
          <w:bCs/>
          <w:color w:val="000000"/>
        </w:rPr>
        <w:t xml:space="preserve"> </w:t>
      </w:r>
      <w:r w:rsidR="00595088">
        <w:rPr>
          <w:b/>
          <w:bCs/>
          <w:color w:val="000000"/>
        </w:rPr>
        <w:t>4</w:t>
      </w:r>
      <w:r>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C14308" w:rsidRDefault="00C14308" w:rsidP="00C14308">
      <w:pPr>
        <w:autoSpaceDE w:val="0"/>
        <w:autoSpaceDN w:val="0"/>
        <w:adjustRightInd w:val="0"/>
        <w:jc w:val="center"/>
        <w:rPr>
          <w:b/>
          <w:bCs/>
          <w:color w:val="000000"/>
        </w:rPr>
      </w:pPr>
      <w:r>
        <w:rPr>
          <w:b/>
          <w:bCs/>
          <w:color w:val="000000"/>
        </w:rPr>
        <w:t>Seminars</w:t>
      </w:r>
    </w:p>
    <w:p w:rsidR="00C14308" w:rsidRDefault="00C14308" w:rsidP="00C14308">
      <w:pPr>
        <w:autoSpaceDE w:val="0"/>
        <w:autoSpaceDN w:val="0"/>
        <w:adjustRightInd w:val="0"/>
        <w:jc w:val="center"/>
        <w:rPr>
          <w:b/>
          <w:bCs/>
          <w:color w:val="000000"/>
        </w:rPr>
      </w:pPr>
    </w:p>
    <w:p w:rsidR="00C14308" w:rsidRDefault="005B483A" w:rsidP="005B483A">
      <w:pPr>
        <w:autoSpaceDE w:val="0"/>
        <w:autoSpaceDN w:val="0"/>
        <w:adjustRightInd w:val="0"/>
        <w:rPr>
          <w:color w:val="000000"/>
        </w:rPr>
      </w:pPr>
      <w:r>
        <w:rPr>
          <w:b/>
          <w:bCs/>
          <w:color w:val="000000"/>
        </w:rPr>
        <w:t>Tu</w:t>
      </w:r>
      <w:r w:rsidR="00C14308" w:rsidRPr="00951A3A">
        <w:rPr>
          <w:b/>
          <w:bCs/>
          <w:color w:val="000000"/>
        </w:rPr>
        <w:t xml:space="preserve">esday, February </w:t>
      </w:r>
      <w:r>
        <w:rPr>
          <w:b/>
          <w:bCs/>
          <w:color w:val="000000"/>
        </w:rPr>
        <w:t>1</w:t>
      </w:r>
      <w:r w:rsidR="00C14308">
        <w:rPr>
          <w:b/>
          <w:bCs/>
          <w:color w:val="000000"/>
        </w:rPr>
        <w:t xml:space="preserve">, </w:t>
      </w:r>
      <w:r w:rsidRPr="005B483A">
        <w:rPr>
          <w:b/>
          <w:bCs/>
          <w:color w:val="000000"/>
        </w:rPr>
        <w:t>Katherine Skalak</w:t>
      </w:r>
      <w:r>
        <w:rPr>
          <w:b/>
          <w:bCs/>
          <w:color w:val="000000"/>
        </w:rPr>
        <w:t>, USGS,</w:t>
      </w:r>
      <w:r w:rsidRPr="005B483A">
        <w:rPr>
          <w:b/>
          <w:bCs/>
          <w:color w:val="000000"/>
        </w:rPr>
        <w:t xml:space="preserve"> Reston</w:t>
      </w:r>
      <w:r>
        <w:rPr>
          <w:b/>
          <w:bCs/>
          <w:color w:val="000000"/>
        </w:rPr>
        <w:t xml:space="preserve">, </w:t>
      </w:r>
      <w:r w:rsidRPr="005B483A">
        <w:rPr>
          <w:b/>
          <w:bCs/>
          <w:color w:val="000000"/>
        </w:rPr>
        <w:t>VA</w:t>
      </w:r>
      <w:r w:rsidR="00C14308">
        <w:rPr>
          <w:b/>
          <w:bCs/>
          <w:color w:val="000000"/>
        </w:rPr>
        <w:t xml:space="preserve">, </w:t>
      </w:r>
      <w:r w:rsidR="00C14308">
        <w:rPr>
          <w:color w:val="000000"/>
        </w:rPr>
        <w:t>“</w:t>
      </w:r>
      <w:r w:rsidRPr="005B483A">
        <w:rPr>
          <w:color w:val="000000"/>
        </w:rPr>
        <w:t xml:space="preserve">Feedbacks </w:t>
      </w:r>
      <w:r>
        <w:rPr>
          <w:color w:val="000000"/>
        </w:rPr>
        <w:t>A</w:t>
      </w:r>
      <w:r w:rsidRPr="005B483A">
        <w:rPr>
          <w:color w:val="000000"/>
        </w:rPr>
        <w:t>mong Critical Drivers of Geomorphic Pattern and Ecological Function in Rivers and Wetlands</w:t>
      </w:r>
      <w:r w:rsidR="00C14308">
        <w:rPr>
          <w:color w:val="000000"/>
        </w:rPr>
        <w:t xml:space="preserve">”, </w:t>
      </w:r>
      <w:r>
        <w:rPr>
          <w:color w:val="000000"/>
        </w:rPr>
        <w:t>Visitor</w:t>
      </w:r>
      <w:r w:rsidRPr="005B483A">
        <w:rPr>
          <w:color w:val="000000"/>
        </w:rPr>
        <w:t>s Center</w:t>
      </w:r>
      <w:r>
        <w:rPr>
          <w:color w:val="000000"/>
        </w:rPr>
        <w:t>, 3</w:t>
      </w:r>
      <w:r w:rsidR="00C14308">
        <w:rPr>
          <w:color w:val="000000"/>
        </w:rPr>
        <w:t>:00 p.m.</w:t>
      </w:r>
    </w:p>
    <w:p w:rsidR="005B483A" w:rsidRDefault="005B483A" w:rsidP="005B483A">
      <w:pPr>
        <w:autoSpaceDE w:val="0"/>
        <w:autoSpaceDN w:val="0"/>
        <w:adjustRightInd w:val="0"/>
        <w:rPr>
          <w:color w:val="000000"/>
        </w:rPr>
      </w:pPr>
    </w:p>
    <w:p w:rsidR="005B483A" w:rsidRDefault="005B483A" w:rsidP="005B483A">
      <w:pPr>
        <w:autoSpaceDE w:val="0"/>
        <w:autoSpaceDN w:val="0"/>
        <w:adjustRightInd w:val="0"/>
        <w:rPr>
          <w:color w:val="000000"/>
        </w:rPr>
      </w:pPr>
      <w:r>
        <w:rPr>
          <w:b/>
          <w:bCs/>
          <w:color w:val="000000"/>
        </w:rPr>
        <w:t>Wed</w:t>
      </w:r>
      <w:r w:rsidRPr="00951A3A">
        <w:rPr>
          <w:b/>
          <w:bCs/>
          <w:color w:val="000000"/>
        </w:rPr>
        <w:t xml:space="preserve">nesday, February </w:t>
      </w:r>
      <w:r>
        <w:rPr>
          <w:b/>
          <w:bCs/>
          <w:color w:val="000000"/>
        </w:rPr>
        <w:t xml:space="preserve">2, </w:t>
      </w:r>
      <w:r w:rsidRPr="005B483A">
        <w:rPr>
          <w:b/>
          <w:bCs/>
          <w:color w:val="000000"/>
        </w:rPr>
        <w:t>Christine L. May</w:t>
      </w:r>
      <w:r>
        <w:rPr>
          <w:b/>
          <w:bCs/>
          <w:color w:val="000000"/>
        </w:rPr>
        <w:t xml:space="preserve">, </w:t>
      </w:r>
      <w:r w:rsidRPr="005B483A">
        <w:rPr>
          <w:b/>
          <w:bCs/>
          <w:color w:val="000000"/>
        </w:rPr>
        <w:t>James Madison University, Harrisonburg</w:t>
      </w:r>
      <w:r>
        <w:rPr>
          <w:b/>
          <w:bCs/>
          <w:color w:val="000000"/>
        </w:rPr>
        <w:t xml:space="preserve">, </w:t>
      </w:r>
      <w:r w:rsidRPr="005B483A">
        <w:rPr>
          <w:b/>
          <w:bCs/>
          <w:color w:val="000000"/>
        </w:rPr>
        <w:t>VA</w:t>
      </w:r>
      <w:r>
        <w:rPr>
          <w:b/>
          <w:bCs/>
          <w:color w:val="000000"/>
        </w:rPr>
        <w:t xml:space="preserve">, </w:t>
      </w:r>
      <w:r>
        <w:rPr>
          <w:color w:val="000000"/>
        </w:rPr>
        <w:t>“</w:t>
      </w:r>
      <w:r w:rsidRPr="005B483A">
        <w:rPr>
          <w:color w:val="000000"/>
        </w:rPr>
        <w:t>New</w:t>
      </w:r>
      <w:r>
        <w:rPr>
          <w:color w:val="000000"/>
        </w:rPr>
        <w:t xml:space="preserve"> </w:t>
      </w:r>
      <w:r w:rsidRPr="005B483A">
        <w:rPr>
          <w:color w:val="000000"/>
        </w:rPr>
        <w:t>Insights into Streambed Mobility:</w:t>
      </w:r>
      <w:r>
        <w:rPr>
          <w:color w:val="000000"/>
        </w:rPr>
        <w:t xml:space="preserve"> </w:t>
      </w:r>
      <w:r w:rsidRPr="005B483A">
        <w:rPr>
          <w:color w:val="000000"/>
        </w:rPr>
        <w:t>Implications for River Restoration and Imperiled Salmon Populations</w:t>
      </w:r>
      <w:r>
        <w:rPr>
          <w:color w:val="000000"/>
        </w:rPr>
        <w:t>”, Visitor</w:t>
      </w:r>
      <w:r w:rsidRPr="005B483A">
        <w:rPr>
          <w:color w:val="000000"/>
        </w:rPr>
        <w:t>s Center</w:t>
      </w:r>
      <w:r>
        <w:rPr>
          <w:color w:val="000000"/>
        </w:rPr>
        <w:t>, 9:00 a.m.</w:t>
      </w:r>
    </w:p>
    <w:p w:rsidR="005B483A" w:rsidRDefault="005B483A" w:rsidP="005B483A">
      <w:pPr>
        <w:autoSpaceDE w:val="0"/>
        <w:autoSpaceDN w:val="0"/>
        <w:adjustRightInd w:val="0"/>
        <w:rPr>
          <w:color w:val="000000"/>
        </w:rPr>
      </w:pPr>
    </w:p>
    <w:p w:rsidR="00C4511F" w:rsidRDefault="00C4511F" w:rsidP="00C4511F">
      <w:pPr>
        <w:autoSpaceDE w:val="0"/>
        <w:autoSpaceDN w:val="0"/>
        <w:adjustRightInd w:val="0"/>
        <w:rPr>
          <w:color w:val="000000"/>
        </w:rPr>
      </w:pPr>
      <w:r w:rsidRPr="00951A3A">
        <w:rPr>
          <w:b/>
          <w:bCs/>
          <w:color w:val="000000"/>
        </w:rPr>
        <w:t>Wednesday, February 2</w:t>
      </w:r>
      <w:r>
        <w:rPr>
          <w:b/>
          <w:bCs/>
          <w:color w:val="000000"/>
        </w:rPr>
        <w:t xml:space="preserve">, </w:t>
      </w:r>
      <w:r w:rsidRPr="00A76DA6">
        <w:rPr>
          <w:b/>
          <w:bCs/>
          <w:color w:val="000000"/>
        </w:rPr>
        <w:t>Carleton Bern, USGS, Denver, CO</w:t>
      </w:r>
      <w:r>
        <w:rPr>
          <w:b/>
          <w:bCs/>
          <w:color w:val="000000"/>
        </w:rPr>
        <w:t xml:space="preserve">, </w:t>
      </w:r>
      <w:r>
        <w:rPr>
          <w:color w:val="000000"/>
        </w:rPr>
        <w:t>“</w:t>
      </w:r>
      <w:r w:rsidRPr="00A76DA6">
        <w:rPr>
          <w:color w:val="000000"/>
        </w:rPr>
        <w:t xml:space="preserve">Geochemical Effects </w:t>
      </w:r>
      <w:r>
        <w:rPr>
          <w:color w:val="000000"/>
        </w:rPr>
        <w:t>o</w:t>
      </w:r>
      <w:r w:rsidRPr="00A76DA6">
        <w:rPr>
          <w:color w:val="000000"/>
        </w:rPr>
        <w:t xml:space="preserve">f Using Coal Bed Methane Produced Waters </w:t>
      </w:r>
      <w:r>
        <w:rPr>
          <w:color w:val="000000"/>
        </w:rPr>
        <w:t>t</w:t>
      </w:r>
      <w:r w:rsidRPr="00A76DA6">
        <w:rPr>
          <w:color w:val="000000"/>
        </w:rPr>
        <w:t xml:space="preserve">o Grow Crops </w:t>
      </w:r>
      <w:r>
        <w:rPr>
          <w:color w:val="000000"/>
        </w:rPr>
        <w:t>v</w:t>
      </w:r>
      <w:r w:rsidRPr="00A76DA6">
        <w:rPr>
          <w:color w:val="000000"/>
        </w:rPr>
        <w:t xml:space="preserve">ia Subsurface Drip Irrigation </w:t>
      </w:r>
      <w:r>
        <w:rPr>
          <w:color w:val="000000"/>
        </w:rPr>
        <w:t>i</w:t>
      </w:r>
      <w:r w:rsidRPr="00A76DA6">
        <w:rPr>
          <w:color w:val="000000"/>
        </w:rPr>
        <w:t>n Wyoming</w:t>
      </w:r>
      <w:r>
        <w:rPr>
          <w:color w:val="000000"/>
        </w:rPr>
        <w:t xml:space="preserve">”, </w:t>
      </w:r>
      <w:r w:rsidRPr="00A76DA6">
        <w:rPr>
          <w:color w:val="000000"/>
        </w:rPr>
        <w:t>Room 4C</w:t>
      </w:r>
      <w:r>
        <w:rPr>
          <w:color w:val="000000"/>
        </w:rPr>
        <w:t>-</w:t>
      </w:r>
      <w:r w:rsidRPr="00A76DA6">
        <w:rPr>
          <w:color w:val="000000"/>
        </w:rPr>
        <w:t>315</w:t>
      </w:r>
      <w:r>
        <w:rPr>
          <w:color w:val="000000"/>
        </w:rPr>
        <w:t>, 12:00 p.m.</w:t>
      </w:r>
    </w:p>
    <w:p w:rsidR="00C4511F" w:rsidRDefault="00C4511F">
      <w:pPr>
        <w:autoSpaceDE w:val="0"/>
        <w:autoSpaceDN w:val="0"/>
        <w:adjustRightInd w:val="0"/>
        <w:rPr>
          <w:b/>
          <w:bCs/>
          <w:color w:val="000000"/>
        </w:rPr>
      </w:pPr>
    </w:p>
    <w:p w:rsidR="00A76DA6" w:rsidRPr="00C4511F" w:rsidRDefault="005B483A" w:rsidP="00C4511F">
      <w:pPr>
        <w:autoSpaceDE w:val="0"/>
        <w:autoSpaceDN w:val="0"/>
        <w:adjustRightInd w:val="0"/>
        <w:rPr>
          <w:color w:val="000000"/>
        </w:rPr>
      </w:pPr>
      <w:r>
        <w:rPr>
          <w:b/>
          <w:bCs/>
          <w:color w:val="000000"/>
        </w:rPr>
        <w:t>Wed</w:t>
      </w:r>
      <w:r w:rsidRPr="00951A3A">
        <w:rPr>
          <w:b/>
          <w:bCs/>
          <w:color w:val="000000"/>
        </w:rPr>
        <w:t xml:space="preserve">nesday, February </w:t>
      </w:r>
      <w:r>
        <w:rPr>
          <w:b/>
          <w:bCs/>
          <w:color w:val="000000"/>
        </w:rPr>
        <w:t xml:space="preserve">2, </w:t>
      </w:r>
      <w:r w:rsidRPr="005B483A">
        <w:rPr>
          <w:b/>
          <w:bCs/>
          <w:color w:val="000000"/>
        </w:rPr>
        <w:t>Allen C. Gellis</w:t>
      </w:r>
      <w:r>
        <w:rPr>
          <w:b/>
          <w:bCs/>
          <w:color w:val="000000"/>
        </w:rPr>
        <w:t>, US</w:t>
      </w:r>
      <w:r w:rsidRPr="005B483A">
        <w:rPr>
          <w:b/>
          <w:bCs/>
          <w:color w:val="000000"/>
        </w:rPr>
        <w:t>G</w:t>
      </w:r>
      <w:r>
        <w:rPr>
          <w:b/>
          <w:bCs/>
          <w:color w:val="000000"/>
        </w:rPr>
        <w:t>S</w:t>
      </w:r>
      <w:r w:rsidRPr="005B483A">
        <w:rPr>
          <w:b/>
          <w:bCs/>
          <w:color w:val="000000"/>
        </w:rPr>
        <w:t>,</w:t>
      </w:r>
      <w:r>
        <w:rPr>
          <w:b/>
          <w:bCs/>
          <w:color w:val="000000"/>
        </w:rPr>
        <w:t xml:space="preserve"> </w:t>
      </w:r>
      <w:r w:rsidRPr="005B483A">
        <w:rPr>
          <w:b/>
          <w:bCs/>
          <w:color w:val="000000"/>
        </w:rPr>
        <w:t>Maryland-Delaware-D.C.</w:t>
      </w:r>
      <w:r>
        <w:rPr>
          <w:b/>
          <w:bCs/>
          <w:color w:val="000000"/>
        </w:rPr>
        <w:t xml:space="preserve">, </w:t>
      </w:r>
      <w:r w:rsidRPr="005B483A">
        <w:rPr>
          <w:b/>
          <w:bCs/>
          <w:color w:val="000000"/>
        </w:rPr>
        <w:t>Water Science Center</w:t>
      </w:r>
      <w:r>
        <w:rPr>
          <w:b/>
          <w:bCs/>
          <w:color w:val="000000"/>
        </w:rPr>
        <w:t xml:space="preserve">, </w:t>
      </w:r>
      <w:r>
        <w:rPr>
          <w:color w:val="000000"/>
        </w:rPr>
        <w:t xml:space="preserve">“The </w:t>
      </w:r>
      <w:r w:rsidRPr="005B483A">
        <w:rPr>
          <w:color w:val="000000"/>
        </w:rPr>
        <w:t>Sources, Transport, Storage, and Delivery of Fine-Grained Sediment in the Fluvial System</w:t>
      </w:r>
      <w:r>
        <w:rPr>
          <w:color w:val="000000"/>
        </w:rPr>
        <w:t>”, Visitor</w:t>
      </w:r>
      <w:r w:rsidRPr="005B483A">
        <w:rPr>
          <w:color w:val="000000"/>
        </w:rPr>
        <w:t>s Center</w:t>
      </w:r>
      <w:r>
        <w:rPr>
          <w:color w:val="000000"/>
        </w:rPr>
        <w:t>, 1:00 p.m.</w:t>
      </w:r>
    </w:p>
    <w:p w:rsidR="00C4511F" w:rsidRDefault="00C4511F" w:rsidP="00707682">
      <w:pPr>
        <w:autoSpaceDE w:val="0"/>
        <w:autoSpaceDN w:val="0"/>
        <w:adjustRightInd w:val="0"/>
        <w:spacing w:line="240" w:lineRule="atLeast"/>
        <w:jc w:val="center"/>
        <w:rPr>
          <w:b/>
          <w:bCs/>
          <w:color w:val="000000"/>
        </w:rPr>
      </w:pPr>
    </w:p>
    <w:p w:rsidR="00707682" w:rsidRDefault="00707682" w:rsidP="00707682">
      <w:pPr>
        <w:autoSpaceDE w:val="0"/>
        <w:autoSpaceDN w:val="0"/>
        <w:adjustRightInd w:val="0"/>
        <w:spacing w:line="240" w:lineRule="atLeast"/>
        <w:jc w:val="center"/>
        <w:rPr>
          <w:b/>
          <w:bCs/>
          <w:color w:val="000000"/>
        </w:rPr>
      </w:pPr>
      <w:r w:rsidRPr="00643480">
        <w:rPr>
          <w:b/>
          <w:bCs/>
          <w:color w:val="000000"/>
        </w:rPr>
        <w:t>NRP Brown Bag Seminar Series</w:t>
      </w:r>
    </w:p>
    <w:p w:rsidR="00707682" w:rsidRPr="00643480" w:rsidRDefault="00707682" w:rsidP="00707682">
      <w:pPr>
        <w:autoSpaceDE w:val="0"/>
        <w:autoSpaceDN w:val="0"/>
        <w:adjustRightInd w:val="0"/>
        <w:spacing w:line="240" w:lineRule="atLeast"/>
        <w:jc w:val="center"/>
        <w:rPr>
          <w:b/>
          <w:bCs/>
          <w:color w:val="000000"/>
        </w:rPr>
      </w:pPr>
    </w:p>
    <w:p w:rsidR="00707682" w:rsidRDefault="00707682" w:rsidP="00707682">
      <w:pPr>
        <w:autoSpaceDE w:val="0"/>
        <w:autoSpaceDN w:val="0"/>
        <w:adjustRightInd w:val="0"/>
        <w:spacing w:line="240" w:lineRule="atLeast"/>
        <w:rPr>
          <w:bCs/>
          <w:color w:val="000000"/>
        </w:rPr>
      </w:pPr>
      <w:r>
        <w:rPr>
          <w:b/>
          <w:bCs/>
          <w:color w:val="000000"/>
        </w:rPr>
        <w:t xml:space="preserve">Thursday, </w:t>
      </w:r>
      <w:r w:rsidR="00C14308" w:rsidRPr="00C14308">
        <w:rPr>
          <w:b/>
          <w:bCs/>
          <w:color w:val="000000"/>
        </w:rPr>
        <w:t>February 3</w:t>
      </w:r>
      <w:r>
        <w:rPr>
          <w:b/>
          <w:bCs/>
          <w:color w:val="000000"/>
        </w:rPr>
        <w:t xml:space="preserve">, </w:t>
      </w:r>
      <w:r w:rsidR="00C14308" w:rsidRPr="00C14308">
        <w:rPr>
          <w:b/>
          <w:bCs/>
          <w:color w:val="000000"/>
        </w:rPr>
        <w:t>Nancy S. Simon</w:t>
      </w:r>
      <w:r>
        <w:rPr>
          <w:b/>
          <w:bCs/>
          <w:color w:val="000000"/>
        </w:rPr>
        <w:t xml:space="preserve">, </w:t>
      </w:r>
      <w:r w:rsidRPr="00745D5E">
        <w:rPr>
          <w:b/>
          <w:bCs/>
          <w:color w:val="000000"/>
        </w:rPr>
        <w:t>USGS, Reston, VA</w:t>
      </w:r>
      <w:r w:rsidRPr="00643480">
        <w:rPr>
          <w:b/>
          <w:bCs/>
          <w:color w:val="000000"/>
        </w:rPr>
        <w:t xml:space="preserve">, </w:t>
      </w:r>
      <w:r>
        <w:rPr>
          <w:bCs/>
          <w:color w:val="000000"/>
        </w:rPr>
        <w:t>“</w:t>
      </w:r>
      <w:r w:rsidR="00C14308" w:rsidRPr="00C14308">
        <w:rPr>
          <w:bCs/>
          <w:color w:val="000000"/>
        </w:rPr>
        <w:t>Sed</w:t>
      </w:r>
      <w:r w:rsidR="00C14308">
        <w:rPr>
          <w:bCs/>
          <w:color w:val="000000"/>
        </w:rPr>
        <w:t xml:space="preserve">iment as a Source and Sink for </w:t>
      </w:r>
      <w:r w:rsidR="00C14308" w:rsidRPr="00C14308">
        <w:rPr>
          <w:bCs/>
          <w:color w:val="000000"/>
        </w:rPr>
        <w:t>Phosphorus - Internal Loading vs. Retention of Nutrients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C14308" w:rsidRDefault="00C14308" w:rsidP="00707682">
      <w:pPr>
        <w:autoSpaceDE w:val="0"/>
        <w:autoSpaceDN w:val="0"/>
        <w:adjustRightInd w:val="0"/>
        <w:spacing w:line="240" w:lineRule="atLeast"/>
        <w:rPr>
          <w:bCs/>
          <w:color w:val="000000"/>
        </w:rPr>
      </w:pPr>
    </w:p>
    <w:p w:rsidR="00C14308" w:rsidRDefault="00C14308" w:rsidP="00C14308">
      <w:pPr>
        <w:autoSpaceDE w:val="0"/>
        <w:autoSpaceDN w:val="0"/>
        <w:adjustRightInd w:val="0"/>
        <w:spacing w:line="240" w:lineRule="atLeast"/>
        <w:rPr>
          <w:b/>
          <w:bCs/>
          <w:color w:val="000000"/>
        </w:rPr>
      </w:pPr>
      <w:r>
        <w:rPr>
          <w:b/>
          <w:bCs/>
          <w:color w:val="000000"/>
        </w:rPr>
        <w:t xml:space="preserve">Thursday, </w:t>
      </w:r>
      <w:r w:rsidRPr="00C14308">
        <w:rPr>
          <w:b/>
          <w:bCs/>
          <w:color w:val="000000"/>
        </w:rPr>
        <w:t>February 10</w:t>
      </w:r>
      <w:r>
        <w:rPr>
          <w:b/>
          <w:bCs/>
          <w:color w:val="000000"/>
        </w:rPr>
        <w:t xml:space="preserve">, </w:t>
      </w:r>
      <w:r w:rsidRPr="00C14308">
        <w:rPr>
          <w:b/>
          <w:bCs/>
          <w:color w:val="000000"/>
        </w:rPr>
        <w:t>Elizabeth J. Jones</w:t>
      </w:r>
      <w:r>
        <w:rPr>
          <w:b/>
          <w:bCs/>
          <w:color w:val="000000"/>
        </w:rPr>
        <w:t xml:space="preserve">, </w:t>
      </w:r>
      <w:r w:rsidRPr="00C14308">
        <w:rPr>
          <w:b/>
          <w:bCs/>
          <w:color w:val="000000"/>
        </w:rPr>
        <w:t>USGS, Reston, VA</w:t>
      </w:r>
      <w:r>
        <w:rPr>
          <w:b/>
          <w:bCs/>
          <w:color w:val="000000"/>
        </w:rPr>
        <w:t xml:space="preserve"> </w:t>
      </w:r>
      <w:r w:rsidRPr="00C14308">
        <w:rPr>
          <w:b/>
          <w:bCs/>
          <w:color w:val="000000"/>
        </w:rPr>
        <w:t>and</w:t>
      </w:r>
      <w:r>
        <w:rPr>
          <w:b/>
          <w:bCs/>
          <w:color w:val="000000"/>
        </w:rPr>
        <w:t xml:space="preserve"> </w:t>
      </w:r>
      <w:r w:rsidRPr="00C14308">
        <w:rPr>
          <w:b/>
          <w:bCs/>
          <w:color w:val="000000"/>
        </w:rPr>
        <w:t>Rizwan Haider</w:t>
      </w:r>
      <w:r>
        <w:rPr>
          <w:b/>
          <w:bCs/>
          <w:color w:val="000000"/>
        </w:rPr>
        <w:t xml:space="preserve">, </w:t>
      </w:r>
      <w:r w:rsidRPr="00C14308">
        <w:rPr>
          <w:b/>
          <w:bCs/>
          <w:color w:val="000000"/>
        </w:rPr>
        <w:t>PhD Scholar,</w:t>
      </w:r>
      <w:r>
        <w:rPr>
          <w:b/>
          <w:bCs/>
          <w:color w:val="000000"/>
        </w:rPr>
        <w:t xml:space="preserve"> </w:t>
      </w:r>
      <w:r w:rsidRPr="00C14308">
        <w:rPr>
          <w:b/>
          <w:bCs/>
          <w:color w:val="000000"/>
        </w:rPr>
        <w:t>Industrial Biotechnology Division, National Institute for Biotechnology &amp; Genetic Engineering,</w:t>
      </w:r>
      <w:r>
        <w:rPr>
          <w:b/>
          <w:bCs/>
          <w:color w:val="000000"/>
        </w:rPr>
        <w:t xml:space="preserve"> </w:t>
      </w:r>
      <w:r w:rsidRPr="00C14308">
        <w:rPr>
          <w:b/>
          <w:bCs/>
          <w:color w:val="000000"/>
        </w:rPr>
        <w:t>Faisalabad, Pakistan</w:t>
      </w:r>
      <w:r w:rsidRPr="00643480">
        <w:rPr>
          <w:b/>
          <w:bCs/>
          <w:color w:val="000000"/>
        </w:rPr>
        <w:t xml:space="preserve">, </w:t>
      </w:r>
      <w:r>
        <w:rPr>
          <w:bCs/>
          <w:color w:val="000000"/>
        </w:rPr>
        <w:t>“</w:t>
      </w:r>
      <w:r w:rsidRPr="00C14308">
        <w:rPr>
          <w:bCs/>
          <w:color w:val="000000"/>
        </w:rPr>
        <w:t>Unraveling the Mysteries of Biogenic Coalbed Methane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707682" w:rsidRDefault="00707682" w:rsidP="00707682">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8105A3" w:rsidRDefault="008105A3" w:rsidP="008105A3">
      <w:pPr>
        <w:autoSpaceDE w:val="0"/>
        <w:autoSpaceDN w:val="0"/>
        <w:adjustRightInd w:val="0"/>
        <w:rPr>
          <w:color w:val="000000"/>
        </w:rPr>
      </w:pPr>
      <w:r w:rsidRPr="008105A3">
        <w:rPr>
          <w:b/>
          <w:bCs/>
        </w:rPr>
        <w:t>All Hands Meeting:</w:t>
      </w:r>
      <w:r w:rsidRPr="008105A3">
        <w:rPr>
          <w:bCs/>
        </w:rPr>
        <w:t xml:space="preserve">  </w:t>
      </w:r>
      <w:r w:rsidRPr="008105A3">
        <w:rPr>
          <w:color w:val="000000"/>
        </w:rPr>
        <w:t xml:space="preserve">On Thursday, February 10, 2011, </w:t>
      </w:r>
      <w:r>
        <w:rPr>
          <w:color w:val="000000"/>
        </w:rPr>
        <w:t xml:space="preserve">an </w:t>
      </w:r>
      <w:r w:rsidRPr="008105A3">
        <w:rPr>
          <w:color w:val="000000"/>
        </w:rPr>
        <w:t>NRP/EB</w:t>
      </w:r>
      <w:r>
        <w:rPr>
          <w:color w:val="000000"/>
        </w:rPr>
        <w:t xml:space="preserve"> All Hands M</w:t>
      </w:r>
      <w:r w:rsidRPr="008105A3">
        <w:rPr>
          <w:color w:val="000000"/>
        </w:rPr>
        <w:t xml:space="preserve">eeting </w:t>
      </w:r>
      <w:r>
        <w:rPr>
          <w:color w:val="000000"/>
        </w:rPr>
        <w:t xml:space="preserve">will be held </w:t>
      </w:r>
      <w:r w:rsidRPr="008105A3">
        <w:rPr>
          <w:color w:val="000000"/>
        </w:rPr>
        <w:t>in the Visitors Center</w:t>
      </w:r>
      <w:r>
        <w:rPr>
          <w:color w:val="000000"/>
        </w:rPr>
        <w:t xml:space="preserve"> </w:t>
      </w:r>
      <w:r w:rsidRPr="008105A3">
        <w:rPr>
          <w:color w:val="000000"/>
        </w:rPr>
        <w:t>from 2</w:t>
      </w:r>
      <w:r>
        <w:rPr>
          <w:color w:val="000000"/>
        </w:rPr>
        <w:t>:00</w:t>
      </w:r>
      <w:r w:rsidR="002A463A">
        <w:rPr>
          <w:color w:val="000000"/>
        </w:rPr>
        <w:t xml:space="preserve"> p.m.</w:t>
      </w:r>
      <w:r w:rsidRPr="008105A3">
        <w:rPr>
          <w:color w:val="000000"/>
        </w:rPr>
        <w:t xml:space="preserve"> to 4</w:t>
      </w:r>
      <w:r>
        <w:rPr>
          <w:color w:val="000000"/>
        </w:rPr>
        <w:t>:00</w:t>
      </w:r>
      <w:r w:rsidRPr="008105A3">
        <w:rPr>
          <w:color w:val="000000"/>
        </w:rPr>
        <w:t xml:space="preserve"> p</w:t>
      </w:r>
      <w:r>
        <w:rPr>
          <w:color w:val="000000"/>
        </w:rPr>
        <w:t>.</w:t>
      </w:r>
      <w:r w:rsidRPr="008105A3">
        <w:rPr>
          <w:color w:val="000000"/>
        </w:rPr>
        <w:t>m.</w:t>
      </w:r>
      <w:r>
        <w:rPr>
          <w:color w:val="000000"/>
        </w:rPr>
        <w:t xml:space="preserve">  Please </w:t>
      </w:r>
      <w:r w:rsidRPr="008105A3">
        <w:rPr>
          <w:color w:val="000000"/>
        </w:rPr>
        <w:t>mark your calendar and plan to attend.</w:t>
      </w:r>
    </w:p>
    <w:p w:rsidR="008105A3" w:rsidRPr="008105A3" w:rsidRDefault="008105A3" w:rsidP="008105A3">
      <w:pPr>
        <w:autoSpaceDE w:val="0"/>
        <w:autoSpaceDN w:val="0"/>
        <w:adjustRightInd w:val="0"/>
        <w:rPr>
          <w:color w:val="000000"/>
        </w:rPr>
      </w:pPr>
    </w:p>
    <w:p w:rsidR="00B44B7F" w:rsidRDefault="00B44B7F">
      <w:pPr>
        <w:autoSpaceDE w:val="0"/>
        <w:autoSpaceDN w:val="0"/>
        <w:adjustRightInd w:val="0"/>
      </w:pPr>
      <w:r w:rsidRPr="00B44B7F">
        <w:rPr>
          <w:b/>
        </w:rPr>
        <w:t>Online Guide Now Available to Identify Diatoms of the United States:</w:t>
      </w:r>
      <w:r w:rsidRPr="00B44B7F">
        <w:t xml:space="preserve">  </w:t>
      </w:r>
      <w:r w:rsidRPr="00B44B7F">
        <w:rPr>
          <w:bCs/>
        </w:rPr>
        <w:t xml:space="preserve">For the first time, an online guide to </w:t>
      </w:r>
      <w:hyperlink r:id="rId10" w:history="1">
        <w:r w:rsidRPr="00B44B7F">
          <w:rPr>
            <w:rStyle w:val="Hyperlink"/>
            <w:bCs/>
          </w:rPr>
          <w:t>diatoms of the United States</w:t>
        </w:r>
      </w:hyperlink>
      <w:r w:rsidRPr="00B44B7F">
        <w:rPr>
          <w:bCs/>
        </w:rPr>
        <w:t xml:space="preserve"> is available, with readily-accessible images for identification.  </w:t>
      </w:r>
      <w:r w:rsidRPr="00B44B7F">
        <w:t xml:space="preserve">The online guide was developed with support from the USGS National </w:t>
      </w:r>
      <w:r w:rsidR="002A463A">
        <w:t>Water-Quality Assessment</w:t>
      </w:r>
      <w:r w:rsidRPr="00B44B7F">
        <w:t xml:space="preserve"> Program and the U.S. Environmental Protection Agency’s Environmental Mo</w:t>
      </w:r>
      <w:r w:rsidR="002A463A">
        <w:t xml:space="preserve">nitoring and Assessment Program </w:t>
      </w:r>
      <w:r w:rsidRPr="00B44B7F">
        <w:t>and National</w:t>
      </w:r>
      <w:r w:rsidR="002A463A">
        <w:t xml:space="preserve"> Aquatic Resource Surveys</w:t>
      </w:r>
      <w:r w:rsidRPr="00B44B7F">
        <w:t xml:space="preserve">.  It’s targeted for use by laboratory analysts, taxonomists, ecologists, students, water resource managers and the public.  A total of 178 diatom taxa are now available; an additional 200 taxa are planned for inclusion by the end of 2011.  As species are added, the online tool will not only promote taxonomic consistency, but will serve as a primary ecological resource on diatom biodiversity across the Nation.  For any questions about the guide, please contact Sarah Spaulding by email at </w:t>
      </w:r>
      <w:hyperlink r:id="rId11" w:history="1">
        <w:r w:rsidRPr="00B44B7F">
          <w:rPr>
            <w:rStyle w:val="Hyperlink"/>
          </w:rPr>
          <w:t>sspaulding@usgs.gov</w:t>
        </w:r>
      </w:hyperlink>
      <w:r w:rsidRPr="00B44B7F">
        <w:t xml:space="preserve"> or phone at (303) 492-5158.</w:t>
      </w:r>
    </w:p>
    <w:p w:rsidR="00B44B7F" w:rsidRDefault="00B44B7F">
      <w:pPr>
        <w:autoSpaceDE w:val="0"/>
        <w:autoSpaceDN w:val="0"/>
        <w:adjustRightInd w:val="0"/>
        <w:rPr>
          <w:bCs/>
        </w:rPr>
      </w:pPr>
    </w:p>
    <w:p w:rsidR="009E3942" w:rsidRPr="009E3942" w:rsidRDefault="009E3942" w:rsidP="009E3942">
      <w:pPr>
        <w:autoSpaceDE w:val="0"/>
        <w:autoSpaceDN w:val="0"/>
        <w:adjustRightInd w:val="0"/>
        <w:rPr>
          <w:bCs/>
        </w:rPr>
      </w:pPr>
      <w:r w:rsidRPr="009E3942">
        <w:rPr>
          <w:b/>
          <w:bCs/>
        </w:rPr>
        <w:t>National Surface-Water Conference and Hydroacoustics Workshop:</w:t>
      </w:r>
      <w:r w:rsidRPr="009E3942">
        <w:rPr>
          <w:bCs/>
        </w:rPr>
        <w:t xml:space="preserve">  The National Surface-Water Conference and Hydroacoustics Workshop will be held in Tampa, FL from March 28 through April 1.  Approximately 250 abstracts were submitted, and the oral and poster sessions have been nearly finalized.  In addition, nearly three dozen vendors have registered to exhibit and demonstrate their latest products.  Online registration has already begun and can be located at </w:t>
      </w:r>
      <w:hyperlink r:id="rId12" w:history="1">
        <w:r w:rsidRPr="009E3942">
          <w:rPr>
            <w:rStyle w:val="Hyperlink"/>
            <w:bCs/>
          </w:rPr>
          <w:t>http://water.usgs.gov/osw/conference2011/registration.html</w:t>
        </w:r>
      </w:hyperlink>
      <w:r w:rsidRPr="009E3942">
        <w:rPr>
          <w:bCs/>
        </w:rPr>
        <w:t>.  T</w:t>
      </w:r>
      <w:r w:rsidR="00001A6F" w:rsidRPr="009E3942">
        <w:rPr>
          <w:bCs/>
        </w:rPr>
        <w:t>he</w:t>
      </w:r>
      <w:r w:rsidRPr="009E3942">
        <w:rPr>
          <w:bCs/>
        </w:rPr>
        <w:t>re is</w:t>
      </w:r>
      <w:r w:rsidR="00001A6F" w:rsidRPr="009E3942">
        <w:rPr>
          <w:bCs/>
        </w:rPr>
        <w:t xml:space="preserve"> </w:t>
      </w:r>
      <w:r w:rsidRPr="009E3942">
        <w:rPr>
          <w:bCs/>
        </w:rPr>
        <w:t xml:space="preserve">a </w:t>
      </w:r>
      <w:r w:rsidR="00001A6F" w:rsidRPr="009E3942">
        <w:rPr>
          <w:bCs/>
        </w:rPr>
        <w:t>$300 registration fee and $50 training fee (if classes are taken)</w:t>
      </w:r>
      <w:r w:rsidRPr="009E3942">
        <w:rPr>
          <w:bCs/>
        </w:rPr>
        <w:t xml:space="preserve">.  These fees will have to be </w:t>
      </w:r>
      <w:r w:rsidR="00001A6F" w:rsidRPr="009E3942">
        <w:rPr>
          <w:bCs/>
        </w:rPr>
        <w:t>paid via an internal sub-voucher process using your project account number.</w:t>
      </w:r>
      <w:r w:rsidRPr="009E3942">
        <w:rPr>
          <w:bCs/>
        </w:rPr>
        <w:t xml:space="preserve">  </w:t>
      </w:r>
      <w:r w:rsidR="00001A6F" w:rsidRPr="009E3942">
        <w:rPr>
          <w:bCs/>
          <w:u w:val="single"/>
        </w:rPr>
        <w:t>The hospitality and field trip fees are collected at the end of the registration process using a personal credit card or personal check.</w:t>
      </w:r>
      <w:r w:rsidRPr="009E3942">
        <w:rPr>
          <w:bCs/>
        </w:rPr>
        <w:t xml:space="preserve">  </w:t>
      </w:r>
      <w:r w:rsidR="00001A6F" w:rsidRPr="009E3942">
        <w:rPr>
          <w:bCs/>
        </w:rPr>
        <w:t>If using the check method, please mai</w:t>
      </w:r>
      <w:r w:rsidRPr="009E3942">
        <w:rPr>
          <w:bCs/>
        </w:rPr>
        <w:t>l your check no later than March 10, 2011.  You can</w:t>
      </w:r>
      <w:r w:rsidR="00001A6F" w:rsidRPr="009E3942">
        <w:rPr>
          <w:bCs/>
        </w:rPr>
        <w:t>not pay either of these fees in cash at the conference.</w:t>
      </w:r>
      <w:r w:rsidRPr="009E3942">
        <w:rPr>
          <w:bCs/>
        </w:rPr>
        <w:t xml:space="preserve">  </w:t>
      </w:r>
      <w:r w:rsidR="00001A6F" w:rsidRPr="009E3942">
        <w:rPr>
          <w:bCs/>
        </w:rPr>
        <w:t>The deadline for registering at the conference hotels at the guaranteed per diem rate of $108 per night is February 25.</w:t>
      </w:r>
      <w:r w:rsidRPr="009E3942">
        <w:rPr>
          <w:bCs/>
        </w:rPr>
        <w:t xml:space="preserve">  If you are planning to attend the Conference and Workshop, you are encouraged to complete the registration process within the next two weeks.  Many of the final arrangements yet to be made are predicated on having a very accurate estimate of the total number of meeting participants, so please don't delay in registering.  For further information, please visit the conference web site at </w:t>
      </w:r>
      <w:hyperlink r:id="rId13" w:history="1">
        <w:r w:rsidRPr="009E3942">
          <w:rPr>
            <w:rStyle w:val="Hyperlink"/>
            <w:bCs/>
          </w:rPr>
          <w:t>http://water.usgs.gov/osw/conference2011/index.html</w:t>
        </w:r>
      </w:hyperlink>
      <w:r w:rsidRPr="009E3942">
        <w:rPr>
          <w:bCs/>
        </w:rPr>
        <w:t>.</w:t>
      </w:r>
    </w:p>
    <w:p w:rsidR="009E3942" w:rsidRPr="00B44B7F" w:rsidRDefault="009E3942">
      <w:pPr>
        <w:autoSpaceDE w:val="0"/>
        <w:autoSpaceDN w:val="0"/>
        <w:adjustRightInd w:val="0"/>
        <w:rPr>
          <w:bCs/>
        </w:rPr>
      </w:pPr>
    </w:p>
    <w:p w:rsidR="00CF60C6" w:rsidRPr="00CF60C6" w:rsidRDefault="008105A3" w:rsidP="00CF60C6">
      <w:pPr>
        <w:autoSpaceDE w:val="0"/>
        <w:autoSpaceDN w:val="0"/>
        <w:adjustRightInd w:val="0"/>
        <w:rPr>
          <w:color w:val="000000"/>
        </w:rPr>
      </w:pPr>
      <w:r>
        <w:rPr>
          <w:b/>
          <w:bCs/>
          <w:color w:val="000000"/>
        </w:rPr>
        <w:t xml:space="preserve">Student Resume: </w:t>
      </w:r>
      <w:r>
        <w:rPr>
          <w:color w:val="000000"/>
        </w:rPr>
        <w:t xml:space="preserve">The branch office has received a resume from a </w:t>
      </w:r>
      <w:r w:rsidR="00CF60C6">
        <w:rPr>
          <w:color w:val="000000"/>
        </w:rPr>
        <w:t>student</w:t>
      </w:r>
      <w:r>
        <w:rPr>
          <w:color w:val="000000"/>
        </w:rPr>
        <w:t xml:space="preserve"> at </w:t>
      </w:r>
      <w:r w:rsidR="00CF60C6">
        <w:rPr>
          <w:color w:val="000000"/>
        </w:rPr>
        <w:t>the U</w:t>
      </w:r>
      <w:r w:rsidR="00CF60C6" w:rsidRPr="00CF60C6">
        <w:rPr>
          <w:color w:val="000000"/>
        </w:rPr>
        <w:t>niversity of</w:t>
      </w:r>
    </w:p>
    <w:p w:rsidR="008105A3" w:rsidRDefault="00CF60C6" w:rsidP="008105A3">
      <w:pPr>
        <w:autoSpaceDE w:val="0"/>
        <w:autoSpaceDN w:val="0"/>
        <w:adjustRightInd w:val="0"/>
        <w:rPr>
          <w:color w:val="000000"/>
        </w:rPr>
      </w:pPr>
      <w:r w:rsidRPr="00CF60C6">
        <w:rPr>
          <w:color w:val="000000"/>
        </w:rPr>
        <w:t>Massachusetts Amherst</w:t>
      </w:r>
      <w:r>
        <w:rPr>
          <w:color w:val="000000"/>
        </w:rPr>
        <w:t xml:space="preserve">, majoring in </w:t>
      </w:r>
      <w:r w:rsidRPr="00CF60C6">
        <w:rPr>
          <w:color w:val="000000"/>
        </w:rPr>
        <w:t xml:space="preserve">Civil </w:t>
      </w:r>
      <w:r>
        <w:rPr>
          <w:color w:val="000000"/>
        </w:rPr>
        <w:t>and</w:t>
      </w:r>
      <w:r w:rsidRPr="00CF60C6">
        <w:rPr>
          <w:color w:val="000000"/>
        </w:rPr>
        <w:t xml:space="preserve"> Environmental Engineering</w:t>
      </w:r>
      <w:r>
        <w:rPr>
          <w:color w:val="000000"/>
        </w:rPr>
        <w:t xml:space="preserve">, who is </w:t>
      </w:r>
      <w:r w:rsidR="008105A3">
        <w:rPr>
          <w:color w:val="000000"/>
        </w:rPr>
        <w:t>looking for summer employment</w:t>
      </w:r>
      <w:r w:rsidR="00AA68A7">
        <w:rPr>
          <w:color w:val="000000"/>
        </w:rPr>
        <w:t xml:space="preserve">.  </w:t>
      </w:r>
      <w:r>
        <w:rPr>
          <w:color w:val="000000"/>
        </w:rPr>
        <w:t xml:space="preserve">He is </w:t>
      </w:r>
      <w:r w:rsidR="00AA68A7">
        <w:rPr>
          <w:color w:val="000000"/>
        </w:rPr>
        <w:t>v</w:t>
      </w:r>
      <w:r w:rsidR="00AA68A7" w:rsidRPr="00AA68A7">
        <w:rPr>
          <w:color w:val="000000"/>
        </w:rPr>
        <w:t>ery interested in the laboratory work and research possibilities</w:t>
      </w:r>
      <w:r w:rsidR="00AA68A7">
        <w:rPr>
          <w:color w:val="000000"/>
        </w:rPr>
        <w:t xml:space="preserve"> the</w:t>
      </w:r>
      <w:r w:rsidR="00AA68A7" w:rsidRPr="00AA68A7">
        <w:rPr>
          <w:color w:val="000000"/>
        </w:rPr>
        <w:t xml:space="preserve"> USGS has to offer</w:t>
      </w:r>
      <w:r w:rsidR="008105A3">
        <w:rPr>
          <w:color w:val="000000"/>
        </w:rPr>
        <w:t>.  H</w:t>
      </w:r>
      <w:r w:rsidR="00AA68A7">
        <w:rPr>
          <w:color w:val="000000"/>
        </w:rPr>
        <w:t>is</w:t>
      </w:r>
      <w:r w:rsidR="008105A3">
        <w:rPr>
          <w:color w:val="000000"/>
        </w:rPr>
        <w:t xml:space="preserve"> course work includes: </w:t>
      </w:r>
      <w:r w:rsidR="00AA68A7" w:rsidRPr="00AA68A7">
        <w:rPr>
          <w:color w:val="000000"/>
        </w:rPr>
        <w:t>Introduction to Civil &amp; Environmental Eng</w:t>
      </w:r>
      <w:r w:rsidR="00AA68A7">
        <w:rPr>
          <w:color w:val="000000"/>
        </w:rPr>
        <w:t>ineering I &amp; II</w:t>
      </w:r>
      <w:r w:rsidR="00AA68A7" w:rsidRPr="00AA68A7">
        <w:rPr>
          <w:color w:val="000000"/>
        </w:rPr>
        <w:t xml:space="preserve">, Chemistry, Calculus I &amp; II, </w:t>
      </w:r>
      <w:r w:rsidR="00AA68A7">
        <w:rPr>
          <w:color w:val="000000"/>
        </w:rPr>
        <w:t xml:space="preserve">and </w:t>
      </w:r>
      <w:r w:rsidR="00AA68A7" w:rsidRPr="00AA68A7">
        <w:rPr>
          <w:color w:val="000000"/>
        </w:rPr>
        <w:t>Physics</w:t>
      </w:r>
      <w:r w:rsidR="008105A3">
        <w:rPr>
          <w:color w:val="000000"/>
        </w:rPr>
        <w:t>.</w:t>
      </w:r>
      <w:r w:rsidR="00AA68A7">
        <w:rPr>
          <w:color w:val="000000"/>
        </w:rPr>
        <w:t xml:space="preserve">  </w:t>
      </w:r>
      <w:r w:rsidR="008105A3">
        <w:rPr>
          <w:color w:val="000000"/>
        </w:rPr>
        <w:t>Please contact Emerson (x5834) if you would like a copy of h</w:t>
      </w:r>
      <w:r w:rsidR="00AA68A7">
        <w:rPr>
          <w:color w:val="000000"/>
        </w:rPr>
        <w:t>is</w:t>
      </w:r>
      <w:r w:rsidR="008105A3">
        <w:rPr>
          <w:color w:val="000000"/>
        </w:rPr>
        <w:t xml:space="preserve"> resume.</w:t>
      </w:r>
    </w:p>
    <w:p w:rsidR="002A463A" w:rsidRDefault="002A463A" w:rsidP="008105A3">
      <w:pPr>
        <w:autoSpaceDE w:val="0"/>
        <w:autoSpaceDN w:val="0"/>
        <w:adjustRightInd w:val="0"/>
        <w:rPr>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707682" w:rsidRPr="00707682" w:rsidRDefault="00707682" w:rsidP="00707682">
      <w:pPr>
        <w:rPr>
          <w:color w:val="000000"/>
        </w:rPr>
      </w:pPr>
      <w:r w:rsidRPr="00707682">
        <w:rPr>
          <w:color w:val="000000"/>
        </w:rPr>
        <w:t>Larsen L</w:t>
      </w:r>
      <w:r>
        <w:rPr>
          <w:color w:val="000000"/>
        </w:rPr>
        <w:t>.</w:t>
      </w:r>
      <w:r w:rsidRPr="00707682">
        <w:rPr>
          <w:color w:val="000000"/>
        </w:rPr>
        <w:t>, Moseman</w:t>
      </w:r>
      <w:r>
        <w:rPr>
          <w:color w:val="000000"/>
        </w:rPr>
        <w:t xml:space="preserve">, </w:t>
      </w:r>
      <w:r w:rsidRPr="00707682">
        <w:rPr>
          <w:color w:val="000000"/>
        </w:rPr>
        <w:t>S</w:t>
      </w:r>
      <w:r>
        <w:rPr>
          <w:color w:val="000000"/>
        </w:rPr>
        <w:t>.</w:t>
      </w:r>
      <w:r w:rsidRPr="00707682">
        <w:rPr>
          <w:color w:val="000000"/>
        </w:rPr>
        <w:t>, Santoro</w:t>
      </w:r>
      <w:r>
        <w:rPr>
          <w:color w:val="000000"/>
        </w:rPr>
        <w:t xml:space="preserve">, </w:t>
      </w:r>
      <w:r w:rsidRPr="00707682">
        <w:rPr>
          <w:color w:val="000000"/>
        </w:rPr>
        <w:t>A</w:t>
      </w:r>
      <w:r>
        <w:rPr>
          <w:color w:val="000000"/>
        </w:rPr>
        <w:t>.</w:t>
      </w:r>
      <w:r w:rsidRPr="00707682">
        <w:rPr>
          <w:color w:val="000000"/>
        </w:rPr>
        <w:t>E., Hopfensperger</w:t>
      </w:r>
      <w:r>
        <w:rPr>
          <w:color w:val="000000"/>
        </w:rPr>
        <w:t>,</w:t>
      </w:r>
      <w:r w:rsidRPr="00707682">
        <w:rPr>
          <w:color w:val="000000"/>
        </w:rPr>
        <w:t xml:space="preserve"> K</w:t>
      </w:r>
      <w:r>
        <w:rPr>
          <w:color w:val="000000"/>
        </w:rPr>
        <w:t>.</w:t>
      </w:r>
      <w:r w:rsidRPr="00707682">
        <w:rPr>
          <w:color w:val="000000"/>
        </w:rPr>
        <w:t>, and Burgin A</w:t>
      </w:r>
      <w:r>
        <w:rPr>
          <w:color w:val="000000"/>
        </w:rPr>
        <w:t>.,</w:t>
      </w:r>
      <w:r w:rsidRPr="00707682">
        <w:rPr>
          <w:color w:val="000000"/>
        </w:rPr>
        <w:t xml:space="preserve"> 2010</w:t>
      </w:r>
      <w:r>
        <w:rPr>
          <w:color w:val="000000"/>
        </w:rPr>
        <w:t xml:space="preserve">, </w:t>
      </w:r>
      <w:r w:rsidRPr="00707682">
        <w:rPr>
          <w:b/>
          <w:color w:val="000000"/>
        </w:rPr>
        <w:t>A complex-systems approach to predicting effects of sea level rise and nitrogen loading on nitrogen cycling in coastal wetland ecosystems</w:t>
      </w:r>
      <w:r w:rsidRPr="00707682">
        <w:rPr>
          <w:color w:val="000000"/>
        </w:rPr>
        <w:t>, p. 67-92</w:t>
      </w:r>
      <w:r>
        <w:rPr>
          <w:color w:val="000000"/>
        </w:rPr>
        <w:t xml:space="preserve">, </w:t>
      </w:r>
      <w:r w:rsidRPr="00707682">
        <w:rPr>
          <w:color w:val="000000"/>
        </w:rPr>
        <w:t>In P.F. Kemp [ed.], Eco-DAS VIII Symposium Proceedings</w:t>
      </w:r>
      <w:r>
        <w:rPr>
          <w:color w:val="000000"/>
        </w:rPr>
        <w:t xml:space="preserve">, </w:t>
      </w:r>
      <w:r w:rsidRPr="00707682">
        <w:rPr>
          <w:color w:val="000000"/>
        </w:rPr>
        <w:t>ASLO</w:t>
      </w:r>
      <w:r>
        <w:rPr>
          <w:color w:val="000000"/>
        </w:rPr>
        <w:t xml:space="preserve">, </w:t>
      </w:r>
      <w:r w:rsidRPr="00707682">
        <w:rPr>
          <w:color w:val="000000"/>
        </w:rPr>
        <w:t xml:space="preserve">Available open-access: </w:t>
      </w:r>
      <w:hyperlink r:id="rId14" w:history="1">
        <w:r w:rsidRPr="00083B56">
          <w:rPr>
            <w:rStyle w:val="Hyperlink"/>
          </w:rPr>
          <w:t>http://www.aslo.org/books/ecodas8/</w:t>
        </w:r>
      </w:hyperlink>
      <w:r w:rsidRPr="00707682">
        <w:rPr>
          <w:color w:val="000000"/>
        </w:rPr>
        <w:t>.</w:t>
      </w:r>
    </w:p>
    <w:p w:rsidR="00A76DA6" w:rsidRPr="00612A01" w:rsidRDefault="00A76DA6" w:rsidP="00707682">
      <w:pPr>
        <w:rPr>
          <w:color w:val="000000"/>
        </w:rPr>
      </w:pP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BRR/WR</w:t>
      </w:r>
    </w:p>
    <w:p w:rsidR="00612A01" w:rsidRDefault="00612A01" w:rsidP="00612A01">
      <w:pPr>
        <w:autoSpaceDE w:val="0"/>
        <w:autoSpaceDN w:val="0"/>
        <w:adjustRightInd w:val="0"/>
        <w:jc w:val="center"/>
        <w:rPr>
          <w:b/>
          <w:bCs/>
          <w:color w:val="000000"/>
        </w:rPr>
      </w:pPr>
    </w:p>
    <w:p w:rsidR="006A1076" w:rsidRPr="006A1076" w:rsidRDefault="006A1076" w:rsidP="006A1076">
      <w:pPr>
        <w:autoSpaceDE w:val="0"/>
        <w:autoSpaceDN w:val="0"/>
        <w:adjustRightInd w:val="0"/>
        <w:rPr>
          <w:color w:val="000000"/>
        </w:rPr>
      </w:pPr>
      <w:r w:rsidRPr="006A1076">
        <w:rPr>
          <w:color w:val="000000"/>
        </w:rPr>
        <w:t xml:space="preserve">Fleck, J.A.., Alpers, C.N., Marvin-DiPasquale, M., Hothem, R.L., Wright, S.A., Ellett, K., Beaulieu, E., Agee, J.L., Kakouros, E., Kieu, L.H., Eberl, D.D., Blum, A.E., and May, J.T., 2011, </w:t>
      </w:r>
      <w:r w:rsidRPr="006A1076">
        <w:rPr>
          <w:b/>
          <w:color w:val="000000"/>
        </w:rPr>
        <w:t>The effects of sediment and mercury mobilization in the South Yuba River and Humbug Creek Confluence Area, Nevada County, California: Concentrations, speciation, and environmental fate—Part 1: Field characterization</w:t>
      </w:r>
      <w:r w:rsidRPr="006A1076">
        <w:rPr>
          <w:color w:val="000000"/>
        </w:rPr>
        <w:t>: U.S. Geological Survey Open-File Report, 2010-1325A, 104 p., http://pubs.usgs.gov/of/2010/1325A/</w:t>
      </w:r>
    </w:p>
    <w:p w:rsidR="006A1076" w:rsidRPr="006A1076" w:rsidRDefault="006A1076" w:rsidP="006A1076">
      <w:pPr>
        <w:autoSpaceDE w:val="0"/>
        <w:autoSpaceDN w:val="0"/>
        <w:adjustRightInd w:val="0"/>
        <w:rPr>
          <w:color w:val="000000"/>
        </w:rPr>
      </w:pPr>
    </w:p>
    <w:p w:rsidR="006A1076" w:rsidRDefault="006A1076" w:rsidP="006A1076">
      <w:pPr>
        <w:autoSpaceDE w:val="0"/>
        <w:autoSpaceDN w:val="0"/>
        <w:adjustRightInd w:val="0"/>
        <w:rPr>
          <w:color w:val="000000"/>
        </w:rPr>
      </w:pPr>
      <w:r w:rsidRPr="00707682">
        <w:rPr>
          <w:color w:val="000000"/>
        </w:rPr>
        <w:lastRenderedPageBreak/>
        <w:t xml:space="preserve">Hurwitz, S., Farrar, C.D., Williams, C.F., 2010, </w:t>
      </w:r>
      <w:r w:rsidRPr="00707682">
        <w:rPr>
          <w:b/>
          <w:color w:val="000000"/>
        </w:rPr>
        <w:t>The Thermal regime in the Resurgent Dome of Long Valley Caldera, California, Inferences from precision temperature logs in deep wells</w:t>
      </w:r>
      <w:r w:rsidRPr="00707682">
        <w:rPr>
          <w:color w:val="000000"/>
        </w:rPr>
        <w:t>, Journal of Volcanology and Geothermal Research, 198, 233-240.</w:t>
      </w:r>
    </w:p>
    <w:p w:rsidR="006A1076" w:rsidRDefault="006A1076" w:rsidP="006A1076">
      <w:pPr>
        <w:autoSpaceDE w:val="0"/>
        <w:autoSpaceDN w:val="0"/>
        <w:adjustRightInd w:val="0"/>
        <w:rPr>
          <w:color w:val="000000"/>
        </w:rPr>
      </w:pPr>
    </w:p>
    <w:p w:rsidR="006A1076" w:rsidRPr="006A1076" w:rsidRDefault="006A1076" w:rsidP="006A1076">
      <w:pPr>
        <w:autoSpaceDE w:val="0"/>
        <w:autoSpaceDN w:val="0"/>
        <w:adjustRightInd w:val="0"/>
        <w:rPr>
          <w:color w:val="000000"/>
        </w:rPr>
      </w:pPr>
      <w:r w:rsidRPr="006A1076">
        <w:rPr>
          <w:color w:val="000000"/>
        </w:rPr>
        <w:t xml:space="preserve">Marvin-DiPasquale, M., Agee, J.L., Kakouros, E., Kieu, L.H., Fleck, J.A., and Alpers, C.N., 2011, </w:t>
      </w:r>
      <w:r w:rsidRPr="006A1076">
        <w:rPr>
          <w:b/>
          <w:color w:val="000000"/>
        </w:rPr>
        <w:t>The effects of sediment and mercury mobilization in the South Yuba River and Humbug Creek confluence area, Nevada County, California: Concentrations, speciation and environmental fate—Part 2: Laboratory Experiments</w:t>
      </w:r>
      <w:r w:rsidRPr="006A1076">
        <w:rPr>
          <w:color w:val="000000"/>
        </w:rPr>
        <w:t>: U.S. Geological Survey Open-File Report 2010−1325B, 54 p., http://pubs.usgs.gov/of/2010/1325B/</w:t>
      </w:r>
    </w:p>
    <w:p w:rsidR="006A1076" w:rsidRPr="006A1076" w:rsidRDefault="006A1076" w:rsidP="006A1076">
      <w:pPr>
        <w:autoSpaceDE w:val="0"/>
        <w:autoSpaceDN w:val="0"/>
        <w:adjustRightInd w:val="0"/>
        <w:rPr>
          <w:color w:val="000000"/>
        </w:rPr>
      </w:pPr>
    </w:p>
    <w:p w:rsidR="006A1076" w:rsidRPr="006A1076" w:rsidRDefault="006A1076" w:rsidP="006A1076">
      <w:pPr>
        <w:autoSpaceDE w:val="0"/>
        <w:autoSpaceDN w:val="0"/>
        <w:adjustRightInd w:val="0"/>
        <w:rPr>
          <w:color w:val="000000"/>
        </w:rPr>
      </w:pPr>
      <w:r w:rsidRPr="006A1076">
        <w:rPr>
          <w:color w:val="000000"/>
        </w:rPr>
        <w:t xml:space="preserve">Nimmo, J.R., 2010, </w:t>
      </w:r>
      <w:r w:rsidRPr="006A1076">
        <w:rPr>
          <w:b/>
          <w:color w:val="000000"/>
        </w:rPr>
        <w:t>Response to Germann's Comment on "Theory for Source-Responsive and Free-Surface Film Modeling of Unsaturated Flow"</w:t>
      </w:r>
      <w:r w:rsidRPr="006A1076">
        <w:rPr>
          <w:color w:val="000000"/>
        </w:rPr>
        <w:t>: Vadose Zone Journal, v. 9, no. 4, p. 1102–1104.</w:t>
      </w:r>
    </w:p>
    <w:p w:rsidR="006A1076" w:rsidRPr="006A1076" w:rsidRDefault="006A1076" w:rsidP="006A1076">
      <w:pPr>
        <w:autoSpaceDE w:val="0"/>
        <w:autoSpaceDN w:val="0"/>
        <w:adjustRightInd w:val="0"/>
        <w:rPr>
          <w:color w:val="000000"/>
        </w:rPr>
      </w:pPr>
    </w:p>
    <w:p w:rsidR="006A1076" w:rsidRPr="00A76DA6" w:rsidRDefault="006A1076" w:rsidP="006A1076">
      <w:pPr>
        <w:autoSpaceDE w:val="0"/>
        <w:autoSpaceDN w:val="0"/>
        <w:adjustRightInd w:val="0"/>
        <w:rPr>
          <w:color w:val="000000"/>
        </w:rPr>
      </w:pPr>
      <w:r w:rsidRPr="006A1076">
        <w:rPr>
          <w:color w:val="000000"/>
        </w:rPr>
        <w:t xml:space="preserve">Windham-Myers, L., Marvin-DiPasquale, M.C., Agee, J.L., Kieu, L.H., Kakouros, E., Erikson, L., and Ward, K., 2010, </w:t>
      </w:r>
      <w:r w:rsidRPr="006A1076">
        <w:rPr>
          <w:b/>
          <w:color w:val="000000"/>
        </w:rPr>
        <w:t>Biogeochemical processes in an urban, restored wetland of San Francisco Bay, California, 2007-2009; methods and data for plant, sediment and water parameters</w:t>
      </w:r>
      <w:r w:rsidRPr="006A1076">
        <w:rPr>
          <w:color w:val="000000"/>
        </w:rPr>
        <w:t>: U.S. Geological Survey Open-File Report 2010-1299, 23 p. and spreadsheets [</w:t>
      </w:r>
      <w:hyperlink r:id="rId15" w:history="1">
        <w:r w:rsidRPr="006A1076">
          <w:rPr>
            <w:rStyle w:val="Hyperlink"/>
          </w:rPr>
          <w:t>http://pubs.usgs.gov/of/2010/1299/</w:t>
        </w:r>
      </w:hyperlink>
      <w:r w:rsidRPr="006A1076">
        <w:rPr>
          <w:color w:val="000000"/>
        </w:rPr>
        <w:t>].</w:t>
      </w:r>
    </w:p>
    <w:p w:rsidR="00E16570" w:rsidRDefault="00E16570" w:rsidP="00E16570">
      <w:pPr>
        <w:autoSpaceDE w:val="0"/>
        <w:autoSpaceDN w:val="0"/>
        <w:adjustRightInd w:val="0"/>
        <w:rPr>
          <w:color w:val="000000"/>
        </w:rPr>
      </w:pPr>
    </w:p>
    <w:p w:rsidR="00A76DA6" w:rsidRDefault="00A76DA6" w:rsidP="00E16570">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6"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7"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78" w:rsidRDefault="00552278">
      <w:r>
        <w:separator/>
      </w:r>
    </w:p>
  </w:endnote>
  <w:endnote w:type="continuationSeparator" w:id="0">
    <w:p w:rsidR="00552278" w:rsidRDefault="0055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78" w:rsidRDefault="00552278">
      <w:r>
        <w:separator/>
      </w:r>
    </w:p>
  </w:footnote>
  <w:footnote w:type="continuationSeparator" w:id="0">
    <w:p w:rsidR="00552278" w:rsidRDefault="0055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23AB"/>
    <w:rsid w:val="000C2D71"/>
    <w:rsid w:val="000C33C9"/>
    <w:rsid w:val="000C37DA"/>
    <w:rsid w:val="000C576C"/>
    <w:rsid w:val="000C6F81"/>
    <w:rsid w:val="000C793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5056A"/>
    <w:rsid w:val="001511D1"/>
    <w:rsid w:val="00151AD4"/>
    <w:rsid w:val="00151FB5"/>
    <w:rsid w:val="001522C1"/>
    <w:rsid w:val="00153891"/>
    <w:rsid w:val="00153B0C"/>
    <w:rsid w:val="00153F1F"/>
    <w:rsid w:val="001542F9"/>
    <w:rsid w:val="001556D7"/>
    <w:rsid w:val="00155C46"/>
    <w:rsid w:val="001576F1"/>
    <w:rsid w:val="00160651"/>
    <w:rsid w:val="00160FBE"/>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F34"/>
    <w:rsid w:val="00207B55"/>
    <w:rsid w:val="00207C3D"/>
    <w:rsid w:val="00207E01"/>
    <w:rsid w:val="00210341"/>
    <w:rsid w:val="0021060F"/>
    <w:rsid w:val="00210A61"/>
    <w:rsid w:val="00210B1E"/>
    <w:rsid w:val="00211704"/>
    <w:rsid w:val="00213073"/>
    <w:rsid w:val="002130B4"/>
    <w:rsid w:val="00213AFD"/>
    <w:rsid w:val="00214F39"/>
    <w:rsid w:val="00216C0A"/>
    <w:rsid w:val="002172E8"/>
    <w:rsid w:val="00221391"/>
    <w:rsid w:val="0022212F"/>
    <w:rsid w:val="002228A5"/>
    <w:rsid w:val="00224118"/>
    <w:rsid w:val="00224758"/>
    <w:rsid w:val="00225A90"/>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1B5A"/>
    <w:rsid w:val="00292582"/>
    <w:rsid w:val="002938B8"/>
    <w:rsid w:val="00293F67"/>
    <w:rsid w:val="002941DA"/>
    <w:rsid w:val="002944F4"/>
    <w:rsid w:val="00294597"/>
    <w:rsid w:val="00295288"/>
    <w:rsid w:val="002954A1"/>
    <w:rsid w:val="00295AA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7055"/>
    <w:rsid w:val="002F79C5"/>
    <w:rsid w:val="002F7FBE"/>
    <w:rsid w:val="003005F6"/>
    <w:rsid w:val="00300CA2"/>
    <w:rsid w:val="0030248A"/>
    <w:rsid w:val="0030326C"/>
    <w:rsid w:val="003033F6"/>
    <w:rsid w:val="003053DF"/>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692D"/>
    <w:rsid w:val="00546A5E"/>
    <w:rsid w:val="00547235"/>
    <w:rsid w:val="00547EA0"/>
    <w:rsid w:val="0055008A"/>
    <w:rsid w:val="0055030D"/>
    <w:rsid w:val="0055099C"/>
    <w:rsid w:val="00550E98"/>
    <w:rsid w:val="00551894"/>
    <w:rsid w:val="00552278"/>
    <w:rsid w:val="00552710"/>
    <w:rsid w:val="00553C1A"/>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703A"/>
    <w:rsid w:val="005A743E"/>
    <w:rsid w:val="005A75D5"/>
    <w:rsid w:val="005A7D83"/>
    <w:rsid w:val="005B0282"/>
    <w:rsid w:val="005B0435"/>
    <w:rsid w:val="005B10F3"/>
    <w:rsid w:val="005B1341"/>
    <w:rsid w:val="005B1453"/>
    <w:rsid w:val="005B302E"/>
    <w:rsid w:val="005B483A"/>
    <w:rsid w:val="005B53B2"/>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10"/>
    <w:rsid w:val="006B2D90"/>
    <w:rsid w:val="006B2DC6"/>
    <w:rsid w:val="006B3341"/>
    <w:rsid w:val="006B33E8"/>
    <w:rsid w:val="006B3746"/>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EEF"/>
    <w:rsid w:val="007252CB"/>
    <w:rsid w:val="0072560A"/>
    <w:rsid w:val="00725BFC"/>
    <w:rsid w:val="00725E32"/>
    <w:rsid w:val="007267F8"/>
    <w:rsid w:val="00726D33"/>
    <w:rsid w:val="0072727E"/>
    <w:rsid w:val="00731EBA"/>
    <w:rsid w:val="00732E6D"/>
    <w:rsid w:val="00733514"/>
    <w:rsid w:val="00734D9A"/>
    <w:rsid w:val="00735417"/>
    <w:rsid w:val="0073635B"/>
    <w:rsid w:val="00736C23"/>
    <w:rsid w:val="00737930"/>
    <w:rsid w:val="00737E18"/>
    <w:rsid w:val="007406EF"/>
    <w:rsid w:val="00740CEE"/>
    <w:rsid w:val="00740FC6"/>
    <w:rsid w:val="0074158C"/>
    <w:rsid w:val="007432E6"/>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E33"/>
    <w:rsid w:val="00775A9A"/>
    <w:rsid w:val="00776BAF"/>
    <w:rsid w:val="007770D1"/>
    <w:rsid w:val="007771D8"/>
    <w:rsid w:val="007811D4"/>
    <w:rsid w:val="00782341"/>
    <w:rsid w:val="00782912"/>
    <w:rsid w:val="00782C38"/>
    <w:rsid w:val="00783058"/>
    <w:rsid w:val="007842F2"/>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963"/>
    <w:rsid w:val="009B4D88"/>
    <w:rsid w:val="009B557F"/>
    <w:rsid w:val="009B58FD"/>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DA4"/>
    <w:rsid w:val="009F5F5E"/>
    <w:rsid w:val="009F605F"/>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10B5"/>
    <w:rsid w:val="00A71EBA"/>
    <w:rsid w:val="00A72549"/>
    <w:rsid w:val="00A72985"/>
    <w:rsid w:val="00A73678"/>
    <w:rsid w:val="00A73B14"/>
    <w:rsid w:val="00A755FE"/>
    <w:rsid w:val="00A76DA6"/>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6780"/>
    <w:rsid w:val="00A96F1D"/>
    <w:rsid w:val="00A96F7B"/>
    <w:rsid w:val="00A972A9"/>
    <w:rsid w:val="00A975FE"/>
    <w:rsid w:val="00A97B6F"/>
    <w:rsid w:val="00AA09D1"/>
    <w:rsid w:val="00AA0D45"/>
    <w:rsid w:val="00AA3F79"/>
    <w:rsid w:val="00AA3FC5"/>
    <w:rsid w:val="00AA5298"/>
    <w:rsid w:val="00AA5C60"/>
    <w:rsid w:val="00AA68A7"/>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62F4"/>
    <w:rsid w:val="00AF6EC6"/>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CF9"/>
    <w:rsid w:val="00BC4D8E"/>
    <w:rsid w:val="00BC526A"/>
    <w:rsid w:val="00BC6021"/>
    <w:rsid w:val="00BC61AD"/>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6491"/>
    <w:rsid w:val="00CA68D2"/>
    <w:rsid w:val="00CB00A4"/>
    <w:rsid w:val="00CB0175"/>
    <w:rsid w:val="00CB023A"/>
    <w:rsid w:val="00CB02CC"/>
    <w:rsid w:val="00CB1A44"/>
    <w:rsid w:val="00CB2949"/>
    <w:rsid w:val="00CB3106"/>
    <w:rsid w:val="00CB34F5"/>
    <w:rsid w:val="00CB447F"/>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5C6"/>
    <w:rsid w:val="00DB47C4"/>
    <w:rsid w:val="00DB55D8"/>
    <w:rsid w:val="00DB6B3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A9D"/>
    <w:rsid w:val="00E82805"/>
    <w:rsid w:val="00E82A88"/>
    <w:rsid w:val="00E82D72"/>
    <w:rsid w:val="00E82F85"/>
    <w:rsid w:val="00E8310A"/>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ater.usgs.gov/osw/conference2011/index.html"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water.usgs.gov/osw/conference2011/registration.html"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paulding@usg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ubs.usgs.gov/of/2010/1299/" TargetMode="External"/><Relationship Id="rId23" Type="http://schemas.openxmlformats.org/officeDocument/2006/relationships/fontTable" Target="fontTable.xml"/><Relationship Id="rId10" Type="http://schemas.openxmlformats.org/officeDocument/2006/relationships/hyperlink" Target="http://westerndiatoms.colorado.edu/"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aslo.org/books/ecodas8/"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67C6C-B85E-4437-88A3-A9ABDCE0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10886</CharactersWithSpaces>
  <SharedDoc>false</SharedDoc>
  <HLinks>
    <vt:vector size="84" baseType="variant">
      <vt:variant>
        <vt:i4>3276906</vt:i4>
      </vt:variant>
      <vt:variant>
        <vt:i4>39</vt:i4>
      </vt:variant>
      <vt:variant>
        <vt:i4>0</vt:i4>
      </vt:variant>
      <vt:variant>
        <vt:i4>5</vt:i4>
      </vt:variant>
      <vt:variant>
        <vt:lpwstr>http://www.usajobs.gov/</vt:lpwstr>
      </vt:variant>
      <vt:variant>
        <vt:lpwstr/>
      </vt:variant>
      <vt:variant>
        <vt:i4>3604526</vt:i4>
      </vt:variant>
      <vt:variant>
        <vt:i4>36</vt:i4>
      </vt:variant>
      <vt:variant>
        <vt:i4>0</vt:i4>
      </vt:variant>
      <vt:variant>
        <vt:i4>5</vt:i4>
      </vt:variant>
      <vt:variant>
        <vt:lpwstr>http://www.grants.gov/</vt:lpwstr>
      </vt:variant>
      <vt:variant>
        <vt:lpwstr/>
      </vt:variant>
      <vt:variant>
        <vt:i4>3276810</vt:i4>
      </vt:variant>
      <vt:variant>
        <vt:i4>33</vt:i4>
      </vt:variant>
      <vt:variant>
        <vt:i4>0</vt:i4>
      </vt:variant>
      <vt:variant>
        <vt:i4>5</vt:i4>
      </vt:variant>
      <vt:variant>
        <vt:lpwstr>mailto:servicedesk@usgs.gov</vt:lpwstr>
      </vt:variant>
      <vt:variant>
        <vt:lpwstr/>
      </vt:variant>
      <vt:variant>
        <vt:i4>5636096</vt:i4>
      </vt:variant>
      <vt:variant>
        <vt:i4>30</vt:i4>
      </vt:variant>
      <vt:variant>
        <vt:i4>0</vt:i4>
      </vt:variant>
      <vt:variant>
        <vt:i4>5</vt:i4>
      </vt:variant>
      <vt:variant>
        <vt:lpwstr>https://profile.usgs.gov/</vt:lpwstr>
      </vt:variant>
      <vt:variant>
        <vt:lpwstr/>
      </vt:variant>
      <vt:variant>
        <vt:i4>3342374</vt:i4>
      </vt:variant>
      <vt:variant>
        <vt:i4>27</vt:i4>
      </vt:variant>
      <vt:variant>
        <vt:i4>0</vt:i4>
      </vt:variant>
      <vt:variant>
        <vt:i4>5</vt:i4>
      </vt:variant>
      <vt:variant>
        <vt:lpwstr>https://profile.usgs.gov/professional/index.php</vt:lpwstr>
      </vt:variant>
      <vt:variant>
        <vt:lpwstr/>
      </vt:variant>
      <vt:variant>
        <vt:i4>3735575</vt:i4>
      </vt:variant>
      <vt:variant>
        <vt:i4>24</vt:i4>
      </vt:variant>
      <vt:variant>
        <vt:i4>0</vt:i4>
      </vt:variant>
      <vt:variant>
        <vt:i4>5</vt:i4>
      </vt:variant>
      <vt:variant>
        <vt:lpwstr>mailto:paniagua@usgs.gov</vt:lpwstr>
      </vt:variant>
      <vt:variant>
        <vt:lpwstr/>
      </vt:variant>
      <vt:variant>
        <vt:i4>3735575</vt:i4>
      </vt:variant>
      <vt:variant>
        <vt:i4>21</vt:i4>
      </vt:variant>
      <vt:variant>
        <vt:i4>0</vt:i4>
      </vt:variant>
      <vt:variant>
        <vt:i4>5</vt:i4>
      </vt:variant>
      <vt:variant>
        <vt:lpwstr>mailto:paniagua@usgs.gov</vt:lpwstr>
      </vt:variant>
      <vt:variant>
        <vt:lpwstr/>
      </vt:variant>
      <vt:variant>
        <vt:i4>6357042</vt:i4>
      </vt:variant>
      <vt:variant>
        <vt:i4>18</vt:i4>
      </vt:variant>
      <vt:variant>
        <vt:i4>0</vt:i4>
      </vt:variant>
      <vt:variant>
        <vt:i4>5</vt:i4>
      </vt:variant>
      <vt:variant>
        <vt:lpwstr>http://pubs.usgs.gov/of/2010/1299/</vt:lpwstr>
      </vt:variant>
      <vt:variant>
        <vt:lpwstr/>
      </vt:variant>
      <vt:variant>
        <vt:i4>2424937</vt:i4>
      </vt:variant>
      <vt:variant>
        <vt:i4>15</vt:i4>
      </vt:variant>
      <vt:variant>
        <vt:i4>0</vt:i4>
      </vt:variant>
      <vt:variant>
        <vt:i4>5</vt:i4>
      </vt:variant>
      <vt:variant>
        <vt:lpwstr>http://www.aslo.org/books/ecodas8/</vt:lpwstr>
      </vt:variant>
      <vt:variant>
        <vt:lpwstr/>
      </vt:variant>
      <vt:variant>
        <vt:i4>8060985</vt:i4>
      </vt:variant>
      <vt:variant>
        <vt:i4>12</vt:i4>
      </vt:variant>
      <vt:variant>
        <vt:i4>0</vt:i4>
      </vt:variant>
      <vt:variant>
        <vt:i4>5</vt:i4>
      </vt:variant>
      <vt:variant>
        <vt:lpwstr>http://water.usgs.gov/osw/conference2011/index.html</vt:lpwstr>
      </vt:variant>
      <vt:variant>
        <vt:lpwstr/>
      </vt:variant>
      <vt:variant>
        <vt:i4>3276915</vt:i4>
      </vt:variant>
      <vt:variant>
        <vt:i4>9</vt:i4>
      </vt:variant>
      <vt:variant>
        <vt:i4>0</vt:i4>
      </vt:variant>
      <vt:variant>
        <vt:i4>5</vt:i4>
      </vt:variant>
      <vt:variant>
        <vt:lpwstr>http://water.usgs.gov/osw/conference2011/registration.html</vt:lpwstr>
      </vt:variant>
      <vt:variant>
        <vt:lpwstr/>
      </vt:variant>
      <vt:variant>
        <vt:i4>5177449</vt:i4>
      </vt:variant>
      <vt:variant>
        <vt:i4>6</vt:i4>
      </vt:variant>
      <vt:variant>
        <vt:i4>0</vt:i4>
      </vt:variant>
      <vt:variant>
        <vt:i4>5</vt:i4>
      </vt:variant>
      <vt:variant>
        <vt:lpwstr>mailto:sspaulding@usgs.gov</vt:lpwstr>
      </vt:variant>
      <vt:variant>
        <vt:lpwstr/>
      </vt:variant>
      <vt:variant>
        <vt:i4>6553632</vt:i4>
      </vt:variant>
      <vt:variant>
        <vt:i4>3</vt:i4>
      </vt:variant>
      <vt:variant>
        <vt:i4>0</vt:i4>
      </vt:variant>
      <vt:variant>
        <vt:i4>5</vt:i4>
      </vt:variant>
      <vt:variant>
        <vt:lpwstr>http://westerndiatoms.colorado.edu/</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2011-04-19T17:49:00Z</dcterms:created>
  <dcterms:modified xsi:type="dcterms:W3CDTF">2011-04-19T17:49:00Z</dcterms:modified>
</cp:coreProperties>
</file>