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117F6" w:rsidRDefault="009117F6"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9117F6" w:rsidRDefault="009117F6" w:rsidP="009117F6">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FA2C99" w:rsidRPr="007C7739" w:rsidRDefault="00344499" w:rsidP="007C7739">
      <w:pPr>
        <w:autoSpaceDE w:val="0"/>
        <w:autoSpaceDN w:val="0"/>
        <w:adjustRightInd w:val="0"/>
        <w:jc w:val="center"/>
        <w:rPr>
          <w:b/>
          <w:bCs/>
          <w:color w:val="000000"/>
        </w:rPr>
      </w:pPr>
      <w:r>
        <w:rPr>
          <w:b/>
          <w:bCs/>
          <w:color w:val="000000"/>
          <w:szCs w:val="24"/>
        </w:rPr>
        <w:t>A</w:t>
      </w:r>
      <w:r w:rsidR="00D857E1">
        <w:rPr>
          <w:b/>
          <w:bCs/>
          <w:color w:val="000000"/>
          <w:szCs w:val="24"/>
        </w:rPr>
        <w:t>u</w:t>
      </w:r>
      <w:r>
        <w:rPr>
          <w:b/>
          <w:bCs/>
          <w:color w:val="000000"/>
          <w:szCs w:val="24"/>
        </w:rPr>
        <w:t>gust</w:t>
      </w:r>
      <w:r w:rsidR="00494B19">
        <w:rPr>
          <w:b/>
          <w:bCs/>
          <w:color w:val="000000"/>
          <w:szCs w:val="24"/>
        </w:rPr>
        <w:t xml:space="preserve"> </w:t>
      </w:r>
      <w:r w:rsidR="0009254A">
        <w:rPr>
          <w:b/>
          <w:bCs/>
          <w:color w:val="000000"/>
          <w:szCs w:val="24"/>
        </w:rPr>
        <w:t>22</w:t>
      </w:r>
      <w:r w:rsidR="00494B19">
        <w:rPr>
          <w:b/>
          <w:bCs/>
          <w:color w:val="000000"/>
          <w:szCs w:val="24"/>
        </w:rPr>
        <w:t xml:space="preserve"> – </w:t>
      </w:r>
      <w:r>
        <w:rPr>
          <w:b/>
          <w:bCs/>
          <w:color w:val="000000"/>
          <w:szCs w:val="24"/>
        </w:rPr>
        <w:t>August</w:t>
      </w:r>
      <w:r w:rsidR="00494B19">
        <w:rPr>
          <w:b/>
          <w:bCs/>
          <w:color w:val="000000"/>
          <w:szCs w:val="24"/>
        </w:rPr>
        <w:t xml:space="preserve"> </w:t>
      </w:r>
      <w:r w:rsidR="004F6C00">
        <w:rPr>
          <w:b/>
          <w:bCs/>
          <w:color w:val="000000"/>
          <w:szCs w:val="24"/>
        </w:rPr>
        <w:t>2</w:t>
      </w:r>
      <w:r w:rsidR="0009254A">
        <w:rPr>
          <w:b/>
          <w:bCs/>
          <w:color w:val="000000"/>
          <w:szCs w:val="24"/>
        </w:rPr>
        <w:t>6</w:t>
      </w:r>
      <w:r w:rsidR="00494B19" w:rsidRPr="00797CC8">
        <w:rPr>
          <w:b/>
          <w:bCs/>
          <w:color w:val="000000"/>
          <w:szCs w:val="24"/>
        </w:rPr>
        <w:t>, 2011</w:t>
      </w:r>
    </w:p>
    <w:p w:rsidR="007C7739" w:rsidRDefault="007C7739" w:rsidP="007C7739">
      <w:pPr>
        <w:autoSpaceDE w:val="0"/>
        <w:autoSpaceDN w:val="0"/>
        <w:adjustRightInd w:val="0"/>
        <w:jc w:val="center"/>
        <w:rPr>
          <w:b/>
          <w:bCs/>
          <w:color w:val="000000"/>
          <w:szCs w:val="24"/>
        </w:rPr>
      </w:pPr>
    </w:p>
    <w:p w:rsidR="009739F6" w:rsidRDefault="009739F6" w:rsidP="009739F6">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9739F6" w:rsidRPr="00272AEF" w:rsidRDefault="009739F6" w:rsidP="009739F6">
      <w:pPr>
        <w:autoSpaceDE w:val="0"/>
        <w:autoSpaceDN w:val="0"/>
        <w:adjustRightInd w:val="0"/>
        <w:jc w:val="center"/>
        <w:rPr>
          <w:b/>
          <w:bCs/>
          <w:color w:val="000000"/>
          <w:szCs w:val="24"/>
        </w:rPr>
      </w:pPr>
    </w:p>
    <w:p w:rsidR="0009254A" w:rsidRPr="0009254A" w:rsidRDefault="0009254A" w:rsidP="0009254A">
      <w:pPr>
        <w:autoSpaceDE w:val="0"/>
        <w:autoSpaceDN w:val="0"/>
        <w:adjustRightInd w:val="0"/>
        <w:rPr>
          <w:bCs/>
          <w:color w:val="000000"/>
          <w:szCs w:val="24"/>
        </w:rPr>
      </w:pPr>
      <w:r w:rsidRPr="0009254A">
        <w:rPr>
          <w:b/>
          <w:bCs/>
          <w:color w:val="000000"/>
          <w:szCs w:val="24"/>
        </w:rPr>
        <w:t xml:space="preserve">Friday, August 26, Albert Colman, University of Chicago, </w:t>
      </w:r>
      <w:r w:rsidRPr="0009254A">
        <w:rPr>
          <w:bCs/>
          <w:color w:val="000000"/>
          <w:szCs w:val="24"/>
        </w:rPr>
        <w:t>“</w:t>
      </w:r>
      <w:r w:rsidRPr="0009254A">
        <w:rPr>
          <w:bCs/>
          <w:color w:val="000000"/>
          <w:szCs w:val="24"/>
          <w:u w:val="single"/>
        </w:rPr>
        <w:t xml:space="preserve">CO Cycling in Hot Spring Microbial Communities &amp; Links to the </w:t>
      </w:r>
      <w:proofErr w:type="spellStart"/>
      <w:r w:rsidRPr="0009254A">
        <w:rPr>
          <w:bCs/>
          <w:color w:val="000000"/>
          <w:szCs w:val="24"/>
          <w:u w:val="single"/>
        </w:rPr>
        <w:t>Archean</w:t>
      </w:r>
      <w:proofErr w:type="spellEnd"/>
      <w:r w:rsidRPr="0009254A">
        <w:rPr>
          <w:bCs/>
          <w:color w:val="000000"/>
          <w:szCs w:val="24"/>
          <w:u w:val="single"/>
        </w:rPr>
        <w:t xml:space="preserve"> Atmosphere</w:t>
      </w:r>
      <w:r w:rsidRPr="0009254A">
        <w:rPr>
          <w:bCs/>
          <w:color w:val="000000"/>
          <w:szCs w:val="24"/>
        </w:rPr>
        <w:t>”, Room 5B-227, 12:00 p.m.</w:t>
      </w:r>
    </w:p>
    <w:p w:rsidR="0009254A" w:rsidRPr="0009254A" w:rsidRDefault="0009254A" w:rsidP="0009254A">
      <w:pPr>
        <w:autoSpaceDE w:val="0"/>
        <w:autoSpaceDN w:val="0"/>
        <w:adjustRightInd w:val="0"/>
        <w:rPr>
          <w:bCs/>
          <w:color w:val="000000"/>
          <w:szCs w:val="24"/>
        </w:rPr>
      </w:pPr>
    </w:p>
    <w:p w:rsidR="004F6C00" w:rsidRPr="0009254A" w:rsidRDefault="0009254A" w:rsidP="0009254A">
      <w:pPr>
        <w:autoSpaceDE w:val="0"/>
        <w:autoSpaceDN w:val="0"/>
        <w:adjustRightInd w:val="0"/>
        <w:rPr>
          <w:bCs/>
          <w:color w:val="000000"/>
          <w:szCs w:val="24"/>
        </w:rPr>
      </w:pPr>
      <w:r w:rsidRPr="0009254A">
        <w:rPr>
          <w:b/>
          <w:bCs/>
          <w:color w:val="000000"/>
          <w:szCs w:val="24"/>
        </w:rPr>
        <w:t xml:space="preserve">Tuesday, August 30, Nick </w:t>
      </w:r>
      <w:proofErr w:type="spellStart"/>
      <w:r w:rsidRPr="0009254A">
        <w:rPr>
          <w:b/>
          <w:bCs/>
          <w:color w:val="000000"/>
          <w:szCs w:val="24"/>
        </w:rPr>
        <w:t>Geboy</w:t>
      </w:r>
      <w:proofErr w:type="spellEnd"/>
      <w:r w:rsidRPr="0009254A">
        <w:rPr>
          <w:b/>
          <w:bCs/>
          <w:color w:val="000000"/>
          <w:szCs w:val="24"/>
        </w:rPr>
        <w:t xml:space="preserve">, USGS Eastern Energy Resources Science Center, </w:t>
      </w:r>
      <w:r w:rsidRPr="0009254A">
        <w:rPr>
          <w:bCs/>
          <w:color w:val="000000"/>
          <w:szCs w:val="24"/>
        </w:rPr>
        <w:t>“</w:t>
      </w:r>
      <w:r w:rsidRPr="0009254A">
        <w:rPr>
          <w:bCs/>
          <w:color w:val="000000"/>
          <w:szCs w:val="24"/>
          <w:u w:val="single"/>
        </w:rPr>
        <w:t>QA/QC of Geochemical Data from the Perspective of the Research Scientist</w:t>
      </w:r>
      <w:r w:rsidRPr="0009254A">
        <w:rPr>
          <w:bCs/>
          <w:color w:val="000000"/>
          <w:szCs w:val="24"/>
        </w:rPr>
        <w:t>”, Room 4C-315, 1:00 p.m.</w:t>
      </w:r>
    </w:p>
    <w:p w:rsidR="0009254A" w:rsidRDefault="0009254A" w:rsidP="00EC40D4">
      <w:pPr>
        <w:autoSpaceDE w:val="0"/>
        <w:autoSpaceDN w:val="0"/>
        <w:adjustRightInd w:val="0"/>
        <w:jc w:val="center"/>
        <w:rPr>
          <w:b/>
          <w:bCs/>
          <w:color w:val="000000"/>
          <w:szCs w:val="24"/>
        </w:rPr>
      </w:pPr>
    </w:p>
    <w:p w:rsidR="00272AEF" w:rsidRDefault="00494B19" w:rsidP="00EC40D4">
      <w:pPr>
        <w:autoSpaceDE w:val="0"/>
        <w:autoSpaceDN w:val="0"/>
        <w:adjustRightInd w:val="0"/>
        <w:jc w:val="center"/>
        <w:rPr>
          <w:b/>
          <w:bCs/>
          <w:color w:val="000000"/>
          <w:szCs w:val="24"/>
        </w:rPr>
      </w:pPr>
      <w:r w:rsidRPr="00797CC8">
        <w:rPr>
          <w:b/>
          <w:bCs/>
          <w:color w:val="000000"/>
          <w:szCs w:val="24"/>
        </w:rPr>
        <w:t>Notices</w:t>
      </w:r>
    </w:p>
    <w:p w:rsidR="004F6C00" w:rsidRDefault="004F6C00" w:rsidP="00EC40D4">
      <w:pPr>
        <w:autoSpaceDE w:val="0"/>
        <w:autoSpaceDN w:val="0"/>
        <w:adjustRightInd w:val="0"/>
        <w:jc w:val="center"/>
        <w:rPr>
          <w:b/>
          <w:bCs/>
          <w:color w:val="000000"/>
          <w:szCs w:val="24"/>
        </w:rPr>
      </w:pPr>
    </w:p>
    <w:p w:rsidR="0009254A" w:rsidRPr="0009254A" w:rsidRDefault="0009254A" w:rsidP="0009254A">
      <w:pPr>
        <w:autoSpaceDE w:val="0"/>
        <w:autoSpaceDN w:val="0"/>
        <w:adjustRightInd w:val="0"/>
        <w:rPr>
          <w:b/>
          <w:bCs/>
          <w:color w:val="000000"/>
          <w:szCs w:val="24"/>
        </w:rPr>
      </w:pPr>
      <w:r w:rsidRPr="0009254A">
        <w:rPr>
          <w:b/>
          <w:bCs/>
          <w:color w:val="000000"/>
          <w:szCs w:val="24"/>
        </w:rPr>
        <w:t>NRP Question &amp; Answer Session</w:t>
      </w:r>
    </w:p>
    <w:p w:rsidR="0009254A" w:rsidRDefault="0009254A" w:rsidP="0009254A">
      <w:pPr>
        <w:autoSpaceDE w:val="0"/>
        <w:autoSpaceDN w:val="0"/>
        <w:adjustRightInd w:val="0"/>
        <w:rPr>
          <w:bCs/>
          <w:color w:val="000000"/>
          <w:szCs w:val="24"/>
        </w:rPr>
      </w:pPr>
      <w:r w:rsidRPr="0009254A">
        <w:rPr>
          <w:bCs/>
          <w:color w:val="000000"/>
          <w:szCs w:val="24"/>
        </w:rPr>
        <w:t xml:space="preserve">On Friday, August 26, 2011 in the Visitors Center a Question &amp; Answer Session will be held.  Kevin Breen, a Bureau Approving Official, will be hosting the session going through the USGS Approval of Publications and Fundamental Science Practices. Any questions regarding this session should be directed to Pierre Glynn, x5823 or </w:t>
      </w:r>
      <w:hyperlink r:id="rId10" w:history="1">
        <w:r w:rsidRPr="0009254A">
          <w:rPr>
            <w:rStyle w:val="Hyperlink"/>
            <w:bCs/>
            <w:szCs w:val="24"/>
          </w:rPr>
          <w:t>pglynn@usgs.gov</w:t>
        </w:r>
      </w:hyperlink>
      <w:r>
        <w:rPr>
          <w:bCs/>
          <w:color w:val="000000"/>
          <w:szCs w:val="24"/>
        </w:rPr>
        <w:t>.</w:t>
      </w:r>
    </w:p>
    <w:p w:rsidR="0009254A" w:rsidRDefault="0009254A" w:rsidP="0009254A">
      <w:pPr>
        <w:autoSpaceDE w:val="0"/>
        <w:autoSpaceDN w:val="0"/>
        <w:adjustRightInd w:val="0"/>
        <w:rPr>
          <w:bCs/>
          <w:color w:val="000000"/>
          <w:szCs w:val="24"/>
        </w:rPr>
      </w:pPr>
    </w:p>
    <w:p w:rsidR="0009254A" w:rsidRPr="0009254A" w:rsidRDefault="0009254A" w:rsidP="0009254A">
      <w:pPr>
        <w:autoSpaceDE w:val="0"/>
        <w:autoSpaceDN w:val="0"/>
        <w:adjustRightInd w:val="0"/>
        <w:rPr>
          <w:b/>
          <w:bCs/>
          <w:color w:val="000000"/>
          <w:szCs w:val="24"/>
        </w:rPr>
      </w:pPr>
      <w:r w:rsidRPr="0009254A">
        <w:rPr>
          <w:b/>
          <w:bCs/>
          <w:color w:val="000000"/>
          <w:szCs w:val="24"/>
        </w:rPr>
        <w:t>USGS Public Lecture Series – Stranger than Fiction: The Secret Lives of Freshwater Mussels</w:t>
      </w:r>
    </w:p>
    <w:p w:rsidR="0009254A" w:rsidRDefault="0009254A" w:rsidP="0009254A">
      <w:pPr>
        <w:autoSpaceDE w:val="0"/>
        <w:autoSpaceDN w:val="0"/>
        <w:adjustRightInd w:val="0"/>
        <w:rPr>
          <w:bCs/>
          <w:color w:val="000000"/>
          <w:szCs w:val="24"/>
        </w:rPr>
      </w:pPr>
      <w:r w:rsidRPr="0009254A">
        <w:rPr>
          <w:bCs/>
          <w:color w:val="000000"/>
          <w:szCs w:val="24"/>
        </w:rPr>
        <w:t xml:space="preserve">Within the rivers, streams, and lakes or North America live over 200 species of freshwater mussels that share an amazing life history. To metamorphose from larvae to adult, the mussels must pass through a parasitic phase on the gills of freshwater fish.  Presented by Bill </w:t>
      </w:r>
      <w:proofErr w:type="spellStart"/>
      <w:r w:rsidRPr="0009254A">
        <w:rPr>
          <w:bCs/>
          <w:color w:val="000000"/>
          <w:szCs w:val="24"/>
        </w:rPr>
        <w:t>Lellis</w:t>
      </w:r>
      <w:proofErr w:type="spellEnd"/>
      <w:r w:rsidRPr="0009254A">
        <w:rPr>
          <w:bCs/>
          <w:color w:val="000000"/>
          <w:szCs w:val="24"/>
        </w:rPr>
        <w:t xml:space="preserve"> and Heather Galbraith, this talk will explore the fascinating reproductive biology and ecological role of one of nature’s most sophisticated fisherman.  Anyone is welcome to join this presentation being held on Wednesday, September 7</w:t>
      </w:r>
      <w:r w:rsidRPr="0009254A">
        <w:rPr>
          <w:bCs/>
          <w:color w:val="000000"/>
          <w:szCs w:val="24"/>
          <w:vertAlign w:val="superscript"/>
        </w:rPr>
        <w:t>th</w:t>
      </w:r>
      <w:r w:rsidRPr="0009254A">
        <w:rPr>
          <w:bCs/>
          <w:color w:val="000000"/>
          <w:szCs w:val="24"/>
        </w:rPr>
        <w:t>, 2011 from 7:00 p.m. -- 8:00 p.m. i</w:t>
      </w:r>
      <w:r>
        <w:rPr>
          <w:bCs/>
          <w:color w:val="000000"/>
          <w:szCs w:val="24"/>
        </w:rPr>
        <w:t>n the Dallas Peck Auditorium.</w:t>
      </w:r>
    </w:p>
    <w:p w:rsidR="0009254A" w:rsidRPr="0009254A" w:rsidRDefault="0009254A" w:rsidP="0009254A">
      <w:pPr>
        <w:autoSpaceDE w:val="0"/>
        <w:autoSpaceDN w:val="0"/>
        <w:adjustRightInd w:val="0"/>
        <w:rPr>
          <w:bCs/>
          <w:color w:val="000000"/>
          <w:szCs w:val="24"/>
        </w:rPr>
      </w:pPr>
    </w:p>
    <w:p w:rsidR="004F6C00" w:rsidRPr="009739F6" w:rsidRDefault="004F6C00" w:rsidP="004F6C00">
      <w:pPr>
        <w:autoSpaceDE w:val="0"/>
        <w:autoSpaceDN w:val="0"/>
        <w:adjustRightInd w:val="0"/>
        <w:rPr>
          <w:b/>
          <w:bCs/>
          <w:color w:val="000000"/>
          <w:szCs w:val="24"/>
        </w:rPr>
      </w:pPr>
      <w:r>
        <w:rPr>
          <w:b/>
          <w:bCs/>
          <w:color w:val="000000"/>
          <w:szCs w:val="24"/>
        </w:rPr>
        <w:t xml:space="preserve">OSW </w:t>
      </w:r>
      <w:proofErr w:type="spellStart"/>
      <w:r>
        <w:rPr>
          <w:b/>
          <w:bCs/>
          <w:color w:val="000000"/>
          <w:szCs w:val="24"/>
        </w:rPr>
        <w:t>Hydroacoustics</w:t>
      </w:r>
      <w:proofErr w:type="spellEnd"/>
      <w:r>
        <w:rPr>
          <w:b/>
          <w:bCs/>
          <w:color w:val="000000"/>
          <w:szCs w:val="24"/>
        </w:rPr>
        <w:t xml:space="preserve"> Webinars</w:t>
      </w:r>
    </w:p>
    <w:p w:rsidR="004F6C00" w:rsidRPr="009739F6" w:rsidRDefault="004F6C00" w:rsidP="004F6C00">
      <w:pPr>
        <w:autoSpaceDE w:val="0"/>
        <w:autoSpaceDN w:val="0"/>
        <w:adjustRightInd w:val="0"/>
        <w:rPr>
          <w:bCs/>
          <w:color w:val="000000"/>
          <w:szCs w:val="24"/>
        </w:rPr>
      </w:pPr>
      <w:r w:rsidRPr="009739F6">
        <w:rPr>
          <w:bCs/>
          <w:color w:val="000000"/>
          <w:szCs w:val="24"/>
        </w:rPr>
        <w:t>The Office of Surface Water announces two Webinars to be held August and September 2011.</w:t>
      </w:r>
    </w:p>
    <w:p w:rsidR="004F6C00" w:rsidRPr="009739F6" w:rsidRDefault="004F6C00" w:rsidP="004F6C00">
      <w:pPr>
        <w:pStyle w:val="ListParagraph"/>
        <w:numPr>
          <w:ilvl w:val="0"/>
          <w:numId w:val="24"/>
        </w:numPr>
        <w:autoSpaceDE w:val="0"/>
        <w:autoSpaceDN w:val="0"/>
        <w:adjustRightInd w:val="0"/>
        <w:rPr>
          <w:bCs/>
          <w:color w:val="000000"/>
        </w:rPr>
      </w:pPr>
      <w:r w:rsidRPr="009739F6">
        <w:rPr>
          <w:bCs/>
          <w:color w:val="000000"/>
        </w:rPr>
        <w:t>Best Practices for Collecting Mid-section Discharge Measurements</w:t>
      </w:r>
      <w:r>
        <w:rPr>
          <w:bCs/>
          <w:color w:val="000000"/>
        </w:rPr>
        <w:t xml:space="preserve"> with ADCPs</w:t>
      </w:r>
    </w:p>
    <w:p w:rsidR="004F6C00" w:rsidRPr="009739F6" w:rsidRDefault="004F6C00" w:rsidP="004F6C00">
      <w:pPr>
        <w:pStyle w:val="ListParagraph"/>
        <w:numPr>
          <w:ilvl w:val="1"/>
          <w:numId w:val="24"/>
        </w:numPr>
        <w:autoSpaceDE w:val="0"/>
        <w:autoSpaceDN w:val="0"/>
        <w:adjustRightInd w:val="0"/>
        <w:rPr>
          <w:bCs/>
          <w:color w:val="000000"/>
        </w:rPr>
      </w:pPr>
      <w:r w:rsidRPr="009739F6">
        <w:rPr>
          <w:bCs/>
          <w:color w:val="000000"/>
        </w:rPr>
        <w:t>9/19 11:00 a.m. or 9/22 1:30 p.m.</w:t>
      </w:r>
    </w:p>
    <w:p w:rsidR="004F6C00" w:rsidRDefault="004F6C00" w:rsidP="004F6C00">
      <w:pPr>
        <w:autoSpaceDE w:val="0"/>
        <w:autoSpaceDN w:val="0"/>
        <w:adjustRightInd w:val="0"/>
        <w:rPr>
          <w:bCs/>
          <w:color w:val="000000"/>
          <w:szCs w:val="24"/>
        </w:rPr>
      </w:pPr>
      <w:r w:rsidRPr="009739F6">
        <w:rPr>
          <w:bCs/>
          <w:color w:val="000000"/>
          <w:szCs w:val="24"/>
        </w:rPr>
        <w:t xml:space="preserve">Two identical presentations will be given at the dates and times shown above. If multiple persons in an office are attending, please share a single connection. Only 40 connections are available for each session.  Registration is required and is on a first come first served basis.  Please register for the Webinars by going to </w:t>
      </w:r>
      <w:hyperlink r:id="rId11" w:history="1">
        <w:r w:rsidRPr="009739F6">
          <w:rPr>
            <w:rStyle w:val="Hyperlink"/>
            <w:bCs/>
            <w:szCs w:val="24"/>
          </w:rPr>
          <w:t>https://usgs.webex.com/mw0305l/mywebex/default.do?siteurl=usgs</w:t>
        </w:r>
      </w:hyperlink>
      <w:r w:rsidRPr="009739F6">
        <w:rPr>
          <w:bCs/>
          <w:color w:val="000000"/>
          <w:szCs w:val="24"/>
        </w:rPr>
        <w:t>.</w:t>
      </w:r>
    </w:p>
    <w:p w:rsidR="004F6C00" w:rsidRDefault="004F6C00" w:rsidP="004F6C00">
      <w:pPr>
        <w:autoSpaceDE w:val="0"/>
        <w:autoSpaceDN w:val="0"/>
        <w:adjustRightInd w:val="0"/>
        <w:rPr>
          <w:bCs/>
          <w:color w:val="000000"/>
          <w:szCs w:val="24"/>
        </w:rPr>
      </w:pPr>
    </w:p>
    <w:p w:rsidR="0009254A" w:rsidRPr="00344499" w:rsidRDefault="0009254A" w:rsidP="0009254A">
      <w:pPr>
        <w:autoSpaceDE w:val="0"/>
        <w:autoSpaceDN w:val="0"/>
        <w:adjustRightInd w:val="0"/>
        <w:rPr>
          <w:b/>
          <w:bCs/>
          <w:color w:val="000000"/>
          <w:szCs w:val="24"/>
        </w:rPr>
      </w:pPr>
      <w:r w:rsidRPr="00344499">
        <w:rPr>
          <w:b/>
          <w:bCs/>
          <w:color w:val="000000"/>
          <w:szCs w:val="24"/>
        </w:rPr>
        <w:t>2011 “Talent Within” Art Show</w:t>
      </w:r>
    </w:p>
    <w:p w:rsidR="0009254A" w:rsidRPr="00344499" w:rsidRDefault="0009254A" w:rsidP="0009254A">
      <w:pPr>
        <w:autoSpaceDE w:val="0"/>
        <w:autoSpaceDN w:val="0"/>
        <w:adjustRightInd w:val="0"/>
        <w:rPr>
          <w:bCs/>
          <w:color w:val="000000"/>
          <w:szCs w:val="24"/>
        </w:rPr>
      </w:pPr>
      <w:r w:rsidRPr="00344499">
        <w:rPr>
          <w:bCs/>
          <w:color w:val="000000"/>
          <w:szCs w:val="24"/>
        </w:rPr>
        <w:t>When: Entries will be accepted August 17-29 for the September 2011 show (Sept 1-30)</w:t>
      </w:r>
    </w:p>
    <w:p w:rsidR="0009254A" w:rsidRPr="00344499" w:rsidRDefault="0009254A" w:rsidP="0009254A">
      <w:pPr>
        <w:autoSpaceDE w:val="0"/>
        <w:autoSpaceDN w:val="0"/>
        <w:adjustRightInd w:val="0"/>
        <w:rPr>
          <w:bCs/>
          <w:color w:val="000000"/>
          <w:szCs w:val="24"/>
        </w:rPr>
      </w:pPr>
      <w:r w:rsidRPr="00344499">
        <w:rPr>
          <w:bCs/>
          <w:color w:val="000000"/>
          <w:szCs w:val="24"/>
        </w:rPr>
        <w:t>What: Most types of art and crafts will be accepted, including carvings, ceramics, digital art, needlework, paintings, paper crafts, sculptures, woodworking, and others. Entries must be of finished quality (mounted, framed, ready to display or hang)</w:t>
      </w:r>
    </w:p>
    <w:p w:rsidR="0009254A" w:rsidRPr="00344499" w:rsidRDefault="0009254A" w:rsidP="0009254A">
      <w:pPr>
        <w:autoSpaceDE w:val="0"/>
        <w:autoSpaceDN w:val="0"/>
        <w:adjustRightInd w:val="0"/>
        <w:rPr>
          <w:bCs/>
          <w:color w:val="000000"/>
          <w:szCs w:val="24"/>
        </w:rPr>
      </w:pPr>
      <w:r w:rsidRPr="00344499">
        <w:rPr>
          <w:bCs/>
          <w:color w:val="000000"/>
          <w:szCs w:val="24"/>
        </w:rPr>
        <w:t>Who: Reston-based USGS employees, contractors, retirees, or family members.  Also there will be a children’s corner; children’s artwork in any of the media formats in ready to display form are welcome.</w:t>
      </w:r>
    </w:p>
    <w:p w:rsidR="0009254A" w:rsidRPr="00344499" w:rsidRDefault="0009254A" w:rsidP="0009254A">
      <w:pPr>
        <w:autoSpaceDE w:val="0"/>
        <w:autoSpaceDN w:val="0"/>
        <w:adjustRightInd w:val="0"/>
        <w:rPr>
          <w:bCs/>
          <w:color w:val="000000"/>
          <w:szCs w:val="24"/>
        </w:rPr>
      </w:pPr>
    </w:p>
    <w:p w:rsidR="0009254A" w:rsidRPr="00344499" w:rsidRDefault="0009254A" w:rsidP="0009254A">
      <w:pPr>
        <w:autoSpaceDE w:val="0"/>
        <w:autoSpaceDN w:val="0"/>
        <w:adjustRightInd w:val="0"/>
        <w:rPr>
          <w:bCs/>
          <w:color w:val="000000"/>
          <w:szCs w:val="24"/>
        </w:rPr>
      </w:pPr>
      <w:r w:rsidRPr="00344499">
        <w:rPr>
          <w:bCs/>
          <w:color w:val="000000"/>
          <w:szCs w:val="24"/>
        </w:rPr>
        <w:lastRenderedPageBreak/>
        <w:t>For more information about requirements for framing and hanging, submittal of entries, or volunteering contact Susan Miles (</w:t>
      </w:r>
      <w:hyperlink r:id="rId12" w:history="1">
        <w:r w:rsidRPr="00344499">
          <w:rPr>
            <w:rStyle w:val="Hyperlink"/>
            <w:bCs/>
            <w:szCs w:val="24"/>
          </w:rPr>
          <w:t>slmiles@usgs.gov</w:t>
        </w:r>
      </w:hyperlink>
      <w:r w:rsidRPr="00344499">
        <w:rPr>
          <w:bCs/>
          <w:color w:val="000000"/>
          <w:szCs w:val="24"/>
        </w:rPr>
        <w:t>, x5768) or Sarah Gerould (</w:t>
      </w:r>
      <w:hyperlink r:id="rId13" w:history="1">
        <w:r w:rsidRPr="00344499">
          <w:rPr>
            <w:rStyle w:val="Hyperlink"/>
            <w:bCs/>
            <w:szCs w:val="24"/>
          </w:rPr>
          <w:t>sgerould@usgs.gov</w:t>
        </w:r>
      </w:hyperlink>
      <w:r w:rsidRPr="00344499">
        <w:rPr>
          <w:bCs/>
          <w:color w:val="000000"/>
          <w:szCs w:val="24"/>
        </w:rPr>
        <w:t>, x6895)</w:t>
      </w:r>
    </w:p>
    <w:p w:rsidR="0009254A" w:rsidRPr="009739F6" w:rsidRDefault="0009254A" w:rsidP="0009254A">
      <w:pPr>
        <w:autoSpaceDE w:val="0"/>
        <w:autoSpaceDN w:val="0"/>
        <w:adjustRightInd w:val="0"/>
        <w:rPr>
          <w:bCs/>
          <w:color w:val="000000"/>
          <w:szCs w:val="24"/>
        </w:rPr>
      </w:pPr>
    </w:p>
    <w:p w:rsidR="0009254A" w:rsidRPr="00EC40D4" w:rsidRDefault="0009254A" w:rsidP="0009254A">
      <w:pPr>
        <w:autoSpaceDE w:val="0"/>
        <w:autoSpaceDN w:val="0"/>
        <w:adjustRightInd w:val="0"/>
        <w:rPr>
          <w:b/>
          <w:bCs/>
          <w:color w:val="000000"/>
          <w:szCs w:val="24"/>
        </w:rPr>
      </w:pPr>
      <w:r w:rsidRPr="00EC40D4">
        <w:rPr>
          <w:b/>
          <w:bCs/>
          <w:color w:val="000000"/>
          <w:szCs w:val="24"/>
        </w:rPr>
        <w:t>Training Class on Water Qu</w:t>
      </w:r>
      <w:r>
        <w:rPr>
          <w:b/>
          <w:bCs/>
          <w:color w:val="000000"/>
          <w:szCs w:val="24"/>
        </w:rPr>
        <w:t>ality Probes, September 19 – 22</w:t>
      </w:r>
    </w:p>
    <w:p w:rsidR="0009254A" w:rsidRDefault="0009254A" w:rsidP="0009254A">
      <w:pPr>
        <w:autoSpaceDE w:val="0"/>
        <w:autoSpaceDN w:val="0"/>
        <w:adjustRightInd w:val="0"/>
        <w:rPr>
          <w:bCs/>
          <w:color w:val="000000"/>
          <w:szCs w:val="24"/>
        </w:rPr>
      </w:pPr>
      <w:r w:rsidRPr="00EC40D4">
        <w:rPr>
          <w:bCs/>
          <w:color w:val="000000"/>
          <w:szCs w:val="24"/>
        </w:rPr>
        <w:t xml:space="preserve">Training on Water Quality Probes is being offered at the Hydrologic Instrumental Facility (HIF) located at </w:t>
      </w:r>
      <w:proofErr w:type="spellStart"/>
      <w:r w:rsidRPr="00EC40D4">
        <w:rPr>
          <w:bCs/>
          <w:color w:val="000000"/>
          <w:szCs w:val="24"/>
        </w:rPr>
        <w:t>Stennis</w:t>
      </w:r>
      <w:proofErr w:type="spellEnd"/>
      <w:r w:rsidRPr="00EC40D4">
        <w:rPr>
          <w:bCs/>
          <w:color w:val="000000"/>
          <w:szCs w:val="24"/>
        </w:rPr>
        <w:t xml:space="preserve"> Space Center, MS. The training will go through the installation, operation, and maintenance processes for the water probes.  Technicians who are interested in the training need to go to the DOI Learn Website and register for the class. Supervisory approval is required to complete registration. The DOI Learn link is as follows, </w:t>
      </w:r>
      <w:hyperlink r:id="rId14" w:history="1">
        <w:r w:rsidRPr="00EC40D4">
          <w:rPr>
            <w:rStyle w:val="Hyperlink"/>
            <w:bCs/>
            <w:szCs w:val="24"/>
          </w:rPr>
          <w:t>http://www.doi.gov/doilearn/index.cfm</w:t>
        </w:r>
      </w:hyperlink>
      <w:r w:rsidRPr="00EC40D4">
        <w:rPr>
          <w:bCs/>
          <w:color w:val="000000"/>
          <w:szCs w:val="24"/>
        </w:rPr>
        <w:t>, with “USGS-2011-0919-Stennis Space Center, MS” being the title of the class.</w:t>
      </w:r>
    </w:p>
    <w:p w:rsidR="0009254A" w:rsidRDefault="0009254A" w:rsidP="0009254A">
      <w:pPr>
        <w:autoSpaceDE w:val="0"/>
        <w:autoSpaceDN w:val="0"/>
        <w:adjustRightInd w:val="0"/>
        <w:rPr>
          <w:bCs/>
          <w:color w:val="000000"/>
          <w:szCs w:val="24"/>
        </w:rPr>
      </w:pPr>
    </w:p>
    <w:p w:rsidR="0009254A" w:rsidRPr="0009254A" w:rsidRDefault="0009254A" w:rsidP="0009254A">
      <w:pPr>
        <w:autoSpaceDE w:val="0"/>
        <w:autoSpaceDN w:val="0"/>
        <w:adjustRightInd w:val="0"/>
        <w:rPr>
          <w:b/>
          <w:bCs/>
          <w:color w:val="000000"/>
          <w:szCs w:val="24"/>
        </w:rPr>
      </w:pPr>
      <w:r w:rsidRPr="0009254A">
        <w:rPr>
          <w:b/>
          <w:bCs/>
          <w:color w:val="000000"/>
          <w:szCs w:val="24"/>
        </w:rPr>
        <w:t>FY11 Bank Card Deadline</w:t>
      </w:r>
    </w:p>
    <w:p w:rsidR="0009254A" w:rsidRDefault="0009254A" w:rsidP="0009254A">
      <w:pPr>
        <w:autoSpaceDE w:val="0"/>
        <w:autoSpaceDN w:val="0"/>
        <w:adjustRightInd w:val="0"/>
        <w:rPr>
          <w:bCs/>
          <w:color w:val="000000"/>
          <w:szCs w:val="24"/>
        </w:rPr>
      </w:pPr>
      <w:r w:rsidRPr="0009254A">
        <w:rPr>
          <w:bCs/>
          <w:color w:val="000000"/>
          <w:szCs w:val="24"/>
        </w:rPr>
        <w:t xml:space="preserve">This year’s Branch deadline for bank card purchases is COB, Friday, September 9, 2011.  Bank cards may be used after September 9, only for travel expenses, including miscellaneous expenses while on travel.  If any other bank card purchase is needed after September 9, please see Melissa </w:t>
      </w:r>
      <w:proofErr w:type="spellStart"/>
      <w:r w:rsidRPr="0009254A">
        <w:rPr>
          <w:bCs/>
          <w:color w:val="000000"/>
          <w:szCs w:val="24"/>
        </w:rPr>
        <w:t>Schomody</w:t>
      </w:r>
      <w:proofErr w:type="spellEnd"/>
      <w:r>
        <w:rPr>
          <w:bCs/>
          <w:color w:val="000000"/>
          <w:szCs w:val="24"/>
        </w:rPr>
        <w:t xml:space="preserve"> </w:t>
      </w:r>
      <w:r w:rsidRPr="0009254A">
        <w:rPr>
          <w:bCs/>
          <w:color w:val="000000"/>
          <w:szCs w:val="24"/>
        </w:rPr>
        <w:t>(</w:t>
      </w:r>
      <w:hyperlink r:id="rId15" w:history="1">
        <w:r w:rsidRPr="0009254A">
          <w:rPr>
            <w:rStyle w:val="Hyperlink"/>
            <w:bCs/>
            <w:szCs w:val="24"/>
          </w:rPr>
          <w:t>mlschom@usgs.gov</w:t>
        </w:r>
      </w:hyperlink>
      <w:r w:rsidRPr="0009254A">
        <w:rPr>
          <w:bCs/>
          <w:color w:val="000000"/>
          <w:szCs w:val="24"/>
        </w:rPr>
        <w:t>, x5833) for assistance and approval.  Any further questions or concerns can also be handled by Melissa or Alex Ruiz (</w:t>
      </w:r>
      <w:hyperlink r:id="rId16" w:history="1">
        <w:r w:rsidRPr="0009254A">
          <w:rPr>
            <w:rStyle w:val="Hyperlink"/>
            <w:bCs/>
            <w:szCs w:val="24"/>
          </w:rPr>
          <w:t>aruiz@usgs.com</w:t>
        </w:r>
      </w:hyperlink>
      <w:r w:rsidRPr="0009254A">
        <w:rPr>
          <w:bCs/>
          <w:color w:val="000000"/>
          <w:szCs w:val="24"/>
        </w:rPr>
        <w:t>, x4526).</w:t>
      </w:r>
    </w:p>
    <w:p w:rsidR="0009254A" w:rsidRPr="00EC40D4" w:rsidRDefault="0009254A" w:rsidP="0009254A">
      <w:pPr>
        <w:autoSpaceDE w:val="0"/>
        <w:autoSpaceDN w:val="0"/>
        <w:adjustRightInd w:val="0"/>
        <w:rPr>
          <w:bCs/>
          <w:color w:val="000000"/>
          <w:szCs w:val="24"/>
        </w:rPr>
      </w:pPr>
    </w:p>
    <w:p w:rsidR="004F6C00" w:rsidRPr="009739F6" w:rsidRDefault="004F6C00" w:rsidP="004F6C00">
      <w:pPr>
        <w:autoSpaceDE w:val="0"/>
        <w:autoSpaceDN w:val="0"/>
        <w:adjustRightInd w:val="0"/>
        <w:rPr>
          <w:b/>
          <w:bCs/>
          <w:color w:val="000000"/>
          <w:szCs w:val="24"/>
        </w:rPr>
      </w:pPr>
      <w:r w:rsidRPr="009739F6">
        <w:rPr>
          <w:b/>
          <w:bCs/>
          <w:color w:val="000000"/>
          <w:szCs w:val="24"/>
        </w:rPr>
        <w:t>NWQL Closeout Dates</w:t>
      </w:r>
    </w:p>
    <w:p w:rsidR="004F6C00" w:rsidRPr="009739F6" w:rsidRDefault="004F6C00" w:rsidP="004F6C00">
      <w:pPr>
        <w:autoSpaceDE w:val="0"/>
        <w:autoSpaceDN w:val="0"/>
        <w:adjustRightInd w:val="0"/>
        <w:rPr>
          <w:bCs/>
          <w:color w:val="000000"/>
          <w:szCs w:val="24"/>
        </w:rPr>
      </w:pPr>
      <w:r w:rsidRPr="009739F6">
        <w:rPr>
          <w:bCs/>
          <w:color w:val="000000"/>
          <w:szCs w:val="24"/>
        </w:rPr>
        <w:t>The closeout date for receipt of samples is September 9, 2011, for all National Water Quality Laboratory customers.  The September monthly billing will reflect five weeks of sample logins, starting with logins dated August 7, 2</w:t>
      </w:r>
      <w:r>
        <w:rPr>
          <w:bCs/>
          <w:color w:val="000000"/>
          <w:szCs w:val="24"/>
        </w:rPr>
        <w:t>011.</w:t>
      </w:r>
    </w:p>
    <w:p w:rsidR="004F6C00" w:rsidRPr="009739F6" w:rsidRDefault="004F6C00" w:rsidP="004F6C00">
      <w:pPr>
        <w:pStyle w:val="ListParagraph"/>
        <w:numPr>
          <w:ilvl w:val="0"/>
          <w:numId w:val="23"/>
        </w:numPr>
        <w:autoSpaceDE w:val="0"/>
        <w:autoSpaceDN w:val="0"/>
        <w:adjustRightInd w:val="0"/>
        <w:rPr>
          <w:bCs/>
          <w:color w:val="000000"/>
        </w:rPr>
      </w:pPr>
      <w:r w:rsidRPr="009739F6">
        <w:rPr>
          <w:bCs/>
          <w:color w:val="000000"/>
        </w:rPr>
        <w:t>Any samples received by the NWQL through close of business September 9, 2011 will be charged to FY2011.</w:t>
      </w:r>
    </w:p>
    <w:p w:rsidR="004F6C00" w:rsidRPr="009739F6" w:rsidRDefault="004F6C00" w:rsidP="004F6C00">
      <w:pPr>
        <w:pStyle w:val="ListParagraph"/>
        <w:numPr>
          <w:ilvl w:val="0"/>
          <w:numId w:val="23"/>
        </w:numPr>
        <w:autoSpaceDE w:val="0"/>
        <w:autoSpaceDN w:val="0"/>
        <w:adjustRightInd w:val="0"/>
        <w:rPr>
          <w:bCs/>
          <w:color w:val="000000"/>
        </w:rPr>
      </w:pPr>
      <w:r w:rsidRPr="009739F6">
        <w:rPr>
          <w:bCs/>
          <w:color w:val="000000"/>
        </w:rPr>
        <w:t>Samples shipped on Friday, September 9</w:t>
      </w:r>
      <w:r w:rsidRPr="009739F6">
        <w:rPr>
          <w:bCs/>
          <w:color w:val="000000"/>
          <w:vertAlign w:val="superscript"/>
        </w:rPr>
        <w:t>th</w:t>
      </w:r>
      <w:r w:rsidRPr="009739F6">
        <w:rPr>
          <w:bCs/>
          <w:color w:val="000000"/>
        </w:rPr>
        <w:t>, will be picked up and logged in on Saturday, September 10</w:t>
      </w:r>
      <w:r w:rsidRPr="009739F6">
        <w:rPr>
          <w:bCs/>
          <w:color w:val="000000"/>
          <w:vertAlign w:val="superscript"/>
        </w:rPr>
        <w:t>th</w:t>
      </w:r>
      <w:r w:rsidRPr="009739F6">
        <w:rPr>
          <w:bCs/>
          <w:color w:val="000000"/>
        </w:rPr>
        <w:t>.  Please mark your FedEx air bill priority over night and Saturday delivery. These samples will be billed to FY2011.</w:t>
      </w:r>
    </w:p>
    <w:p w:rsidR="004F6C00" w:rsidRPr="009739F6" w:rsidRDefault="004F6C00" w:rsidP="004F6C00">
      <w:pPr>
        <w:pStyle w:val="ListParagraph"/>
        <w:numPr>
          <w:ilvl w:val="0"/>
          <w:numId w:val="23"/>
        </w:numPr>
        <w:autoSpaceDE w:val="0"/>
        <w:autoSpaceDN w:val="0"/>
        <w:adjustRightInd w:val="0"/>
        <w:rPr>
          <w:bCs/>
          <w:color w:val="000000"/>
        </w:rPr>
      </w:pPr>
      <w:r w:rsidRPr="009739F6">
        <w:rPr>
          <w:bCs/>
          <w:color w:val="000000"/>
        </w:rPr>
        <w:t>Samples received on or after September 11</w:t>
      </w:r>
      <w:r w:rsidRPr="009739F6">
        <w:rPr>
          <w:bCs/>
          <w:color w:val="000000"/>
          <w:vertAlign w:val="superscript"/>
        </w:rPr>
        <w:t>th</w:t>
      </w:r>
      <w:r w:rsidRPr="009739F6">
        <w:rPr>
          <w:bCs/>
          <w:color w:val="000000"/>
        </w:rPr>
        <w:t xml:space="preserve"> will be billed to FY2012. ASR forms must have FBMS account numbers that are expected to be funded. </w:t>
      </w:r>
    </w:p>
    <w:p w:rsidR="004F6C00" w:rsidRPr="004F6C00" w:rsidRDefault="004F6C00" w:rsidP="004F6C00">
      <w:pPr>
        <w:pStyle w:val="ListParagraph"/>
        <w:numPr>
          <w:ilvl w:val="0"/>
          <w:numId w:val="23"/>
        </w:numPr>
        <w:autoSpaceDE w:val="0"/>
        <w:autoSpaceDN w:val="0"/>
        <w:adjustRightInd w:val="0"/>
        <w:rPr>
          <w:bCs/>
          <w:color w:val="000000"/>
        </w:rPr>
      </w:pPr>
      <w:r w:rsidRPr="009739F6">
        <w:rPr>
          <w:bCs/>
          <w:color w:val="000000"/>
        </w:rPr>
        <w:t xml:space="preserve">Samples going to NWQL contract laboratories (Woods Hole, </w:t>
      </w:r>
      <w:proofErr w:type="spellStart"/>
      <w:r w:rsidRPr="009739F6">
        <w:rPr>
          <w:bCs/>
          <w:color w:val="000000"/>
        </w:rPr>
        <w:t>Eberline</w:t>
      </w:r>
      <w:proofErr w:type="spellEnd"/>
      <w:r w:rsidRPr="009739F6">
        <w:rPr>
          <w:bCs/>
          <w:color w:val="000000"/>
        </w:rPr>
        <w:t>, and Test America) need to be received by September 2</w:t>
      </w:r>
      <w:r w:rsidRPr="009739F6">
        <w:rPr>
          <w:bCs/>
          <w:color w:val="000000"/>
          <w:vertAlign w:val="superscript"/>
        </w:rPr>
        <w:t>nd</w:t>
      </w:r>
    </w:p>
    <w:p w:rsidR="004F6C00" w:rsidRPr="00EC40D4" w:rsidRDefault="004F6C00" w:rsidP="004F6C00">
      <w:pPr>
        <w:autoSpaceDE w:val="0"/>
        <w:autoSpaceDN w:val="0"/>
        <w:adjustRightInd w:val="0"/>
        <w:rPr>
          <w:bCs/>
          <w:color w:val="000000"/>
          <w:szCs w:val="24"/>
        </w:rPr>
      </w:pPr>
    </w:p>
    <w:p w:rsidR="004F6C00" w:rsidRDefault="004F6C00" w:rsidP="004F6C00">
      <w:pPr>
        <w:autoSpaceDE w:val="0"/>
        <w:autoSpaceDN w:val="0"/>
        <w:adjustRightInd w:val="0"/>
        <w:rPr>
          <w:b/>
          <w:bCs/>
          <w:color w:val="000000"/>
        </w:rPr>
      </w:pPr>
      <w:r w:rsidRPr="00027B7E">
        <w:rPr>
          <w:b/>
          <w:bCs/>
          <w:color w:val="000000"/>
        </w:rPr>
        <w:t xml:space="preserve">Deadlines </w:t>
      </w:r>
      <w:r>
        <w:rPr>
          <w:b/>
          <w:bCs/>
          <w:color w:val="000000"/>
        </w:rPr>
        <w:t>f</w:t>
      </w:r>
      <w:r w:rsidRPr="00027B7E">
        <w:rPr>
          <w:b/>
          <w:bCs/>
          <w:color w:val="000000"/>
        </w:rPr>
        <w:t>or Sub</w:t>
      </w:r>
      <w:r>
        <w:rPr>
          <w:b/>
          <w:bCs/>
          <w:color w:val="000000"/>
        </w:rPr>
        <w:t>mission of FY11 Requisitions a</w:t>
      </w:r>
      <w:r w:rsidRPr="00027B7E">
        <w:rPr>
          <w:b/>
          <w:bCs/>
          <w:color w:val="000000"/>
        </w:rPr>
        <w:t>nd F</w:t>
      </w:r>
      <w:r>
        <w:rPr>
          <w:b/>
          <w:bCs/>
          <w:color w:val="000000"/>
        </w:rPr>
        <w:t>Y12</w:t>
      </w:r>
      <w:r w:rsidRPr="00027B7E">
        <w:rPr>
          <w:b/>
          <w:bCs/>
          <w:color w:val="000000"/>
        </w:rPr>
        <w:t xml:space="preserve"> Requisitions </w:t>
      </w:r>
      <w:r>
        <w:rPr>
          <w:b/>
          <w:bCs/>
          <w:color w:val="000000"/>
        </w:rPr>
        <w:t>w</w:t>
      </w:r>
      <w:r w:rsidRPr="00027B7E">
        <w:rPr>
          <w:b/>
          <w:bCs/>
          <w:color w:val="000000"/>
        </w:rPr>
        <w:t>ith October 1, 20</w:t>
      </w:r>
      <w:r>
        <w:rPr>
          <w:b/>
          <w:bCs/>
          <w:color w:val="000000"/>
        </w:rPr>
        <w:t>11</w:t>
      </w:r>
      <w:r w:rsidRPr="00027B7E">
        <w:rPr>
          <w:b/>
          <w:bCs/>
          <w:color w:val="000000"/>
        </w:rPr>
        <w:t xml:space="preserve"> Starts</w:t>
      </w:r>
      <w:r w:rsidRPr="005848F8">
        <w:rPr>
          <w:b/>
          <w:bCs/>
          <w:color w:val="000000"/>
        </w:rPr>
        <w:t>:</w:t>
      </w:r>
    </w:p>
    <w:p w:rsidR="004F6C00" w:rsidRDefault="004F6C00" w:rsidP="004F6C00">
      <w:pPr>
        <w:autoSpaceDE w:val="0"/>
        <w:autoSpaceDN w:val="0"/>
        <w:adjustRightInd w:val="0"/>
        <w:rPr>
          <w:bCs/>
          <w:color w:val="000000"/>
        </w:rPr>
      </w:pPr>
    </w:p>
    <w:p w:rsidR="004F6C00" w:rsidRPr="00817083" w:rsidRDefault="004F6C00" w:rsidP="004F6C00">
      <w:pPr>
        <w:autoSpaceDE w:val="0"/>
        <w:autoSpaceDN w:val="0"/>
        <w:adjustRightInd w:val="0"/>
        <w:rPr>
          <w:bCs/>
          <w:color w:val="000000"/>
          <w:u w:val="single"/>
        </w:rPr>
      </w:pPr>
      <w:r w:rsidRPr="00817083">
        <w:rPr>
          <w:bCs/>
          <w:color w:val="000000"/>
          <w:u w:val="single"/>
        </w:rPr>
        <w:t>Simplified Acquisitions and Contracts</w:t>
      </w:r>
    </w:p>
    <w:p w:rsidR="004F6C00" w:rsidRDefault="004F6C00" w:rsidP="004F6C00">
      <w:pPr>
        <w:autoSpaceDE w:val="0"/>
        <w:autoSpaceDN w:val="0"/>
        <w:adjustRightInd w:val="0"/>
        <w:ind w:left="1440" w:hanging="1440"/>
      </w:pPr>
      <w:r w:rsidRPr="004B20F5">
        <w:t>August 26</w:t>
      </w:r>
      <w:r>
        <w:rPr>
          <w:bCs/>
          <w:color w:val="000000"/>
        </w:rPr>
        <w:tab/>
      </w:r>
      <w:r w:rsidRPr="004B20F5">
        <w:t>Firm funding for requisitions marked "Process-to-Point of Award"</w:t>
      </w:r>
    </w:p>
    <w:p w:rsidR="004F6C00" w:rsidRPr="005A295A" w:rsidRDefault="004F6C00" w:rsidP="004F6C00">
      <w:pPr>
        <w:autoSpaceDE w:val="0"/>
        <w:autoSpaceDN w:val="0"/>
        <w:adjustRightInd w:val="0"/>
        <w:ind w:left="1440" w:hanging="1440"/>
      </w:pPr>
      <w:r w:rsidRPr="004B20F5">
        <w:t>September 2</w:t>
      </w:r>
      <w:r>
        <w:rPr>
          <w:bCs/>
          <w:color w:val="000000"/>
        </w:rPr>
        <w:tab/>
      </w:r>
      <w:r w:rsidRPr="004B20F5">
        <w:t>DOI Enterprise Agreements (computers)</w:t>
      </w:r>
    </w:p>
    <w:p w:rsidR="004F6C00" w:rsidRDefault="004F6C00" w:rsidP="004F6C00">
      <w:pPr>
        <w:autoSpaceDE w:val="0"/>
        <w:autoSpaceDN w:val="0"/>
        <w:adjustRightInd w:val="0"/>
        <w:rPr>
          <w:bCs/>
          <w:color w:val="000000"/>
        </w:rPr>
      </w:pPr>
    </w:p>
    <w:p w:rsidR="004F6C00" w:rsidRPr="00BB7C50" w:rsidRDefault="004F6C00" w:rsidP="004F6C00">
      <w:pPr>
        <w:autoSpaceDE w:val="0"/>
        <w:autoSpaceDN w:val="0"/>
        <w:adjustRightInd w:val="0"/>
        <w:rPr>
          <w:bCs/>
          <w:color w:val="000000"/>
        </w:rPr>
      </w:pPr>
      <w:r w:rsidRPr="00BB7C50">
        <w:rPr>
          <w:bCs/>
          <w:color w:val="000000"/>
        </w:rPr>
        <w:t>*</w:t>
      </w:r>
      <w:r w:rsidRPr="00BB7C50">
        <w:rPr>
          <w:bCs/>
          <w:color w:val="000000"/>
          <w:u w:val="single"/>
        </w:rPr>
        <w:t>All FY 2011</w:t>
      </w:r>
      <w:r w:rsidRPr="00BB7C50">
        <w:rPr>
          <w:bCs/>
          <w:color w:val="000000"/>
        </w:rPr>
        <w:t xml:space="preserve"> purchase order modifications for renewal:  Submit requisitions 60 days prior to expiration of current order.  For example, if your order expires July 15, 2011 submit your requisition 60 days prior to this date which would be May 15, 2011.</w:t>
      </w:r>
    </w:p>
    <w:p w:rsidR="004F6C00" w:rsidRPr="00BB7C50" w:rsidRDefault="004F6C00" w:rsidP="004F6C00">
      <w:pPr>
        <w:autoSpaceDE w:val="0"/>
        <w:autoSpaceDN w:val="0"/>
        <w:adjustRightInd w:val="0"/>
        <w:rPr>
          <w:bCs/>
          <w:color w:val="000000"/>
          <w:u w:val="single"/>
        </w:rPr>
      </w:pPr>
    </w:p>
    <w:p w:rsidR="004F6C00" w:rsidRDefault="004F6C00" w:rsidP="004F6C00">
      <w:pPr>
        <w:autoSpaceDE w:val="0"/>
        <w:autoSpaceDN w:val="0"/>
        <w:adjustRightInd w:val="0"/>
        <w:rPr>
          <w:bCs/>
          <w:color w:val="000000"/>
        </w:rPr>
      </w:pPr>
      <w:r w:rsidRPr="00BB7C50">
        <w:rPr>
          <w:bCs/>
          <w:color w:val="000000"/>
        </w:rPr>
        <w:t>Remember that most purchases of $3,000 or less can be made using the government charge card.</w:t>
      </w:r>
    </w:p>
    <w:p w:rsidR="004F6C00" w:rsidRPr="00E21DE2" w:rsidRDefault="004F6C00" w:rsidP="004F6C00">
      <w:pPr>
        <w:autoSpaceDE w:val="0"/>
        <w:autoSpaceDN w:val="0"/>
        <w:adjustRightInd w:val="0"/>
        <w:rPr>
          <w:bCs/>
          <w:color w:val="000000"/>
        </w:rPr>
      </w:pPr>
    </w:p>
    <w:p w:rsidR="00494B19" w:rsidRDefault="00494B19" w:rsidP="00FA2C99">
      <w:pPr>
        <w:autoSpaceDE w:val="0"/>
        <w:autoSpaceDN w:val="0"/>
        <w:adjustRightInd w:val="0"/>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4F6C00" w:rsidRDefault="0009254A" w:rsidP="004F6C00">
      <w:pPr>
        <w:autoSpaceDE w:val="0"/>
        <w:autoSpaceDN w:val="0"/>
        <w:adjustRightInd w:val="0"/>
        <w:ind w:left="720"/>
        <w:rPr>
          <w:color w:val="000000"/>
          <w:szCs w:val="24"/>
        </w:rPr>
      </w:pPr>
      <w:r w:rsidRPr="0009254A">
        <w:rPr>
          <w:color w:val="000000"/>
          <w:szCs w:val="24"/>
          <w:u w:val="single"/>
        </w:rPr>
        <w:t>September 14</w:t>
      </w:r>
      <w:r w:rsidRPr="0009254A">
        <w:rPr>
          <w:color w:val="000000"/>
          <w:szCs w:val="24"/>
        </w:rPr>
        <w:t xml:space="preserve"> Health and Wellness Fair (many vendor tables and free services available)</w:t>
      </w:r>
    </w:p>
    <w:p w:rsidR="004F6C00" w:rsidRPr="00797CC8" w:rsidRDefault="0009254A" w:rsidP="004F6C00">
      <w:pPr>
        <w:autoSpaceDE w:val="0"/>
        <w:autoSpaceDN w:val="0"/>
        <w:adjustRightInd w:val="0"/>
        <w:ind w:left="1440"/>
        <w:rPr>
          <w:color w:val="000000"/>
          <w:szCs w:val="24"/>
        </w:rPr>
      </w:pPr>
      <w:r w:rsidRPr="0009254A">
        <w:rPr>
          <w:color w:val="000000"/>
          <w:szCs w:val="24"/>
        </w:rPr>
        <w:t>10:00 a.m. – 2:00 p.m. – Located in the Art Hallway</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lastRenderedPageBreak/>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4F6C00" w:rsidRPr="004F6C00" w:rsidRDefault="00494B19" w:rsidP="00FA2C99">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4F6C00" w:rsidRDefault="004F6C00" w:rsidP="004F6C00">
      <w:pPr>
        <w:autoSpaceDE w:val="0"/>
        <w:autoSpaceDN w:val="0"/>
        <w:adjustRightInd w:val="0"/>
        <w:jc w:val="center"/>
        <w:rPr>
          <w:b/>
          <w:bCs/>
          <w:color w:val="000000"/>
          <w:szCs w:val="24"/>
        </w:rPr>
      </w:pPr>
    </w:p>
    <w:p w:rsidR="004F6C00" w:rsidRDefault="004F6C00" w:rsidP="004F6C00">
      <w:pPr>
        <w:autoSpaceDE w:val="0"/>
        <w:autoSpaceDN w:val="0"/>
        <w:adjustRightInd w:val="0"/>
        <w:jc w:val="center"/>
        <w:rPr>
          <w:b/>
          <w:bCs/>
          <w:color w:val="000000"/>
          <w:szCs w:val="24"/>
        </w:rPr>
      </w:pPr>
      <w:r w:rsidRPr="004F6C00">
        <w:rPr>
          <w:b/>
          <w:bCs/>
          <w:color w:val="000000"/>
          <w:szCs w:val="24"/>
        </w:rPr>
        <w:t>New Publications from NRP/EB</w:t>
      </w:r>
    </w:p>
    <w:p w:rsidR="004F6C00" w:rsidRPr="004F6C00" w:rsidRDefault="004F6C00" w:rsidP="004F6C00">
      <w:pPr>
        <w:autoSpaceDE w:val="0"/>
        <w:autoSpaceDN w:val="0"/>
        <w:adjustRightInd w:val="0"/>
        <w:jc w:val="center"/>
        <w:rPr>
          <w:b/>
          <w:bCs/>
          <w:color w:val="000000"/>
          <w:szCs w:val="24"/>
        </w:rPr>
      </w:pPr>
    </w:p>
    <w:p w:rsidR="0009254A" w:rsidRDefault="0009254A" w:rsidP="00FA2C99">
      <w:pPr>
        <w:autoSpaceDE w:val="0"/>
        <w:autoSpaceDN w:val="0"/>
        <w:adjustRightInd w:val="0"/>
        <w:rPr>
          <w:bCs/>
          <w:color w:val="000000"/>
          <w:szCs w:val="24"/>
        </w:rPr>
      </w:pPr>
      <w:r w:rsidRPr="0009254A">
        <w:rPr>
          <w:bCs/>
          <w:color w:val="000000"/>
          <w:szCs w:val="24"/>
        </w:rPr>
        <w:t xml:space="preserve">Schenk, E. R., </w:t>
      </w:r>
      <w:proofErr w:type="spellStart"/>
      <w:r w:rsidRPr="0009254A">
        <w:rPr>
          <w:bCs/>
          <w:color w:val="000000"/>
          <w:szCs w:val="24"/>
        </w:rPr>
        <w:t>Hupp</w:t>
      </w:r>
      <w:proofErr w:type="spellEnd"/>
      <w:r w:rsidRPr="0009254A">
        <w:rPr>
          <w:bCs/>
          <w:color w:val="000000"/>
          <w:szCs w:val="24"/>
        </w:rPr>
        <w:t xml:space="preserve">, C. R. and </w:t>
      </w:r>
      <w:proofErr w:type="spellStart"/>
      <w:r w:rsidRPr="0009254A">
        <w:rPr>
          <w:bCs/>
          <w:color w:val="000000"/>
          <w:szCs w:val="24"/>
        </w:rPr>
        <w:t>Gellis</w:t>
      </w:r>
      <w:proofErr w:type="spellEnd"/>
      <w:r w:rsidRPr="0009254A">
        <w:rPr>
          <w:bCs/>
          <w:color w:val="000000"/>
          <w:szCs w:val="24"/>
        </w:rPr>
        <w:t xml:space="preserve">, A. (2011), </w:t>
      </w:r>
      <w:r w:rsidRPr="0009254A">
        <w:rPr>
          <w:b/>
          <w:bCs/>
          <w:color w:val="000000"/>
          <w:szCs w:val="24"/>
        </w:rPr>
        <w:t xml:space="preserve">Sediment Dynamics </w:t>
      </w:r>
      <w:r>
        <w:rPr>
          <w:b/>
          <w:bCs/>
          <w:color w:val="000000"/>
          <w:szCs w:val="24"/>
        </w:rPr>
        <w:t>i</w:t>
      </w:r>
      <w:r w:rsidRPr="0009254A">
        <w:rPr>
          <w:b/>
          <w:bCs/>
          <w:color w:val="000000"/>
          <w:szCs w:val="24"/>
        </w:rPr>
        <w:t xml:space="preserve">n </w:t>
      </w:r>
      <w:r>
        <w:rPr>
          <w:b/>
          <w:bCs/>
          <w:color w:val="000000"/>
          <w:szCs w:val="24"/>
        </w:rPr>
        <w:t>t</w:t>
      </w:r>
      <w:r w:rsidRPr="0009254A">
        <w:rPr>
          <w:b/>
          <w:bCs/>
          <w:color w:val="000000"/>
          <w:szCs w:val="24"/>
        </w:rPr>
        <w:t xml:space="preserve">he Restored Reach </w:t>
      </w:r>
      <w:r>
        <w:rPr>
          <w:b/>
          <w:bCs/>
          <w:color w:val="000000"/>
          <w:szCs w:val="24"/>
        </w:rPr>
        <w:t>o</w:t>
      </w:r>
      <w:r w:rsidRPr="0009254A">
        <w:rPr>
          <w:b/>
          <w:bCs/>
          <w:color w:val="000000"/>
          <w:szCs w:val="24"/>
        </w:rPr>
        <w:t xml:space="preserve">f </w:t>
      </w:r>
      <w:r>
        <w:rPr>
          <w:b/>
          <w:bCs/>
          <w:color w:val="000000"/>
          <w:szCs w:val="24"/>
        </w:rPr>
        <w:t>t</w:t>
      </w:r>
      <w:r w:rsidRPr="0009254A">
        <w:rPr>
          <w:b/>
          <w:bCs/>
          <w:color w:val="000000"/>
          <w:szCs w:val="24"/>
        </w:rPr>
        <w:t>he Kissimmee River Basin, Florida: A Vast Subtropical Riparian Wetland</w:t>
      </w:r>
      <w:r w:rsidRPr="0009254A">
        <w:rPr>
          <w:bCs/>
          <w:color w:val="000000"/>
          <w:szCs w:val="24"/>
        </w:rPr>
        <w:t xml:space="preserve">. </w:t>
      </w:r>
      <w:proofErr w:type="gramStart"/>
      <w:r w:rsidRPr="0009254A">
        <w:rPr>
          <w:bCs/>
          <w:color w:val="000000"/>
          <w:szCs w:val="24"/>
        </w:rPr>
        <w:t>River Research and Applications.</w:t>
      </w:r>
      <w:proofErr w:type="gramEnd"/>
      <w:r w:rsidRPr="0009254A">
        <w:rPr>
          <w:bCs/>
          <w:color w:val="000000"/>
          <w:szCs w:val="24"/>
        </w:rPr>
        <w:t xml:space="preserve"> </w:t>
      </w:r>
      <w:proofErr w:type="spellStart"/>
      <w:proofErr w:type="gramStart"/>
      <w:r w:rsidRPr="0009254A">
        <w:rPr>
          <w:bCs/>
          <w:color w:val="000000"/>
          <w:szCs w:val="24"/>
        </w:rPr>
        <w:t>doi</w:t>
      </w:r>
      <w:proofErr w:type="spellEnd"/>
      <w:proofErr w:type="gramEnd"/>
      <w:r w:rsidRPr="0009254A">
        <w:rPr>
          <w:bCs/>
          <w:color w:val="000000"/>
          <w:szCs w:val="24"/>
        </w:rPr>
        <w:t>: 10.1002/rra.1577</w:t>
      </w:r>
    </w:p>
    <w:p w:rsidR="0009254A" w:rsidRDefault="0009254A" w:rsidP="00FA2C99">
      <w:pPr>
        <w:autoSpaceDE w:val="0"/>
        <w:autoSpaceDN w:val="0"/>
        <w:adjustRightInd w:val="0"/>
        <w:rPr>
          <w:bCs/>
          <w:color w:val="000000"/>
          <w:szCs w:val="24"/>
        </w:rPr>
      </w:pPr>
    </w:p>
    <w:p w:rsidR="004F6C00" w:rsidRPr="00BE0BE6" w:rsidRDefault="004F6C00" w:rsidP="00FA2C99">
      <w:pPr>
        <w:autoSpaceDE w:val="0"/>
        <w:autoSpaceDN w:val="0"/>
        <w:adjustRightInd w:val="0"/>
        <w:rPr>
          <w:bCs/>
          <w:color w:val="000000"/>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to</w:t>
      </w:r>
      <w:r>
        <w:rPr>
          <w:color w:val="000000"/>
          <w:sz w:val="16"/>
          <w:szCs w:val="16"/>
        </w:rPr>
        <w:t xml:space="preserve"> </w:t>
      </w:r>
      <w:r>
        <w:rPr>
          <w:color w:val="0000FF"/>
          <w:sz w:val="16"/>
          <w:szCs w:val="16"/>
          <w:u w:val="single"/>
        </w:rPr>
        <w:t>kburrell@usgs.gov</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7" w:history="1">
        <w:r w:rsidRPr="005F6B40">
          <w:rPr>
            <w:rStyle w:val="Hyperlink"/>
            <w:sz w:val="16"/>
            <w:szCs w:val="16"/>
          </w:rPr>
          <w:t>kburrell@usgs.gov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8"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9"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0" w:history="1">
        <w:r>
          <w:rPr>
            <w:rStyle w:val="Hyperlink"/>
            <w:sz w:val="16"/>
            <w:szCs w:val="16"/>
          </w:rPr>
          <w:t>servicedesk@usgs.gov</w:t>
        </w:r>
      </w:hyperlink>
      <w:r>
        <w:rPr>
          <w:sz w:val="16"/>
          <w:szCs w:val="16"/>
        </w:rPr>
        <w:t>.</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1"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22"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FA2C9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FA2C9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CD08AD">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E8A" w:rsidRDefault="00C72E8A">
      <w:r>
        <w:separator/>
      </w:r>
    </w:p>
  </w:endnote>
  <w:endnote w:type="continuationSeparator" w:id="0">
    <w:p w:rsidR="00C72E8A" w:rsidRDefault="00C7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E8A" w:rsidRDefault="00C72E8A">
      <w:r>
        <w:separator/>
      </w:r>
    </w:p>
  </w:footnote>
  <w:footnote w:type="continuationSeparator" w:id="0">
    <w:p w:rsidR="00C72E8A" w:rsidRDefault="00C72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774ADA"/>
    <w:multiLevelType w:val="hybridMultilevel"/>
    <w:tmpl w:val="96AE0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6"/>
  </w:num>
  <w:num w:numId="4">
    <w:abstractNumId w:val="4"/>
  </w:num>
  <w:num w:numId="5">
    <w:abstractNumId w:val="6"/>
  </w:num>
  <w:num w:numId="6">
    <w:abstractNumId w:val="7"/>
  </w:num>
  <w:num w:numId="7">
    <w:abstractNumId w:val="15"/>
  </w:num>
  <w:num w:numId="8">
    <w:abstractNumId w:val="1"/>
  </w:num>
  <w:num w:numId="9">
    <w:abstractNumId w:val="18"/>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8"/>
  </w:num>
  <w:num w:numId="12">
    <w:abstractNumId w:val="22"/>
  </w:num>
  <w:num w:numId="13">
    <w:abstractNumId w:val="21"/>
  </w:num>
  <w:num w:numId="14">
    <w:abstractNumId w:val="19"/>
  </w:num>
  <w:num w:numId="15">
    <w:abstractNumId w:val="23"/>
  </w:num>
  <w:num w:numId="16">
    <w:abstractNumId w:val="2"/>
  </w:num>
  <w:num w:numId="17">
    <w:abstractNumId w:val="13"/>
  </w:num>
  <w:num w:numId="18">
    <w:abstractNumId w:val="3"/>
  </w:num>
  <w:num w:numId="19">
    <w:abstractNumId w:val="20"/>
  </w:num>
  <w:num w:numId="20">
    <w:abstractNumId w:val="12"/>
  </w:num>
  <w:num w:numId="21">
    <w:abstractNumId w:val="14"/>
  </w:num>
  <w:num w:numId="22">
    <w:abstractNumId w:val="17"/>
  </w:num>
  <w:num w:numId="23">
    <w:abstractNumId w:val="5"/>
  </w:num>
  <w:num w:numId="2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A07"/>
    <w:rsid w:val="000D2CD9"/>
    <w:rsid w:val="000D514E"/>
    <w:rsid w:val="000D529A"/>
    <w:rsid w:val="000D5AC8"/>
    <w:rsid w:val="000D5DC9"/>
    <w:rsid w:val="000D6A6A"/>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471"/>
    <w:rsid w:val="003809DA"/>
    <w:rsid w:val="00381F07"/>
    <w:rsid w:val="003820C2"/>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352"/>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17DD"/>
    <w:rsid w:val="00C2207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5D8"/>
    <w:rsid w:val="00DB6B33"/>
    <w:rsid w:val="00DB74A3"/>
    <w:rsid w:val="00DB7564"/>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gerould@usgs.gov" TargetMode="External"/><Relationship Id="rId18" Type="http://schemas.openxmlformats.org/officeDocument/2006/relationships/hyperlink" Target="https://profile.usgs.gov/professional/index.php" TargetMode="External"/><Relationship Id="rId3" Type="http://schemas.openxmlformats.org/officeDocument/2006/relationships/styles" Target="styles.xml"/><Relationship Id="rId21" Type="http://schemas.openxmlformats.org/officeDocument/2006/relationships/hyperlink" Target="http://www.grants.gov/" TargetMode="External"/><Relationship Id="rId7" Type="http://schemas.openxmlformats.org/officeDocument/2006/relationships/footnotes" Target="footnotes.xml"/><Relationship Id="rId12" Type="http://schemas.openxmlformats.org/officeDocument/2006/relationships/hyperlink" Target="mailto:slmiles@usgs.gov" TargetMode="External"/><Relationship Id="rId17" Type="http://schemas.openxmlformats.org/officeDocument/2006/relationships/hyperlink" Target="mailto:kburrell@usgs.gov" TargetMode="External"/><Relationship Id="rId2" Type="http://schemas.openxmlformats.org/officeDocument/2006/relationships/numbering" Target="numbering.xml"/><Relationship Id="rId16" Type="http://schemas.openxmlformats.org/officeDocument/2006/relationships/hyperlink" Target="mailto:aruiz@usgs.com" TargetMode="External"/><Relationship Id="rId20" Type="http://schemas.openxmlformats.org/officeDocument/2006/relationships/hyperlink" Target="mailto:servicedesk@usg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sgs.webex.com/mw0305l/mywebex/default.do?siteurl=usg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mlschom@usgs.gov" TargetMode="External"/><Relationship Id="rId23" Type="http://schemas.openxmlformats.org/officeDocument/2006/relationships/fontTable" Target="fontTable.xml"/><Relationship Id="rId10" Type="http://schemas.openxmlformats.org/officeDocument/2006/relationships/hyperlink" Target="mailto:pglynn@usgs.gov" TargetMode="External"/><Relationship Id="rId19" Type="http://schemas.openxmlformats.org/officeDocument/2006/relationships/hyperlink" Target="https://profile.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www.doi.gov/doilearn/index.cfm" TargetMode="External"/><Relationship Id="rId22" Type="http://schemas.openxmlformats.org/officeDocument/2006/relationships/hyperlink" Target="http://www.usajob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AD596-0167-4613-9FE9-C3925FE68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1364</Words>
  <Characters>8527</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9872</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22</cp:revision>
  <cp:lastPrinted>2010-07-30T14:23:00Z</cp:lastPrinted>
  <dcterms:created xsi:type="dcterms:W3CDTF">2011-06-10T12:16:00Z</dcterms:created>
  <dcterms:modified xsi:type="dcterms:W3CDTF">2011-08-31T17:27:00Z</dcterms:modified>
</cp:coreProperties>
</file>