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7E93" w:rsidRPr="003F60F0" w:rsidRDefault="00E935A8" w:rsidP="00E935A8">
      <w:pPr>
        <w:jc w:val="center"/>
        <w:rPr>
          <w:rFonts w:ascii="Times New Roman" w:hAnsi="Times New Roman" w:cs="Times New Roman"/>
          <w:b/>
          <w:sz w:val="24"/>
          <w:szCs w:val="24"/>
        </w:rPr>
      </w:pPr>
      <w:r w:rsidRPr="003F60F0">
        <w:rPr>
          <w:rFonts w:ascii="Times New Roman" w:hAnsi="Times New Roman" w:cs="Times New Roman"/>
          <w:b/>
          <w:sz w:val="24"/>
          <w:szCs w:val="24"/>
        </w:rPr>
        <w:t>FY14 NAWQA Groundwater Modeling &amp; Mapping Work</w:t>
      </w:r>
      <w:r w:rsidR="006D49E5" w:rsidRPr="003F60F0">
        <w:rPr>
          <w:rFonts w:ascii="Times New Roman" w:hAnsi="Times New Roman" w:cs="Times New Roman"/>
          <w:b/>
          <w:sz w:val="24"/>
          <w:szCs w:val="24"/>
        </w:rPr>
        <w:t xml:space="preserve"> Pl</w:t>
      </w:r>
      <w:r w:rsidR="00833F81">
        <w:rPr>
          <w:rFonts w:ascii="Times New Roman" w:hAnsi="Times New Roman" w:cs="Times New Roman"/>
          <w:b/>
          <w:sz w:val="24"/>
          <w:szCs w:val="24"/>
        </w:rPr>
        <w:t>an</w:t>
      </w:r>
      <w:r w:rsidR="00833F81">
        <w:rPr>
          <w:rFonts w:ascii="Times New Roman" w:hAnsi="Times New Roman" w:cs="Times New Roman"/>
          <w:b/>
          <w:sz w:val="24"/>
          <w:szCs w:val="24"/>
        </w:rPr>
        <w:br/>
        <w:t>September</w:t>
      </w:r>
      <w:r w:rsidRPr="003F60F0">
        <w:rPr>
          <w:rFonts w:ascii="Times New Roman" w:hAnsi="Times New Roman" w:cs="Times New Roman"/>
          <w:b/>
          <w:sz w:val="24"/>
          <w:szCs w:val="24"/>
        </w:rPr>
        <w:t xml:space="preserve"> </w:t>
      </w:r>
      <w:r w:rsidR="00833F81">
        <w:rPr>
          <w:rFonts w:ascii="Times New Roman" w:hAnsi="Times New Roman" w:cs="Times New Roman"/>
          <w:b/>
          <w:sz w:val="24"/>
          <w:szCs w:val="24"/>
        </w:rPr>
        <w:t>0</w:t>
      </w:r>
      <w:r w:rsidR="00AF3D91">
        <w:rPr>
          <w:rFonts w:ascii="Times New Roman" w:hAnsi="Times New Roman" w:cs="Times New Roman"/>
          <w:b/>
          <w:sz w:val="24"/>
          <w:szCs w:val="24"/>
        </w:rPr>
        <w:t>6</w:t>
      </w:r>
      <w:r w:rsidRPr="003F60F0">
        <w:rPr>
          <w:rFonts w:ascii="Times New Roman" w:hAnsi="Times New Roman" w:cs="Times New Roman"/>
          <w:b/>
          <w:sz w:val="24"/>
          <w:szCs w:val="24"/>
        </w:rPr>
        <w:t>, 2013</w:t>
      </w:r>
    </w:p>
    <w:p w:rsidR="003707C8" w:rsidRDefault="003707C8" w:rsidP="0024707F">
      <w:pPr>
        <w:spacing w:after="100"/>
      </w:pPr>
    </w:p>
    <w:p w:rsidR="00E935A8" w:rsidRPr="002937BD" w:rsidRDefault="006D49E5" w:rsidP="0024707F">
      <w:pPr>
        <w:spacing w:after="100"/>
      </w:pPr>
      <w:r w:rsidRPr="002937BD">
        <w:t>This work plan summarize</w:t>
      </w:r>
      <w:r w:rsidR="00DC27AC" w:rsidRPr="002937BD">
        <w:t>s</w:t>
      </w:r>
      <w:r w:rsidRPr="002937BD">
        <w:t xml:space="preserve"> </w:t>
      </w:r>
      <w:r w:rsidR="00741255" w:rsidRPr="002937BD">
        <w:t xml:space="preserve">expectations </w:t>
      </w:r>
      <w:r w:rsidR="00302EC7" w:rsidRPr="002937BD">
        <w:t>for</w:t>
      </w:r>
      <w:r w:rsidR="00DC27AC" w:rsidRPr="002937BD">
        <w:t xml:space="preserve"> </w:t>
      </w:r>
      <w:r w:rsidRPr="002937BD">
        <w:t xml:space="preserve">the NAWQA Groundwater Modeling &amp; Mapping </w:t>
      </w:r>
      <w:r w:rsidR="00AE3B4B" w:rsidRPr="002937BD">
        <w:t xml:space="preserve">(M&amp;M) </w:t>
      </w:r>
      <w:r w:rsidRPr="002937BD">
        <w:t xml:space="preserve">team </w:t>
      </w:r>
      <w:r w:rsidR="00302EC7" w:rsidRPr="002937BD">
        <w:t xml:space="preserve">for </w:t>
      </w:r>
      <w:r w:rsidR="002F0686" w:rsidRPr="002937BD">
        <w:t>FY14</w:t>
      </w:r>
      <w:r w:rsidR="00302EC7" w:rsidRPr="002937BD">
        <w:t xml:space="preserve"> </w:t>
      </w:r>
      <w:r w:rsidRPr="002937BD">
        <w:t xml:space="preserve">and includes </w:t>
      </w:r>
      <w:r w:rsidR="00AE3B4B" w:rsidRPr="002937BD">
        <w:t xml:space="preserve">plans for </w:t>
      </w:r>
      <w:r w:rsidR="00634F88" w:rsidRPr="002937BD">
        <w:t xml:space="preserve">both </w:t>
      </w:r>
      <w:r w:rsidR="00AE3B4B" w:rsidRPr="002937BD">
        <w:t>the n</w:t>
      </w:r>
      <w:r w:rsidRPr="002937BD">
        <w:t>ational</w:t>
      </w:r>
      <w:r w:rsidR="00DA0A24" w:rsidRPr="002937BD">
        <w:t>-modeling</w:t>
      </w:r>
      <w:r w:rsidRPr="002937BD">
        <w:t xml:space="preserve"> </w:t>
      </w:r>
      <w:r w:rsidR="00DA0A24" w:rsidRPr="002937BD">
        <w:t xml:space="preserve">team </w:t>
      </w:r>
      <w:r w:rsidRPr="002937BD">
        <w:t xml:space="preserve">and </w:t>
      </w:r>
      <w:r w:rsidR="00AE3B4B" w:rsidRPr="002937BD">
        <w:t>two p</w:t>
      </w:r>
      <w:r w:rsidR="00DA0A24" w:rsidRPr="002937BD">
        <w:t>rincipal-</w:t>
      </w:r>
      <w:r w:rsidR="00AE3B4B" w:rsidRPr="002937BD">
        <w:t>a</w:t>
      </w:r>
      <w:r w:rsidR="00DA0A24" w:rsidRPr="002937BD">
        <w:t>quifer-modeling team</w:t>
      </w:r>
      <w:r w:rsidR="00AE3B4B" w:rsidRPr="002937BD">
        <w:t>s</w:t>
      </w:r>
      <w:r w:rsidR="00C24C5C">
        <w:t xml:space="preserve"> (Central Valley and Glacial)</w:t>
      </w:r>
      <w:r w:rsidRPr="002937BD">
        <w:t>.</w:t>
      </w:r>
      <w:r w:rsidR="00302EC7" w:rsidRPr="002937BD">
        <w:t xml:space="preserve"> </w:t>
      </w:r>
      <w:r w:rsidR="00B52D25" w:rsidRPr="002937BD">
        <w:t>Water Science</w:t>
      </w:r>
      <w:r w:rsidR="00302EC7" w:rsidRPr="002937BD">
        <w:t xml:space="preserve"> Centers to which this work plan applies are:  Arizona, California, Connecticut, New Hampshire, New York, Oregon, Utah, and </w:t>
      </w:r>
      <w:r w:rsidR="00DE7B5D" w:rsidRPr="002937BD">
        <w:t xml:space="preserve">Wisconsin. </w:t>
      </w:r>
      <w:r w:rsidR="002F0686" w:rsidRPr="002937BD">
        <w:t>It</w:t>
      </w:r>
      <w:r w:rsidR="00B52D25" w:rsidRPr="002937BD">
        <w:t xml:space="preserve"> also applies to </w:t>
      </w:r>
      <w:r w:rsidR="002F0686" w:rsidRPr="002937BD">
        <w:t xml:space="preserve">a </w:t>
      </w:r>
      <w:r w:rsidR="00AE3B4B" w:rsidRPr="002937BD">
        <w:t>national-</w:t>
      </w:r>
      <w:r w:rsidR="00F25128" w:rsidRPr="002937BD">
        <w:t>team</w:t>
      </w:r>
      <w:r w:rsidR="002F0686" w:rsidRPr="002937BD">
        <w:t xml:space="preserve"> </w:t>
      </w:r>
      <w:r w:rsidR="00F25128" w:rsidRPr="002937BD">
        <w:t>member</w:t>
      </w:r>
      <w:r w:rsidR="002F0686" w:rsidRPr="002937BD">
        <w:t xml:space="preserve"> in Reston, VA</w:t>
      </w:r>
      <w:r w:rsidR="00F25128" w:rsidRPr="002937BD">
        <w:t>.</w:t>
      </w:r>
      <w:r w:rsidR="00F11EA3" w:rsidRPr="002937BD">
        <w:t xml:space="preserve"> </w:t>
      </w:r>
    </w:p>
    <w:p w:rsidR="0079383F" w:rsidRPr="002937BD" w:rsidRDefault="0079383F" w:rsidP="0024707F">
      <w:pPr>
        <w:spacing w:after="100"/>
      </w:pPr>
    </w:p>
    <w:p w:rsidR="00634F88" w:rsidRPr="002937BD" w:rsidRDefault="003F60F0" w:rsidP="003D68EE">
      <w:pPr>
        <w:pStyle w:val="Default"/>
        <w:spacing w:before="100" w:after="100" w:line="276" w:lineRule="auto"/>
        <w:rPr>
          <w:sz w:val="22"/>
          <w:szCs w:val="22"/>
        </w:rPr>
      </w:pPr>
      <w:r w:rsidRPr="003F60F0">
        <w:rPr>
          <w:rFonts w:ascii="Times New Roman" w:hAnsi="Times New Roman" w:cs="Times New Roman"/>
          <w:b/>
        </w:rPr>
        <w:t xml:space="preserve">Summary of </w:t>
      </w:r>
      <w:r w:rsidR="00187FD7">
        <w:rPr>
          <w:rFonts w:ascii="Times New Roman" w:hAnsi="Times New Roman" w:cs="Times New Roman"/>
          <w:b/>
        </w:rPr>
        <w:t xml:space="preserve">NAWQA </w:t>
      </w:r>
      <w:r w:rsidRPr="003F60F0">
        <w:rPr>
          <w:rFonts w:ascii="Times New Roman" w:hAnsi="Times New Roman" w:cs="Times New Roman"/>
          <w:b/>
        </w:rPr>
        <w:t>Cycle 3 M&amp;M Work</w:t>
      </w:r>
      <w:r w:rsidRPr="003F60F0">
        <w:rPr>
          <w:rFonts w:ascii="Times New Roman" w:hAnsi="Times New Roman" w:cs="Times New Roman"/>
          <w:b/>
        </w:rPr>
        <w:br/>
      </w:r>
      <w:proofErr w:type="gramStart"/>
      <w:r w:rsidR="00F93F6A" w:rsidRPr="002937BD">
        <w:rPr>
          <w:sz w:val="22"/>
          <w:szCs w:val="22"/>
        </w:rPr>
        <w:t>Modeling</w:t>
      </w:r>
      <w:proofErr w:type="gramEnd"/>
      <w:r w:rsidR="00F93F6A" w:rsidRPr="002937BD">
        <w:rPr>
          <w:sz w:val="22"/>
          <w:szCs w:val="22"/>
        </w:rPr>
        <w:t xml:space="preserve"> is an important component of NAWQA Cycle 3</w:t>
      </w:r>
      <w:r w:rsidR="00634F88" w:rsidRPr="002937BD">
        <w:rPr>
          <w:sz w:val="22"/>
          <w:szCs w:val="22"/>
        </w:rPr>
        <w:t xml:space="preserve"> (C3)</w:t>
      </w:r>
      <w:r w:rsidR="00F93F6A" w:rsidRPr="002937BD">
        <w:rPr>
          <w:sz w:val="22"/>
          <w:szCs w:val="22"/>
        </w:rPr>
        <w:t xml:space="preserve">. Models </w:t>
      </w:r>
      <w:r w:rsidR="005A3AB6" w:rsidRPr="002937BD">
        <w:rPr>
          <w:sz w:val="22"/>
          <w:szCs w:val="22"/>
        </w:rPr>
        <w:t>are being</w:t>
      </w:r>
      <w:r w:rsidR="00F93F6A" w:rsidRPr="002937BD">
        <w:rPr>
          <w:sz w:val="22"/>
          <w:szCs w:val="22"/>
        </w:rPr>
        <w:t xml:space="preserve"> used to evaluate, extrapolate, and forecast water quality in drinking-water wells (domestic and public supply) and to inform NAWQA surface-water investigations </w:t>
      </w:r>
      <w:r w:rsidR="004A5EBC" w:rsidRPr="002937BD">
        <w:rPr>
          <w:sz w:val="22"/>
          <w:szCs w:val="22"/>
        </w:rPr>
        <w:t>about</w:t>
      </w:r>
      <w:r w:rsidR="00F93F6A" w:rsidRPr="002937BD">
        <w:rPr>
          <w:sz w:val="22"/>
          <w:szCs w:val="22"/>
        </w:rPr>
        <w:t xml:space="preserve"> groundwater discharging to streams. They </w:t>
      </w:r>
      <w:r w:rsidR="005A3AB6" w:rsidRPr="002937BD">
        <w:rPr>
          <w:sz w:val="22"/>
          <w:szCs w:val="22"/>
        </w:rPr>
        <w:t>are providing</w:t>
      </w:r>
      <w:r w:rsidR="00F93F6A" w:rsidRPr="002937BD">
        <w:rPr>
          <w:sz w:val="22"/>
          <w:szCs w:val="22"/>
        </w:rPr>
        <w:t xml:space="preserve"> insight into the relation between environmental drivers (land use, water use and management, climate), selected stressors (chemical and microbial contaminants) and various receptors (domestic wells, public-supply wells, streams). Models </w:t>
      </w:r>
      <w:r w:rsidR="005A3AB6" w:rsidRPr="002937BD">
        <w:rPr>
          <w:sz w:val="22"/>
          <w:szCs w:val="22"/>
        </w:rPr>
        <w:t>are being</w:t>
      </w:r>
      <w:r w:rsidR="00F93F6A" w:rsidRPr="002937BD">
        <w:rPr>
          <w:sz w:val="22"/>
          <w:szCs w:val="22"/>
        </w:rPr>
        <w:t xml:space="preserve"> used to integrate findings at multiple scales (local, regional, principal aquifer, national) and to address spatial and depth gaps in groundwater-quality data. The multi-scale, multi-model</w:t>
      </w:r>
      <w:r w:rsidR="005A3AB6" w:rsidRPr="002937BD">
        <w:rPr>
          <w:sz w:val="22"/>
          <w:szCs w:val="22"/>
        </w:rPr>
        <w:t>-</w:t>
      </w:r>
      <w:r w:rsidR="00F93F6A" w:rsidRPr="002937BD">
        <w:rPr>
          <w:sz w:val="22"/>
          <w:szCs w:val="22"/>
        </w:rPr>
        <w:t xml:space="preserve">type approach employed by </w:t>
      </w:r>
      <w:r w:rsidR="00634F88" w:rsidRPr="002937BD">
        <w:rPr>
          <w:sz w:val="22"/>
          <w:szCs w:val="22"/>
        </w:rPr>
        <w:t>C3</w:t>
      </w:r>
      <w:r w:rsidR="00F93F6A" w:rsidRPr="002937BD">
        <w:rPr>
          <w:sz w:val="22"/>
          <w:szCs w:val="22"/>
        </w:rPr>
        <w:t xml:space="preserve"> </w:t>
      </w:r>
      <w:r w:rsidR="00634F88" w:rsidRPr="002937BD">
        <w:rPr>
          <w:sz w:val="22"/>
          <w:szCs w:val="22"/>
        </w:rPr>
        <w:t>enable</w:t>
      </w:r>
      <w:r w:rsidR="005A3AB6" w:rsidRPr="002937BD">
        <w:rPr>
          <w:sz w:val="22"/>
          <w:szCs w:val="22"/>
        </w:rPr>
        <w:t>s</w:t>
      </w:r>
      <w:r w:rsidR="00F93F6A" w:rsidRPr="002937BD">
        <w:rPr>
          <w:sz w:val="22"/>
          <w:szCs w:val="22"/>
        </w:rPr>
        <w:t xml:space="preserve"> groundwater quality data to be placed into a groundwater-flow system context, providing insight into how observed water quality is related to position and spatial lo</w:t>
      </w:r>
      <w:r w:rsidR="005A3AB6" w:rsidRPr="002937BD">
        <w:rPr>
          <w:sz w:val="22"/>
          <w:szCs w:val="22"/>
        </w:rPr>
        <w:t>cation within an aquifer system and facilitating water-quality forecasting.</w:t>
      </w:r>
      <w:r w:rsidR="00F93F6A" w:rsidRPr="002937BD">
        <w:rPr>
          <w:sz w:val="22"/>
          <w:szCs w:val="22"/>
        </w:rPr>
        <w:t xml:space="preserve"> </w:t>
      </w:r>
    </w:p>
    <w:p w:rsidR="00E935A8" w:rsidRPr="002937BD" w:rsidRDefault="004C677F" w:rsidP="006F6752">
      <w:pPr>
        <w:pStyle w:val="Default"/>
        <w:spacing w:after="100" w:line="276" w:lineRule="auto"/>
        <w:rPr>
          <w:sz w:val="22"/>
          <w:szCs w:val="22"/>
        </w:rPr>
      </w:pPr>
      <w:r w:rsidRPr="002937BD">
        <w:rPr>
          <w:rFonts w:cstheme="minorHAnsi"/>
          <w:sz w:val="22"/>
          <w:szCs w:val="22"/>
        </w:rPr>
        <w:t xml:space="preserve">The </w:t>
      </w:r>
      <w:r w:rsidR="004A5EBC" w:rsidRPr="002937BD">
        <w:rPr>
          <w:rFonts w:cstheme="minorHAnsi"/>
          <w:sz w:val="22"/>
          <w:szCs w:val="22"/>
        </w:rPr>
        <w:t>primary</w:t>
      </w:r>
      <w:r w:rsidR="005A3AB6" w:rsidRPr="002937BD">
        <w:rPr>
          <w:rFonts w:cstheme="minorHAnsi"/>
          <w:sz w:val="22"/>
          <w:szCs w:val="22"/>
        </w:rPr>
        <w:t xml:space="preserve"> </w:t>
      </w:r>
      <w:r w:rsidRPr="002937BD">
        <w:rPr>
          <w:rFonts w:cstheme="minorHAnsi"/>
          <w:sz w:val="22"/>
          <w:szCs w:val="22"/>
        </w:rPr>
        <w:t xml:space="preserve">objective of the </w:t>
      </w:r>
      <w:r w:rsidR="00AE3B4B" w:rsidRPr="002937BD">
        <w:rPr>
          <w:rFonts w:cstheme="minorHAnsi"/>
          <w:sz w:val="22"/>
          <w:szCs w:val="22"/>
        </w:rPr>
        <w:t>M&amp;M</w:t>
      </w:r>
      <w:r w:rsidR="00A52653" w:rsidRPr="002937BD">
        <w:rPr>
          <w:rFonts w:cstheme="minorHAnsi"/>
          <w:sz w:val="22"/>
          <w:szCs w:val="22"/>
        </w:rPr>
        <w:t xml:space="preserve"> </w:t>
      </w:r>
      <w:r w:rsidR="00F93F6A" w:rsidRPr="002937BD">
        <w:rPr>
          <w:rFonts w:cstheme="minorHAnsi"/>
          <w:sz w:val="22"/>
          <w:szCs w:val="22"/>
        </w:rPr>
        <w:t xml:space="preserve">team </w:t>
      </w:r>
      <w:r w:rsidRPr="002937BD">
        <w:rPr>
          <w:rFonts w:cstheme="minorHAnsi"/>
          <w:sz w:val="22"/>
          <w:szCs w:val="22"/>
        </w:rPr>
        <w:t xml:space="preserve">is </w:t>
      </w:r>
      <w:r w:rsidR="0024707F" w:rsidRPr="002937BD">
        <w:rPr>
          <w:rFonts w:cstheme="minorHAnsi"/>
          <w:sz w:val="22"/>
          <w:szCs w:val="22"/>
        </w:rPr>
        <w:t xml:space="preserve">to </w:t>
      </w:r>
      <w:r w:rsidR="0024707F" w:rsidRPr="002937BD">
        <w:rPr>
          <w:sz w:val="22"/>
          <w:szCs w:val="22"/>
        </w:rPr>
        <w:t xml:space="preserve">produce models and maps </w:t>
      </w:r>
      <w:r w:rsidR="00A52653" w:rsidRPr="002937BD">
        <w:rPr>
          <w:sz w:val="22"/>
          <w:szCs w:val="22"/>
        </w:rPr>
        <w:t xml:space="preserve">of </w:t>
      </w:r>
      <w:r w:rsidR="0024707F" w:rsidRPr="002937BD">
        <w:rPr>
          <w:sz w:val="22"/>
          <w:szCs w:val="22"/>
        </w:rPr>
        <w:t xml:space="preserve">groundwater vulnerability and contaminant concentrations at </w:t>
      </w:r>
      <w:r w:rsidR="004A5EBC" w:rsidRPr="002937BD">
        <w:rPr>
          <w:sz w:val="22"/>
          <w:szCs w:val="22"/>
        </w:rPr>
        <w:t xml:space="preserve">the </w:t>
      </w:r>
      <w:r w:rsidR="0024707F" w:rsidRPr="002937BD">
        <w:rPr>
          <w:sz w:val="22"/>
          <w:szCs w:val="22"/>
        </w:rPr>
        <w:t>depths used for domestic and public supply for constituents present in groundwater at concentrations of significance to human</w:t>
      </w:r>
      <w:r w:rsidR="00995DA6" w:rsidRPr="002937BD">
        <w:rPr>
          <w:sz w:val="22"/>
          <w:szCs w:val="22"/>
        </w:rPr>
        <w:t xml:space="preserve"> health. </w:t>
      </w:r>
      <w:r w:rsidR="00DD3FC1" w:rsidRPr="002937BD">
        <w:rPr>
          <w:sz w:val="22"/>
          <w:szCs w:val="22"/>
        </w:rPr>
        <w:t>A</w:t>
      </w:r>
      <w:r w:rsidR="00F11EA3" w:rsidRPr="002937BD">
        <w:rPr>
          <w:sz w:val="22"/>
          <w:szCs w:val="22"/>
        </w:rPr>
        <w:t xml:space="preserve"> </w:t>
      </w:r>
      <w:r w:rsidR="00DD3FC1" w:rsidRPr="002937BD">
        <w:rPr>
          <w:sz w:val="22"/>
          <w:szCs w:val="22"/>
        </w:rPr>
        <w:t>n</w:t>
      </w:r>
      <w:r w:rsidR="00F11EA3" w:rsidRPr="002937BD">
        <w:rPr>
          <w:sz w:val="22"/>
          <w:szCs w:val="22"/>
        </w:rPr>
        <w:t>ational</w:t>
      </w:r>
      <w:r w:rsidR="00DD3FC1" w:rsidRPr="002937BD">
        <w:rPr>
          <w:sz w:val="22"/>
          <w:szCs w:val="22"/>
        </w:rPr>
        <w:t>-m</w:t>
      </w:r>
      <w:r w:rsidR="00F11EA3" w:rsidRPr="002937BD">
        <w:rPr>
          <w:sz w:val="22"/>
          <w:szCs w:val="22"/>
        </w:rPr>
        <w:t xml:space="preserve">odeling team </w:t>
      </w:r>
      <w:r w:rsidR="00DD3FC1" w:rsidRPr="002937BD">
        <w:rPr>
          <w:sz w:val="22"/>
          <w:szCs w:val="22"/>
        </w:rPr>
        <w:t>is</w:t>
      </w:r>
      <w:r w:rsidR="00F11EA3" w:rsidRPr="002937BD">
        <w:rPr>
          <w:sz w:val="22"/>
          <w:szCs w:val="22"/>
        </w:rPr>
        <w:t xml:space="preserve"> responsible for developing models and maps at the </w:t>
      </w:r>
      <w:r w:rsidR="00DD3FC1" w:rsidRPr="002937BD">
        <w:rPr>
          <w:sz w:val="22"/>
          <w:szCs w:val="22"/>
        </w:rPr>
        <w:t>n</w:t>
      </w:r>
      <w:r w:rsidR="00F11EA3" w:rsidRPr="002937BD">
        <w:rPr>
          <w:sz w:val="22"/>
          <w:szCs w:val="22"/>
        </w:rPr>
        <w:t>ational</w:t>
      </w:r>
      <w:r w:rsidR="00DD3FC1" w:rsidRPr="002937BD">
        <w:rPr>
          <w:sz w:val="22"/>
          <w:szCs w:val="22"/>
        </w:rPr>
        <w:t xml:space="preserve"> </w:t>
      </w:r>
      <w:r w:rsidR="00F11EA3" w:rsidRPr="002937BD">
        <w:rPr>
          <w:sz w:val="22"/>
          <w:szCs w:val="22"/>
        </w:rPr>
        <w:t xml:space="preserve">scale, and for providing leadership and technical assistance to the </w:t>
      </w:r>
      <w:r w:rsidR="00DD3FC1" w:rsidRPr="002937BD">
        <w:rPr>
          <w:sz w:val="22"/>
          <w:szCs w:val="22"/>
        </w:rPr>
        <w:t>principal-aquifer-modeling t</w:t>
      </w:r>
      <w:r w:rsidR="00F11EA3" w:rsidRPr="002937BD">
        <w:rPr>
          <w:sz w:val="22"/>
          <w:szCs w:val="22"/>
        </w:rPr>
        <w:t>eams</w:t>
      </w:r>
      <w:r w:rsidR="00DD3FC1" w:rsidRPr="002937BD">
        <w:rPr>
          <w:sz w:val="22"/>
          <w:szCs w:val="22"/>
        </w:rPr>
        <w:t xml:space="preserve"> (PA-modeling teams)</w:t>
      </w:r>
      <w:r w:rsidR="00F11EA3" w:rsidRPr="002937BD">
        <w:rPr>
          <w:sz w:val="22"/>
          <w:szCs w:val="22"/>
        </w:rPr>
        <w:t xml:space="preserve">. The </w:t>
      </w:r>
      <w:r w:rsidR="00DD3FC1" w:rsidRPr="002937BD">
        <w:rPr>
          <w:sz w:val="22"/>
          <w:szCs w:val="22"/>
        </w:rPr>
        <w:t>P</w:t>
      </w:r>
      <w:r w:rsidR="007337C2" w:rsidRPr="002937BD">
        <w:rPr>
          <w:sz w:val="22"/>
          <w:szCs w:val="22"/>
        </w:rPr>
        <w:t>A</w:t>
      </w:r>
      <w:r w:rsidR="00DD3FC1" w:rsidRPr="002937BD">
        <w:rPr>
          <w:sz w:val="22"/>
          <w:szCs w:val="22"/>
        </w:rPr>
        <w:t>-modeling</w:t>
      </w:r>
      <w:r w:rsidR="00F11EA3" w:rsidRPr="002937BD">
        <w:rPr>
          <w:sz w:val="22"/>
          <w:szCs w:val="22"/>
        </w:rPr>
        <w:t xml:space="preserve"> teams (4 </w:t>
      </w:r>
      <w:proofErr w:type="gramStart"/>
      <w:r w:rsidR="00F11EA3" w:rsidRPr="002937BD">
        <w:rPr>
          <w:sz w:val="22"/>
          <w:szCs w:val="22"/>
        </w:rPr>
        <w:t>total</w:t>
      </w:r>
      <w:proofErr w:type="gramEnd"/>
      <w:r w:rsidR="00F11EA3" w:rsidRPr="002937BD">
        <w:rPr>
          <w:sz w:val="22"/>
          <w:szCs w:val="22"/>
        </w:rPr>
        <w:t xml:space="preserve">) </w:t>
      </w:r>
      <w:r w:rsidR="00DD3FC1" w:rsidRPr="002937BD">
        <w:rPr>
          <w:sz w:val="22"/>
          <w:szCs w:val="22"/>
        </w:rPr>
        <w:t>are</w:t>
      </w:r>
      <w:r w:rsidR="00F11EA3" w:rsidRPr="002937BD">
        <w:rPr>
          <w:sz w:val="22"/>
          <w:szCs w:val="22"/>
        </w:rPr>
        <w:t xml:space="preserve"> responsible for developing models and maps at PA, regional, and local scales. Each PA</w:t>
      </w:r>
      <w:r w:rsidR="00DD3FC1" w:rsidRPr="002937BD">
        <w:rPr>
          <w:sz w:val="22"/>
          <w:szCs w:val="22"/>
        </w:rPr>
        <w:t>-</w:t>
      </w:r>
      <w:r w:rsidR="00F11EA3" w:rsidRPr="002937BD">
        <w:rPr>
          <w:sz w:val="22"/>
          <w:szCs w:val="22"/>
        </w:rPr>
        <w:t xml:space="preserve">modeling team </w:t>
      </w:r>
      <w:r w:rsidR="00DD3FC1" w:rsidRPr="002937BD">
        <w:rPr>
          <w:sz w:val="22"/>
          <w:szCs w:val="22"/>
        </w:rPr>
        <w:t>is</w:t>
      </w:r>
      <w:r w:rsidR="00F11EA3" w:rsidRPr="002937BD">
        <w:rPr>
          <w:sz w:val="22"/>
          <w:szCs w:val="22"/>
        </w:rPr>
        <w:t xml:space="preserve"> led by a </w:t>
      </w:r>
      <w:r w:rsidR="00DD3FC1" w:rsidRPr="002937BD">
        <w:rPr>
          <w:sz w:val="22"/>
          <w:szCs w:val="22"/>
        </w:rPr>
        <w:t>PA-modeling coordinator</w:t>
      </w:r>
      <w:r w:rsidR="00F11EA3" w:rsidRPr="002937BD">
        <w:rPr>
          <w:sz w:val="22"/>
          <w:szCs w:val="22"/>
        </w:rPr>
        <w:t xml:space="preserve"> for a period of six years, with the size of the team (FTEs) varying during the six-year period.</w:t>
      </w:r>
    </w:p>
    <w:p w:rsidR="0079383F" w:rsidRDefault="0079383F" w:rsidP="003D68EE">
      <w:pPr>
        <w:spacing w:before="100" w:after="100"/>
        <w:rPr>
          <w:rFonts w:ascii="Times New Roman" w:hAnsi="Times New Roman" w:cs="Times New Roman"/>
          <w:b/>
          <w:sz w:val="24"/>
          <w:szCs w:val="24"/>
        </w:rPr>
      </w:pPr>
    </w:p>
    <w:p w:rsidR="0079383F" w:rsidRDefault="0079383F" w:rsidP="003D68EE">
      <w:pPr>
        <w:spacing w:before="100" w:after="100"/>
        <w:rPr>
          <w:rFonts w:ascii="Times New Roman" w:hAnsi="Times New Roman" w:cs="Times New Roman"/>
          <w:b/>
          <w:sz w:val="24"/>
          <w:szCs w:val="24"/>
        </w:rPr>
      </w:pPr>
    </w:p>
    <w:p w:rsidR="002937BD" w:rsidRDefault="002937BD" w:rsidP="003D68EE">
      <w:pPr>
        <w:spacing w:before="100" w:after="100"/>
        <w:rPr>
          <w:rFonts w:ascii="Times New Roman" w:hAnsi="Times New Roman" w:cs="Times New Roman"/>
          <w:b/>
          <w:sz w:val="24"/>
          <w:szCs w:val="24"/>
        </w:rPr>
      </w:pPr>
    </w:p>
    <w:p w:rsidR="0079383F" w:rsidRDefault="0079383F" w:rsidP="003D68EE">
      <w:pPr>
        <w:spacing w:before="100" w:after="100"/>
        <w:rPr>
          <w:rFonts w:ascii="Times New Roman" w:hAnsi="Times New Roman" w:cs="Times New Roman"/>
          <w:b/>
          <w:sz w:val="24"/>
          <w:szCs w:val="24"/>
        </w:rPr>
      </w:pPr>
    </w:p>
    <w:p w:rsidR="002937BD" w:rsidRDefault="002937BD" w:rsidP="003D68EE">
      <w:pPr>
        <w:spacing w:before="100" w:after="100"/>
        <w:rPr>
          <w:rFonts w:ascii="Times New Roman" w:hAnsi="Times New Roman" w:cs="Times New Roman"/>
          <w:b/>
          <w:sz w:val="24"/>
          <w:szCs w:val="24"/>
        </w:rPr>
      </w:pPr>
    </w:p>
    <w:p w:rsidR="002937BD" w:rsidRDefault="002937BD" w:rsidP="003D68EE">
      <w:pPr>
        <w:spacing w:before="100" w:after="100"/>
        <w:rPr>
          <w:rFonts w:ascii="Times New Roman" w:hAnsi="Times New Roman" w:cs="Times New Roman"/>
          <w:b/>
          <w:sz w:val="24"/>
          <w:szCs w:val="24"/>
        </w:rPr>
      </w:pPr>
    </w:p>
    <w:p w:rsidR="002937BD" w:rsidRDefault="002937BD" w:rsidP="003D68EE">
      <w:pPr>
        <w:spacing w:before="100" w:after="100"/>
        <w:rPr>
          <w:rFonts w:ascii="Times New Roman" w:hAnsi="Times New Roman" w:cs="Times New Roman"/>
          <w:b/>
          <w:sz w:val="24"/>
          <w:szCs w:val="24"/>
        </w:rPr>
      </w:pPr>
    </w:p>
    <w:p w:rsidR="0079383F" w:rsidRDefault="0079383F" w:rsidP="003D68EE">
      <w:pPr>
        <w:spacing w:before="100" w:after="100"/>
        <w:rPr>
          <w:rFonts w:ascii="Times New Roman" w:hAnsi="Times New Roman" w:cs="Times New Roman"/>
          <w:b/>
          <w:sz w:val="24"/>
          <w:szCs w:val="24"/>
        </w:rPr>
      </w:pPr>
    </w:p>
    <w:p w:rsidR="00DD3FC1" w:rsidRPr="00DD3FC1" w:rsidRDefault="00CA5BB2" w:rsidP="003707C8">
      <w:pPr>
        <w:spacing w:after="100"/>
        <w:rPr>
          <w:rFonts w:ascii="Times New Roman" w:hAnsi="Times New Roman" w:cs="Times New Roman"/>
          <w:b/>
          <w:sz w:val="24"/>
          <w:szCs w:val="24"/>
        </w:rPr>
      </w:pPr>
      <w:r>
        <w:rPr>
          <w:rFonts w:ascii="Times New Roman" w:hAnsi="Times New Roman" w:cs="Times New Roman"/>
          <w:b/>
          <w:sz w:val="24"/>
          <w:szCs w:val="24"/>
        </w:rPr>
        <w:lastRenderedPageBreak/>
        <w:t>M&amp;M</w:t>
      </w:r>
      <w:r w:rsidR="00187FD7">
        <w:rPr>
          <w:rFonts w:ascii="Times New Roman" w:hAnsi="Times New Roman" w:cs="Times New Roman"/>
          <w:b/>
          <w:sz w:val="24"/>
          <w:szCs w:val="24"/>
        </w:rPr>
        <w:t xml:space="preserve"> </w:t>
      </w:r>
      <w:r w:rsidR="009D3E00">
        <w:rPr>
          <w:rFonts w:ascii="Times New Roman" w:hAnsi="Times New Roman" w:cs="Times New Roman"/>
          <w:b/>
          <w:sz w:val="24"/>
          <w:szCs w:val="24"/>
        </w:rPr>
        <w:t>Study Components</w:t>
      </w:r>
      <w:r w:rsidR="00187FD7">
        <w:rPr>
          <w:rFonts w:ascii="Times New Roman" w:hAnsi="Times New Roman" w:cs="Times New Roman"/>
          <w:b/>
          <w:sz w:val="24"/>
          <w:szCs w:val="24"/>
        </w:rPr>
        <w:t xml:space="preserve"> for FY14</w:t>
      </w:r>
    </w:p>
    <w:p w:rsidR="00CA5BB2" w:rsidRPr="002937BD" w:rsidRDefault="009D3E00" w:rsidP="003707C8">
      <w:pPr>
        <w:pStyle w:val="Default"/>
        <w:spacing w:after="100" w:line="276" w:lineRule="auto"/>
        <w:rPr>
          <w:sz w:val="20"/>
          <w:szCs w:val="20"/>
        </w:rPr>
      </w:pPr>
      <w:r w:rsidRPr="002937BD">
        <w:rPr>
          <w:sz w:val="20"/>
          <w:szCs w:val="20"/>
        </w:rPr>
        <w:t xml:space="preserve">The most visible and far reaching deliverables of the M&amp;M team are referred to as study components. Foundational products make up the study milestones, and activities that are necessary to complete a study milestone are referred to as tasks. </w:t>
      </w:r>
    </w:p>
    <w:p w:rsidR="009D3E00" w:rsidRPr="00897584" w:rsidRDefault="007E05DC" w:rsidP="00D11954">
      <w:pPr>
        <w:pStyle w:val="Default"/>
        <w:spacing w:line="276" w:lineRule="auto"/>
        <w:rPr>
          <w:b/>
          <w:i/>
          <w:sz w:val="20"/>
          <w:szCs w:val="20"/>
        </w:rPr>
      </w:pPr>
      <w:r w:rsidRPr="00897584">
        <w:rPr>
          <w:b/>
          <w:i/>
          <w:sz w:val="20"/>
          <w:szCs w:val="20"/>
        </w:rPr>
        <w:t>NATIONAL MODELING TEAM</w:t>
      </w:r>
      <w:r w:rsidR="00D11954" w:rsidRPr="00897584">
        <w:rPr>
          <w:b/>
          <w:i/>
          <w:sz w:val="20"/>
          <w:szCs w:val="20"/>
        </w:rPr>
        <w:t xml:space="preserve"> WILL </w:t>
      </w:r>
      <w:r w:rsidR="00C062E3" w:rsidRPr="00897584">
        <w:rPr>
          <w:b/>
          <w:i/>
          <w:sz w:val="20"/>
          <w:szCs w:val="20"/>
        </w:rPr>
        <w:t>WORK ON</w:t>
      </w:r>
      <w:r w:rsidR="00D11954" w:rsidRPr="00897584">
        <w:rPr>
          <w:b/>
          <w:i/>
          <w:sz w:val="20"/>
          <w:szCs w:val="20"/>
        </w:rPr>
        <w:t xml:space="preserve"> THE FOLLOWING </w:t>
      </w:r>
      <w:r w:rsidR="0079383F" w:rsidRPr="00897584">
        <w:rPr>
          <w:b/>
          <w:i/>
          <w:sz w:val="20"/>
          <w:szCs w:val="20"/>
        </w:rPr>
        <w:t>NATIONAL</w:t>
      </w:r>
      <w:r w:rsidR="00C062E3" w:rsidRPr="00897584">
        <w:rPr>
          <w:b/>
          <w:i/>
          <w:sz w:val="20"/>
          <w:szCs w:val="20"/>
        </w:rPr>
        <w:t xml:space="preserve"> COMPONENTS IN FY14</w:t>
      </w:r>
      <w:r w:rsidR="00CA5BB2" w:rsidRPr="00897584">
        <w:rPr>
          <w:b/>
          <w:i/>
          <w:sz w:val="20"/>
          <w:szCs w:val="20"/>
        </w:rPr>
        <w:t>:</w:t>
      </w:r>
    </w:p>
    <w:p w:rsidR="009D3E00" w:rsidRPr="002937BD" w:rsidRDefault="000223AE" w:rsidP="00D11954">
      <w:pPr>
        <w:rPr>
          <w:sz w:val="20"/>
          <w:szCs w:val="20"/>
        </w:rPr>
      </w:pPr>
      <w:r w:rsidRPr="000223AE">
        <w:rPr>
          <w:b/>
          <w:sz w:val="20"/>
          <w:szCs w:val="20"/>
        </w:rPr>
        <w:t xml:space="preserve">  </w:t>
      </w:r>
      <w:r w:rsidR="009D3E00" w:rsidRPr="000223AE">
        <w:rPr>
          <w:b/>
          <w:sz w:val="20"/>
          <w:szCs w:val="20"/>
        </w:rPr>
        <w:t>DATABASES</w:t>
      </w:r>
      <w:r w:rsidR="009D3E00" w:rsidRPr="000223AE">
        <w:rPr>
          <w:b/>
          <w:sz w:val="20"/>
          <w:szCs w:val="20"/>
        </w:rPr>
        <w:br/>
      </w:r>
      <w:r w:rsidR="009D3E00" w:rsidRPr="002937BD">
        <w:rPr>
          <w:sz w:val="20"/>
          <w:szCs w:val="20"/>
        </w:rPr>
        <w:t xml:space="preserve">     </w:t>
      </w:r>
      <w:r w:rsidR="007B7946" w:rsidRPr="002937BD">
        <w:rPr>
          <w:sz w:val="20"/>
          <w:szCs w:val="20"/>
        </w:rPr>
        <w:t>NUMERICAL MODEL REPOSITORY</w:t>
      </w:r>
      <w:r w:rsidR="009D3E00" w:rsidRPr="002937BD">
        <w:rPr>
          <w:sz w:val="20"/>
          <w:szCs w:val="20"/>
        </w:rPr>
        <w:br/>
      </w:r>
      <w:r w:rsidR="00232595" w:rsidRPr="002937BD">
        <w:rPr>
          <w:sz w:val="20"/>
          <w:szCs w:val="20"/>
        </w:rPr>
        <w:t xml:space="preserve"> </w:t>
      </w:r>
      <w:r w:rsidR="007B7946" w:rsidRPr="002937BD">
        <w:rPr>
          <w:sz w:val="20"/>
          <w:szCs w:val="20"/>
        </w:rPr>
        <w:t xml:space="preserve">    CYCLE 3 GROUNDWATER DATABASE</w:t>
      </w:r>
      <w:r w:rsidR="00987609">
        <w:rPr>
          <w:sz w:val="20"/>
          <w:szCs w:val="20"/>
        </w:rPr>
        <w:br/>
      </w:r>
      <w:r w:rsidR="00987609" w:rsidRPr="0035139E">
        <w:rPr>
          <w:sz w:val="20"/>
          <w:szCs w:val="20"/>
        </w:rPr>
        <w:t xml:space="preserve">     GROUNDWATER AGE DATABASE</w:t>
      </w:r>
      <w:r w:rsidR="009D3E00" w:rsidRPr="0035139E">
        <w:rPr>
          <w:sz w:val="20"/>
          <w:szCs w:val="20"/>
        </w:rPr>
        <w:br/>
      </w:r>
      <w:r w:rsidR="009D3E00" w:rsidRPr="002937BD">
        <w:rPr>
          <w:sz w:val="20"/>
          <w:szCs w:val="20"/>
        </w:rPr>
        <w:t xml:space="preserve">     EXPLANATORY VARIABLES DATABASE</w:t>
      </w:r>
    </w:p>
    <w:p w:rsidR="00127E63" w:rsidRDefault="000223AE" w:rsidP="00127E63">
      <w:pPr>
        <w:spacing w:after="0"/>
        <w:rPr>
          <w:sz w:val="20"/>
          <w:szCs w:val="20"/>
        </w:rPr>
      </w:pPr>
      <w:r w:rsidRPr="000223AE">
        <w:rPr>
          <w:b/>
          <w:sz w:val="20"/>
          <w:szCs w:val="20"/>
        </w:rPr>
        <w:t xml:space="preserve">  </w:t>
      </w:r>
      <w:r w:rsidR="009D3E00" w:rsidRPr="000223AE">
        <w:rPr>
          <w:b/>
          <w:sz w:val="20"/>
          <w:szCs w:val="20"/>
        </w:rPr>
        <w:t>PROCESS-BASED TOOLS &amp; METHODS</w:t>
      </w:r>
      <w:r w:rsidR="009D3E00" w:rsidRPr="000223AE">
        <w:rPr>
          <w:b/>
          <w:sz w:val="20"/>
          <w:szCs w:val="20"/>
        </w:rPr>
        <w:br/>
      </w:r>
      <w:r w:rsidR="009D3E00" w:rsidRPr="002937BD">
        <w:rPr>
          <w:sz w:val="20"/>
          <w:szCs w:val="20"/>
        </w:rPr>
        <w:t xml:space="preserve">     </w:t>
      </w:r>
      <w:r w:rsidR="00127E63" w:rsidRPr="002937BD">
        <w:rPr>
          <w:sz w:val="20"/>
          <w:szCs w:val="20"/>
        </w:rPr>
        <w:t>MODPATH PRE- &amp; POST-PROCESSOR FOR COMPUTING BREAKTHROUGH CURVES*</w:t>
      </w:r>
    </w:p>
    <w:p w:rsidR="009D3E00" w:rsidRPr="00CF2110" w:rsidRDefault="00127E63" w:rsidP="007F5181">
      <w:pPr>
        <w:spacing w:after="100"/>
        <w:rPr>
          <w:sz w:val="20"/>
          <w:szCs w:val="20"/>
        </w:rPr>
      </w:pPr>
      <w:r>
        <w:rPr>
          <w:sz w:val="20"/>
          <w:szCs w:val="20"/>
        </w:rPr>
        <w:t xml:space="preserve">     </w:t>
      </w:r>
      <w:r w:rsidR="009D3E00" w:rsidRPr="002937BD">
        <w:rPr>
          <w:sz w:val="20"/>
          <w:szCs w:val="20"/>
        </w:rPr>
        <w:t>DUAL</w:t>
      </w:r>
      <w:r w:rsidR="007B7946" w:rsidRPr="002937BD">
        <w:rPr>
          <w:sz w:val="20"/>
          <w:szCs w:val="20"/>
        </w:rPr>
        <w:t>-</w:t>
      </w:r>
      <w:r w:rsidR="0085571A" w:rsidRPr="002937BD">
        <w:rPr>
          <w:sz w:val="20"/>
          <w:szCs w:val="20"/>
        </w:rPr>
        <w:t>POROSITY PARTICLE-</w:t>
      </w:r>
      <w:r w:rsidR="009D3E00" w:rsidRPr="002937BD">
        <w:rPr>
          <w:sz w:val="20"/>
          <w:szCs w:val="20"/>
        </w:rPr>
        <w:t>TRACKING PROGRAM FOR MODFLOW*</w:t>
      </w:r>
      <w:r w:rsidR="009D3E00" w:rsidRPr="002937BD">
        <w:rPr>
          <w:sz w:val="20"/>
          <w:szCs w:val="20"/>
        </w:rPr>
        <w:br/>
        <w:t xml:space="preserve">     REGIONAL MASS-TRANSPORT FUNCTIONALITY FOR THE ANALYTIC ELEMENT CODE, GFLOW</w:t>
      </w:r>
      <w:r w:rsidR="000D4E64">
        <w:rPr>
          <w:sz w:val="20"/>
          <w:szCs w:val="20"/>
        </w:rPr>
        <w:br/>
      </w:r>
      <w:r w:rsidR="000D4E64" w:rsidRPr="00CF2110">
        <w:rPr>
          <w:sz w:val="20"/>
          <w:szCs w:val="20"/>
        </w:rPr>
        <w:t xml:space="preserve">     METHODS FOR EXTRAPOLATING PROCESS VARIABLES TO AREAS WITHOUT FLOW MODELS</w:t>
      </w:r>
    </w:p>
    <w:p w:rsidR="007B7946" w:rsidRPr="002937BD" w:rsidRDefault="00837B8E" w:rsidP="007F5181">
      <w:pPr>
        <w:rPr>
          <w:rFonts w:cstheme="minorHAnsi"/>
          <w:sz w:val="20"/>
          <w:szCs w:val="20"/>
        </w:rPr>
      </w:pPr>
      <w:r w:rsidRPr="002937BD">
        <w:rPr>
          <w:sz w:val="20"/>
          <w:szCs w:val="20"/>
        </w:rPr>
        <w:t xml:space="preserve">*  </w:t>
      </w:r>
      <w:r w:rsidR="008542B1" w:rsidRPr="002937BD">
        <w:rPr>
          <w:sz w:val="20"/>
          <w:szCs w:val="20"/>
        </w:rPr>
        <w:t>Two</w:t>
      </w:r>
      <w:r w:rsidR="005C5D9D" w:rsidRPr="002937BD">
        <w:rPr>
          <w:sz w:val="20"/>
          <w:szCs w:val="20"/>
        </w:rPr>
        <w:t xml:space="preserve"> </w:t>
      </w:r>
      <w:r w:rsidR="00D11954" w:rsidRPr="002937BD">
        <w:rPr>
          <w:sz w:val="20"/>
          <w:szCs w:val="20"/>
        </w:rPr>
        <w:t>national-</w:t>
      </w:r>
      <w:r w:rsidR="00623530" w:rsidRPr="002937BD">
        <w:rPr>
          <w:sz w:val="20"/>
          <w:szCs w:val="20"/>
        </w:rPr>
        <w:t xml:space="preserve">study </w:t>
      </w:r>
      <w:r w:rsidR="005C5D9D" w:rsidRPr="002937BD">
        <w:rPr>
          <w:sz w:val="20"/>
          <w:szCs w:val="20"/>
        </w:rPr>
        <w:t>components</w:t>
      </w:r>
      <w:r w:rsidR="008542B1" w:rsidRPr="002937BD">
        <w:rPr>
          <w:sz w:val="20"/>
          <w:szCs w:val="20"/>
        </w:rPr>
        <w:t xml:space="preserve"> will be </w:t>
      </w:r>
      <w:r w:rsidR="00B11FC7" w:rsidRPr="002937BD">
        <w:rPr>
          <w:sz w:val="20"/>
          <w:szCs w:val="20"/>
        </w:rPr>
        <w:t xml:space="preserve">completed </w:t>
      </w:r>
      <w:r w:rsidR="008542B1" w:rsidRPr="002937BD">
        <w:rPr>
          <w:sz w:val="20"/>
          <w:szCs w:val="20"/>
        </w:rPr>
        <w:t>in FY14</w:t>
      </w:r>
      <w:r w:rsidR="008542B1" w:rsidRPr="002937BD">
        <w:rPr>
          <w:rFonts w:cstheme="minorHAnsi"/>
          <w:sz w:val="20"/>
          <w:szCs w:val="20"/>
        </w:rPr>
        <w:t xml:space="preserve">:  (1) </w:t>
      </w:r>
      <w:r w:rsidR="00E16F87" w:rsidRPr="002937BD">
        <w:rPr>
          <w:rFonts w:cstheme="minorHAnsi"/>
          <w:sz w:val="20"/>
          <w:szCs w:val="20"/>
        </w:rPr>
        <w:t xml:space="preserve">documentation for </w:t>
      </w:r>
      <w:r w:rsidR="00D519A4" w:rsidRPr="002937BD">
        <w:rPr>
          <w:rFonts w:cstheme="minorHAnsi"/>
          <w:sz w:val="20"/>
          <w:szCs w:val="20"/>
        </w:rPr>
        <w:t>the</w:t>
      </w:r>
      <w:r w:rsidR="00E16F87" w:rsidRPr="002937BD">
        <w:rPr>
          <w:rFonts w:cstheme="minorHAnsi"/>
          <w:sz w:val="20"/>
          <w:szCs w:val="20"/>
        </w:rPr>
        <w:t xml:space="preserve"> MODPATH pre- &amp; post-processor (</w:t>
      </w:r>
      <w:proofErr w:type="spellStart"/>
      <w:r w:rsidR="00E16F87" w:rsidRPr="002937BD">
        <w:rPr>
          <w:rFonts w:cstheme="minorHAnsi"/>
          <w:sz w:val="20"/>
          <w:szCs w:val="20"/>
        </w:rPr>
        <w:t>ReSEPy</w:t>
      </w:r>
      <w:proofErr w:type="spellEnd"/>
      <w:r w:rsidR="00E16F87" w:rsidRPr="002937BD">
        <w:rPr>
          <w:rFonts w:cstheme="minorHAnsi"/>
          <w:sz w:val="20"/>
          <w:szCs w:val="20"/>
        </w:rPr>
        <w:t>)</w:t>
      </w:r>
      <w:r w:rsidR="008542B1" w:rsidRPr="002937BD">
        <w:rPr>
          <w:rFonts w:cstheme="minorHAnsi"/>
          <w:sz w:val="20"/>
          <w:szCs w:val="20"/>
        </w:rPr>
        <w:t>, which</w:t>
      </w:r>
      <w:r w:rsidR="00E16F87" w:rsidRPr="002937BD">
        <w:rPr>
          <w:rFonts w:cstheme="minorHAnsi"/>
          <w:sz w:val="20"/>
          <w:szCs w:val="20"/>
        </w:rPr>
        <w:t xml:space="preserve"> computes breakthrough curves from multiple sources in transient flow systems at observation locations</w:t>
      </w:r>
      <w:r w:rsidR="008542B1" w:rsidRPr="002937BD">
        <w:rPr>
          <w:rFonts w:cstheme="minorHAnsi"/>
          <w:sz w:val="20"/>
          <w:szCs w:val="20"/>
        </w:rPr>
        <w:t>,</w:t>
      </w:r>
      <w:r w:rsidR="00E16F87" w:rsidRPr="002937BD">
        <w:rPr>
          <w:rFonts w:cstheme="minorHAnsi"/>
          <w:sz w:val="20"/>
          <w:szCs w:val="20"/>
        </w:rPr>
        <w:t xml:space="preserve"> and </w:t>
      </w:r>
      <w:r w:rsidR="008542B1" w:rsidRPr="002937BD">
        <w:rPr>
          <w:rFonts w:cstheme="minorHAnsi"/>
          <w:sz w:val="20"/>
          <w:szCs w:val="20"/>
        </w:rPr>
        <w:t xml:space="preserve">(2) </w:t>
      </w:r>
      <w:r w:rsidR="00D519A4" w:rsidRPr="002937BD">
        <w:rPr>
          <w:rFonts w:cstheme="minorHAnsi"/>
          <w:sz w:val="20"/>
          <w:szCs w:val="20"/>
        </w:rPr>
        <w:t>the</w:t>
      </w:r>
      <w:r w:rsidR="005C5D9D" w:rsidRPr="002937BD">
        <w:rPr>
          <w:rFonts w:cstheme="minorHAnsi"/>
          <w:sz w:val="20"/>
          <w:szCs w:val="20"/>
        </w:rPr>
        <w:t xml:space="preserve"> dual-porosity particle tracking program for MODFLOW.</w:t>
      </w:r>
      <w:r w:rsidR="003D48FE" w:rsidRPr="002937BD">
        <w:rPr>
          <w:rFonts w:cstheme="minorHAnsi"/>
          <w:sz w:val="20"/>
          <w:szCs w:val="20"/>
        </w:rPr>
        <w:t xml:space="preserve"> </w:t>
      </w:r>
    </w:p>
    <w:p w:rsidR="0079383F" w:rsidRPr="00897584" w:rsidRDefault="0079383F" w:rsidP="00D11954">
      <w:pPr>
        <w:pStyle w:val="Default"/>
        <w:spacing w:line="276" w:lineRule="auto"/>
        <w:rPr>
          <w:b/>
          <w:i/>
          <w:sz w:val="20"/>
          <w:szCs w:val="20"/>
        </w:rPr>
      </w:pPr>
      <w:r w:rsidRPr="00897584">
        <w:rPr>
          <w:b/>
          <w:i/>
          <w:sz w:val="20"/>
          <w:szCs w:val="20"/>
        </w:rPr>
        <w:t>PRINCIPAL</w:t>
      </w:r>
      <w:r w:rsidR="00D11954" w:rsidRPr="00897584">
        <w:rPr>
          <w:b/>
          <w:i/>
          <w:sz w:val="20"/>
          <w:szCs w:val="20"/>
        </w:rPr>
        <w:t>-</w:t>
      </w:r>
      <w:r w:rsidRPr="00897584">
        <w:rPr>
          <w:b/>
          <w:i/>
          <w:sz w:val="20"/>
          <w:szCs w:val="20"/>
        </w:rPr>
        <w:t>AQUIFER</w:t>
      </w:r>
      <w:r w:rsidR="007E05DC" w:rsidRPr="00897584">
        <w:rPr>
          <w:b/>
          <w:i/>
          <w:sz w:val="20"/>
          <w:szCs w:val="20"/>
        </w:rPr>
        <w:t xml:space="preserve"> MODELING TEAMS </w:t>
      </w:r>
      <w:r w:rsidR="00D11954" w:rsidRPr="00897584">
        <w:rPr>
          <w:b/>
          <w:i/>
          <w:sz w:val="20"/>
          <w:szCs w:val="20"/>
        </w:rPr>
        <w:t xml:space="preserve">WILL </w:t>
      </w:r>
      <w:r w:rsidR="00C062E3" w:rsidRPr="00897584">
        <w:rPr>
          <w:b/>
          <w:i/>
          <w:sz w:val="20"/>
          <w:szCs w:val="20"/>
        </w:rPr>
        <w:t>WORK ON</w:t>
      </w:r>
      <w:r w:rsidR="00D11954" w:rsidRPr="00897584">
        <w:rPr>
          <w:b/>
          <w:i/>
          <w:sz w:val="20"/>
          <w:szCs w:val="20"/>
        </w:rPr>
        <w:t xml:space="preserve"> THE FOLLOWING PA COMPONENTS</w:t>
      </w:r>
      <w:r w:rsidR="00C062E3" w:rsidRPr="00897584">
        <w:rPr>
          <w:b/>
          <w:i/>
          <w:sz w:val="20"/>
          <w:szCs w:val="20"/>
        </w:rPr>
        <w:t xml:space="preserve"> IN FY14</w:t>
      </w:r>
      <w:r w:rsidR="00D11954" w:rsidRPr="00897584">
        <w:rPr>
          <w:b/>
          <w:i/>
          <w:sz w:val="20"/>
          <w:szCs w:val="20"/>
        </w:rPr>
        <w:t>:</w:t>
      </w:r>
    </w:p>
    <w:p w:rsidR="00E11C8D" w:rsidRPr="002937BD" w:rsidRDefault="000223AE" w:rsidP="008C0BAB">
      <w:pPr>
        <w:spacing w:after="100"/>
        <w:rPr>
          <w:sz w:val="20"/>
          <w:szCs w:val="20"/>
        </w:rPr>
      </w:pPr>
      <w:r w:rsidRPr="000223AE">
        <w:rPr>
          <w:b/>
          <w:sz w:val="20"/>
          <w:szCs w:val="20"/>
        </w:rPr>
        <w:t xml:space="preserve">  </w:t>
      </w:r>
      <w:r w:rsidR="00D11954" w:rsidRPr="000223AE">
        <w:rPr>
          <w:b/>
          <w:sz w:val="20"/>
          <w:szCs w:val="20"/>
        </w:rPr>
        <w:t>CENTRAL VALLEY</w:t>
      </w:r>
      <w:r w:rsidR="00D11954" w:rsidRPr="000223AE">
        <w:rPr>
          <w:b/>
          <w:sz w:val="20"/>
          <w:szCs w:val="20"/>
        </w:rPr>
        <w:br/>
      </w:r>
      <w:r w:rsidR="00D11954" w:rsidRPr="00024BEC">
        <w:rPr>
          <w:sz w:val="20"/>
          <w:szCs w:val="20"/>
        </w:rPr>
        <w:t xml:space="preserve">     </w:t>
      </w:r>
      <w:r w:rsidR="00E11C8D" w:rsidRPr="00024BEC">
        <w:rPr>
          <w:sz w:val="20"/>
          <w:szCs w:val="20"/>
        </w:rPr>
        <w:t>METHODS FOR SCALING EXPLANATORY VARIABLES</w:t>
      </w:r>
      <w:r w:rsidR="00E11C8D" w:rsidRPr="00024BEC">
        <w:rPr>
          <w:sz w:val="20"/>
          <w:szCs w:val="20"/>
        </w:rPr>
        <w:br/>
      </w:r>
      <w:r w:rsidR="00D11954" w:rsidRPr="002937BD">
        <w:rPr>
          <w:sz w:val="20"/>
          <w:szCs w:val="20"/>
        </w:rPr>
        <w:t xml:space="preserve">     </w:t>
      </w:r>
      <w:r w:rsidR="00E11C8D" w:rsidRPr="002937BD">
        <w:rPr>
          <w:sz w:val="20"/>
          <w:szCs w:val="20"/>
        </w:rPr>
        <w:t>AQUIFER SUSCEPTIBILITY MAPS</w:t>
      </w:r>
      <w:r w:rsidR="0047459F" w:rsidRPr="002937BD">
        <w:rPr>
          <w:sz w:val="20"/>
          <w:szCs w:val="20"/>
        </w:rPr>
        <w:br/>
      </w:r>
      <w:r w:rsidR="00D11954" w:rsidRPr="002937BD">
        <w:rPr>
          <w:sz w:val="20"/>
          <w:szCs w:val="20"/>
        </w:rPr>
        <w:t xml:space="preserve">     </w:t>
      </w:r>
      <w:r w:rsidR="0047459F" w:rsidRPr="002937BD">
        <w:rPr>
          <w:sz w:val="20"/>
          <w:szCs w:val="20"/>
        </w:rPr>
        <w:t xml:space="preserve">NITRATE MAPS AT </w:t>
      </w:r>
      <w:r w:rsidR="00C062E3">
        <w:rPr>
          <w:sz w:val="20"/>
          <w:szCs w:val="20"/>
        </w:rPr>
        <w:t xml:space="preserve">THE </w:t>
      </w:r>
      <w:r w:rsidR="0047459F" w:rsidRPr="002937BD">
        <w:rPr>
          <w:sz w:val="20"/>
          <w:szCs w:val="20"/>
        </w:rPr>
        <w:t>DEPTHS OF DOMESTIC AND PUBLIC-SUPPLY WELLS</w:t>
      </w:r>
      <w:r w:rsidR="0047459F" w:rsidRPr="002937BD">
        <w:rPr>
          <w:sz w:val="20"/>
          <w:szCs w:val="20"/>
        </w:rPr>
        <w:br/>
      </w:r>
      <w:r w:rsidR="00D11954" w:rsidRPr="002937BD">
        <w:rPr>
          <w:sz w:val="20"/>
          <w:szCs w:val="20"/>
        </w:rPr>
        <w:t xml:space="preserve">     </w:t>
      </w:r>
      <w:r w:rsidR="0047459F" w:rsidRPr="002937BD">
        <w:rPr>
          <w:sz w:val="20"/>
          <w:szCs w:val="20"/>
        </w:rPr>
        <w:t xml:space="preserve">ARSENIC MAPS AT </w:t>
      </w:r>
      <w:r w:rsidR="00C062E3">
        <w:rPr>
          <w:sz w:val="20"/>
          <w:szCs w:val="20"/>
        </w:rPr>
        <w:t xml:space="preserve">THE </w:t>
      </w:r>
      <w:r w:rsidR="0047459F" w:rsidRPr="002937BD">
        <w:rPr>
          <w:sz w:val="20"/>
          <w:szCs w:val="20"/>
        </w:rPr>
        <w:t>DEPTHS OF DOMESTIC AND PUBLIC-SUPPPLY WELLS</w:t>
      </w:r>
    </w:p>
    <w:p w:rsidR="00E11C8D" w:rsidRDefault="000223AE" w:rsidP="000223AE">
      <w:pPr>
        <w:pStyle w:val="Default"/>
        <w:spacing w:line="276" w:lineRule="auto"/>
        <w:rPr>
          <w:sz w:val="20"/>
          <w:szCs w:val="20"/>
        </w:rPr>
      </w:pPr>
      <w:r w:rsidRPr="000223AE">
        <w:rPr>
          <w:b/>
          <w:sz w:val="20"/>
          <w:szCs w:val="20"/>
        </w:rPr>
        <w:t xml:space="preserve">  </w:t>
      </w:r>
      <w:r w:rsidR="0079383F" w:rsidRPr="000223AE">
        <w:rPr>
          <w:b/>
          <w:sz w:val="20"/>
          <w:szCs w:val="20"/>
        </w:rPr>
        <w:t>GLACIAL PRINCIPAL AQUIFER</w:t>
      </w:r>
      <w:r w:rsidR="00D11954" w:rsidRPr="000223AE">
        <w:rPr>
          <w:color w:val="auto"/>
          <w:sz w:val="20"/>
          <w:szCs w:val="20"/>
        </w:rPr>
        <w:br/>
      </w:r>
      <w:r w:rsidR="00D11954" w:rsidRPr="00024BEC">
        <w:rPr>
          <w:color w:val="auto"/>
          <w:sz w:val="20"/>
          <w:szCs w:val="20"/>
        </w:rPr>
        <w:t xml:space="preserve">     </w:t>
      </w:r>
      <w:r w:rsidR="00E11C8D" w:rsidRPr="00024BEC">
        <w:rPr>
          <w:color w:val="auto"/>
          <w:sz w:val="20"/>
          <w:szCs w:val="20"/>
        </w:rPr>
        <w:t>METHODS FOR SCALING EXPLANATORY VARIABLES</w:t>
      </w:r>
      <w:r w:rsidR="0047459F" w:rsidRPr="00024BEC">
        <w:rPr>
          <w:color w:val="auto"/>
          <w:sz w:val="20"/>
          <w:szCs w:val="20"/>
        </w:rPr>
        <w:br/>
      </w:r>
      <w:r w:rsidR="00D11954" w:rsidRPr="002937BD">
        <w:rPr>
          <w:sz w:val="20"/>
          <w:szCs w:val="20"/>
        </w:rPr>
        <w:t xml:space="preserve">     </w:t>
      </w:r>
      <w:r w:rsidR="0047459F" w:rsidRPr="002937BD">
        <w:rPr>
          <w:sz w:val="20"/>
          <w:szCs w:val="20"/>
        </w:rPr>
        <w:t>METHODS FOR EXTRAPOLATING PROCESS VARIABLES TO AREAS WITHOUT FLOW MODELS</w:t>
      </w:r>
      <w:r w:rsidR="00E11C8D" w:rsidRPr="002937BD">
        <w:rPr>
          <w:sz w:val="20"/>
          <w:szCs w:val="20"/>
        </w:rPr>
        <w:br/>
      </w:r>
      <w:r w:rsidR="00D11954" w:rsidRPr="002937BD">
        <w:rPr>
          <w:sz w:val="20"/>
          <w:szCs w:val="20"/>
        </w:rPr>
        <w:t xml:space="preserve">     </w:t>
      </w:r>
      <w:r w:rsidR="00E11C8D" w:rsidRPr="002937BD">
        <w:rPr>
          <w:sz w:val="20"/>
          <w:szCs w:val="20"/>
        </w:rPr>
        <w:t>AQUIFER SUSCEPTIBILITY MAPS</w:t>
      </w:r>
    </w:p>
    <w:p w:rsidR="000223AE" w:rsidRPr="002937BD" w:rsidRDefault="000223AE" w:rsidP="0046222D">
      <w:pPr>
        <w:pStyle w:val="Default"/>
        <w:spacing w:after="200" w:line="276" w:lineRule="auto"/>
        <w:rPr>
          <w:sz w:val="20"/>
          <w:szCs w:val="20"/>
        </w:rPr>
      </w:pPr>
      <w:r w:rsidRPr="002937BD">
        <w:rPr>
          <w:sz w:val="20"/>
          <w:szCs w:val="20"/>
        </w:rPr>
        <w:t xml:space="preserve">     NITRATE MAPS AT </w:t>
      </w:r>
      <w:r>
        <w:rPr>
          <w:sz w:val="20"/>
          <w:szCs w:val="20"/>
        </w:rPr>
        <w:t xml:space="preserve">THE </w:t>
      </w:r>
      <w:r w:rsidRPr="002937BD">
        <w:rPr>
          <w:sz w:val="20"/>
          <w:szCs w:val="20"/>
        </w:rPr>
        <w:t>DEPTHS OF DOMESTIC AND PUBLIC-SUPPLY WELLS</w:t>
      </w:r>
      <w:r w:rsidRPr="002937BD">
        <w:rPr>
          <w:sz w:val="20"/>
          <w:szCs w:val="20"/>
        </w:rPr>
        <w:br/>
      </w:r>
    </w:p>
    <w:p w:rsidR="0079383F" w:rsidRPr="00E4711A" w:rsidRDefault="0079383F" w:rsidP="003707C8">
      <w:pPr>
        <w:pStyle w:val="BodyTextIndent"/>
        <w:spacing w:after="100"/>
        <w:ind w:left="0" w:firstLine="0"/>
        <w:rPr>
          <w:b/>
        </w:rPr>
      </w:pPr>
      <w:r>
        <w:rPr>
          <w:b/>
        </w:rPr>
        <w:t xml:space="preserve">M&amp;M </w:t>
      </w:r>
      <w:r w:rsidR="00A17024">
        <w:rPr>
          <w:b/>
        </w:rPr>
        <w:t>Funding</w:t>
      </w:r>
      <w:r w:rsidRPr="00E4711A">
        <w:rPr>
          <w:b/>
        </w:rPr>
        <w:t xml:space="preserve"> Assumptions</w:t>
      </w:r>
      <w:r>
        <w:rPr>
          <w:b/>
        </w:rPr>
        <w:t xml:space="preserve"> for Water Science Centers</w:t>
      </w:r>
    </w:p>
    <w:p w:rsidR="003307BB" w:rsidRDefault="00E1214F" w:rsidP="003307BB">
      <w:pPr>
        <w:spacing w:after="100" w:line="240" w:lineRule="auto"/>
        <w:rPr>
          <w:sz w:val="20"/>
          <w:szCs w:val="20"/>
        </w:rPr>
      </w:pPr>
      <w:r>
        <w:rPr>
          <w:sz w:val="20"/>
          <w:szCs w:val="20"/>
        </w:rPr>
        <w:t>Barring major cha</w:t>
      </w:r>
      <w:r w:rsidR="00347A5B">
        <w:rPr>
          <w:sz w:val="20"/>
          <w:szCs w:val="20"/>
        </w:rPr>
        <w:t>nges to the NAWQA appropriation</w:t>
      </w:r>
      <w:r>
        <w:rPr>
          <w:sz w:val="20"/>
          <w:szCs w:val="20"/>
        </w:rPr>
        <w:t xml:space="preserve">, </w:t>
      </w:r>
      <w:r w:rsidR="00347A5B">
        <w:rPr>
          <w:sz w:val="20"/>
          <w:szCs w:val="20"/>
        </w:rPr>
        <w:t xml:space="preserve">the </w:t>
      </w:r>
      <w:r>
        <w:rPr>
          <w:sz w:val="20"/>
          <w:szCs w:val="20"/>
        </w:rPr>
        <w:t xml:space="preserve">funding </w:t>
      </w:r>
      <w:r w:rsidR="00347A5B">
        <w:rPr>
          <w:sz w:val="20"/>
          <w:szCs w:val="20"/>
        </w:rPr>
        <w:t>table</w:t>
      </w:r>
      <w:r>
        <w:rPr>
          <w:sz w:val="20"/>
          <w:szCs w:val="20"/>
        </w:rPr>
        <w:t xml:space="preserve"> below represents a good estimate of the amount of money a Center can expect to receive for work done for the Groundwater Modeling &amp; Mapping compone</w:t>
      </w:r>
      <w:r w:rsidR="00347A5B">
        <w:rPr>
          <w:sz w:val="20"/>
          <w:szCs w:val="20"/>
        </w:rPr>
        <w:t>nt of NAWQA</w:t>
      </w:r>
      <w:r>
        <w:rPr>
          <w:sz w:val="20"/>
          <w:szCs w:val="20"/>
        </w:rPr>
        <w:t>. These</w:t>
      </w:r>
      <w:r w:rsidR="00A17024">
        <w:rPr>
          <w:sz w:val="20"/>
          <w:szCs w:val="20"/>
        </w:rPr>
        <w:t xml:space="preserve"> funding estimates</w:t>
      </w:r>
      <w:r>
        <w:rPr>
          <w:sz w:val="20"/>
          <w:szCs w:val="20"/>
        </w:rPr>
        <w:t xml:space="preserve"> </w:t>
      </w:r>
      <w:r w:rsidR="0079383F" w:rsidRPr="002937BD">
        <w:rPr>
          <w:sz w:val="20"/>
          <w:szCs w:val="20"/>
        </w:rPr>
        <w:t>include salary, travel and</w:t>
      </w:r>
      <w:r w:rsidR="00D11954" w:rsidRPr="002937BD">
        <w:rPr>
          <w:sz w:val="20"/>
          <w:szCs w:val="20"/>
        </w:rPr>
        <w:t xml:space="preserve"> project management costs</w:t>
      </w:r>
      <w:r w:rsidR="003307BB">
        <w:rPr>
          <w:sz w:val="20"/>
          <w:szCs w:val="20"/>
        </w:rPr>
        <w:t>.</w:t>
      </w:r>
      <w:r>
        <w:rPr>
          <w:sz w:val="20"/>
          <w:szCs w:val="20"/>
        </w:rPr>
        <w:t xml:space="preserve"> </w:t>
      </w:r>
    </w:p>
    <w:p w:rsidR="0079383F" w:rsidRPr="003307BB" w:rsidRDefault="0079383F" w:rsidP="003307BB">
      <w:pPr>
        <w:pStyle w:val="ListParagraph"/>
        <w:numPr>
          <w:ilvl w:val="0"/>
          <w:numId w:val="15"/>
        </w:numPr>
        <w:spacing w:after="100" w:line="240" w:lineRule="auto"/>
        <w:rPr>
          <w:sz w:val="20"/>
          <w:szCs w:val="20"/>
        </w:rPr>
      </w:pPr>
      <w:r w:rsidRPr="003307BB">
        <w:rPr>
          <w:sz w:val="20"/>
          <w:szCs w:val="20"/>
        </w:rPr>
        <w:t>Arizona WSC:</w:t>
      </w:r>
      <w:r w:rsidRPr="003307BB">
        <w:rPr>
          <w:sz w:val="20"/>
          <w:szCs w:val="20"/>
        </w:rPr>
        <w:tab/>
      </w:r>
      <w:r w:rsidRPr="003307BB">
        <w:rPr>
          <w:sz w:val="20"/>
          <w:szCs w:val="20"/>
        </w:rPr>
        <w:tab/>
      </w:r>
      <w:r w:rsidRPr="003307BB">
        <w:rPr>
          <w:sz w:val="20"/>
          <w:szCs w:val="20"/>
        </w:rPr>
        <w:tab/>
        <w:t>$ 51,699</w:t>
      </w:r>
    </w:p>
    <w:p w:rsidR="0079383F" w:rsidRPr="002937BD" w:rsidRDefault="0079383F" w:rsidP="0079383F">
      <w:pPr>
        <w:pStyle w:val="ListParagraph"/>
        <w:numPr>
          <w:ilvl w:val="0"/>
          <w:numId w:val="15"/>
        </w:numPr>
        <w:tabs>
          <w:tab w:val="num" w:pos="360"/>
        </w:tabs>
        <w:spacing w:after="0"/>
        <w:ind w:left="360" w:firstLine="0"/>
        <w:rPr>
          <w:sz w:val="20"/>
          <w:szCs w:val="20"/>
        </w:rPr>
      </w:pPr>
      <w:r w:rsidRPr="002937BD">
        <w:rPr>
          <w:sz w:val="20"/>
          <w:szCs w:val="20"/>
        </w:rPr>
        <w:t>California WSC:</w:t>
      </w:r>
      <w:r w:rsidRPr="002937BD">
        <w:rPr>
          <w:sz w:val="20"/>
          <w:szCs w:val="20"/>
        </w:rPr>
        <w:tab/>
      </w:r>
      <w:r w:rsidRPr="002937BD">
        <w:rPr>
          <w:sz w:val="20"/>
          <w:szCs w:val="20"/>
        </w:rPr>
        <w:tab/>
      </w:r>
      <w:r w:rsidRPr="002937BD">
        <w:rPr>
          <w:sz w:val="20"/>
          <w:szCs w:val="20"/>
        </w:rPr>
        <w:tab/>
        <w:t>$ 660,254</w:t>
      </w:r>
    </w:p>
    <w:p w:rsidR="0079383F" w:rsidRPr="002937BD" w:rsidRDefault="0079383F" w:rsidP="0079383F">
      <w:pPr>
        <w:numPr>
          <w:ilvl w:val="0"/>
          <w:numId w:val="15"/>
        </w:numPr>
        <w:spacing w:after="0" w:line="240" w:lineRule="auto"/>
        <w:rPr>
          <w:sz w:val="20"/>
          <w:szCs w:val="20"/>
        </w:rPr>
      </w:pPr>
      <w:r w:rsidRPr="002937BD">
        <w:rPr>
          <w:sz w:val="20"/>
          <w:szCs w:val="20"/>
        </w:rPr>
        <w:t>Connecticut WSC:</w:t>
      </w:r>
      <w:r w:rsidRPr="002937BD">
        <w:rPr>
          <w:sz w:val="20"/>
          <w:szCs w:val="20"/>
        </w:rPr>
        <w:tab/>
      </w:r>
      <w:r w:rsidRPr="002937BD">
        <w:rPr>
          <w:sz w:val="20"/>
          <w:szCs w:val="20"/>
        </w:rPr>
        <w:tab/>
        <w:t>$ 257,919</w:t>
      </w:r>
    </w:p>
    <w:p w:rsidR="0079383F" w:rsidRPr="002937BD" w:rsidRDefault="0079383F" w:rsidP="0079383F">
      <w:pPr>
        <w:pStyle w:val="ListParagraph"/>
        <w:numPr>
          <w:ilvl w:val="0"/>
          <w:numId w:val="15"/>
        </w:numPr>
        <w:tabs>
          <w:tab w:val="left" w:pos="0"/>
          <w:tab w:val="num" w:pos="90"/>
        </w:tabs>
        <w:spacing w:after="0"/>
        <w:ind w:left="0" w:firstLine="360"/>
        <w:rPr>
          <w:sz w:val="20"/>
          <w:szCs w:val="20"/>
        </w:rPr>
      </w:pPr>
      <w:r w:rsidRPr="002937BD">
        <w:rPr>
          <w:sz w:val="20"/>
          <w:szCs w:val="20"/>
        </w:rPr>
        <w:t>New Hampshire WSC:</w:t>
      </w:r>
      <w:r w:rsidRPr="002937BD">
        <w:rPr>
          <w:sz w:val="20"/>
          <w:szCs w:val="20"/>
        </w:rPr>
        <w:tab/>
      </w:r>
      <w:r w:rsidRPr="002937BD">
        <w:rPr>
          <w:sz w:val="20"/>
          <w:szCs w:val="20"/>
        </w:rPr>
        <w:tab/>
        <w:t>$ 53,592</w:t>
      </w:r>
    </w:p>
    <w:p w:rsidR="0079383F" w:rsidRPr="002937BD" w:rsidRDefault="0079383F" w:rsidP="0079383F">
      <w:pPr>
        <w:pStyle w:val="ListParagraph"/>
        <w:numPr>
          <w:ilvl w:val="0"/>
          <w:numId w:val="15"/>
        </w:numPr>
        <w:spacing w:after="0"/>
        <w:rPr>
          <w:sz w:val="20"/>
          <w:szCs w:val="20"/>
        </w:rPr>
      </w:pPr>
      <w:r w:rsidRPr="002937BD">
        <w:rPr>
          <w:sz w:val="20"/>
          <w:szCs w:val="20"/>
        </w:rPr>
        <w:t>New York WSC:</w:t>
      </w:r>
      <w:r w:rsidRPr="002937BD">
        <w:rPr>
          <w:sz w:val="20"/>
          <w:szCs w:val="20"/>
        </w:rPr>
        <w:tab/>
      </w:r>
      <w:r w:rsidRPr="002937BD">
        <w:rPr>
          <w:sz w:val="20"/>
          <w:szCs w:val="20"/>
        </w:rPr>
        <w:tab/>
      </w:r>
      <w:r w:rsidRPr="002937BD">
        <w:rPr>
          <w:sz w:val="20"/>
          <w:szCs w:val="20"/>
        </w:rPr>
        <w:tab/>
        <w:t>$ 186,940</w:t>
      </w:r>
    </w:p>
    <w:p w:rsidR="0079383F" w:rsidRPr="002937BD" w:rsidRDefault="0079383F" w:rsidP="0079383F">
      <w:pPr>
        <w:pStyle w:val="ListParagraph"/>
        <w:numPr>
          <w:ilvl w:val="0"/>
          <w:numId w:val="15"/>
        </w:numPr>
        <w:spacing w:after="0"/>
        <w:rPr>
          <w:sz w:val="20"/>
          <w:szCs w:val="20"/>
        </w:rPr>
      </w:pPr>
      <w:r w:rsidRPr="002937BD">
        <w:rPr>
          <w:sz w:val="20"/>
          <w:szCs w:val="20"/>
        </w:rPr>
        <w:t>Oregon WSC:</w:t>
      </w:r>
      <w:r w:rsidRPr="002937BD">
        <w:rPr>
          <w:sz w:val="20"/>
          <w:szCs w:val="20"/>
        </w:rPr>
        <w:tab/>
      </w:r>
      <w:r w:rsidRPr="002937BD">
        <w:rPr>
          <w:sz w:val="20"/>
          <w:szCs w:val="20"/>
        </w:rPr>
        <w:tab/>
      </w:r>
      <w:r w:rsidRPr="002937BD">
        <w:rPr>
          <w:sz w:val="20"/>
          <w:szCs w:val="20"/>
        </w:rPr>
        <w:tab/>
        <w:t>$ 89,043</w:t>
      </w:r>
    </w:p>
    <w:p w:rsidR="0079383F" w:rsidRPr="002937BD" w:rsidRDefault="0079383F" w:rsidP="0079383F">
      <w:pPr>
        <w:pStyle w:val="ListParagraph"/>
        <w:numPr>
          <w:ilvl w:val="0"/>
          <w:numId w:val="15"/>
        </w:numPr>
        <w:tabs>
          <w:tab w:val="left" w:pos="720"/>
        </w:tabs>
        <w:spacing w:after="0"/>
        <w:rPr>
          <w:sz w:val="20"/>
          <w:szCs w:val="20"/>
        </w:rPr>
      </w:pPr>
      <w:r w:rsidRPr="002937BD">
        <w:rPr>
          <w:sz w:val="20"/>
          <w:szCs w:val="20"/>
        </w:rPr>
        <w:t>Utah WSC:</w:t>
      </w:r>
      <w:r w:rsidRPr="002937BD">
        <w:rPr>
          <w:sz w:val="20"/>
          <w:szCs w:val="20"/>
        </w:rPr>
        <w:tab/>
      </w:r>
      <w:r w:rsidRPr="002937BD">
        <w:rPr>
          <w:sz w:val="20"/>
          <w:szCs w:val="20"/>
        </w:rPr>
        <w:tab/>
      </w:r>
      <w:r w:rsidRPr="002937BD">
        <w:rPr>
          <w:sz w:val="20"/>
          <w:szCs w:val="20"/>
        </w:rPr>
        <w:tab/>
        <w:t>$ 75,506</w:t>
      </w:r>
    </w:p>
    <w:p w:rsidR="0079383F" w:rsidRPr="002937BD" w:rsidRDefault="0079383F" w:rsidP="0079383F">
      <w:pPr>
        <w:pStyle w:val="ListParagraph"/>
        <w:numPr>
          <w:ilvl w:val="0"/>
          <w:numId w:val="15"/>
        </w:numPr>
        <w:spacing w:after="0"/>
        <w:rPr>
          <w:sz w:val="20"/>
          <w:szCs w:val="20"/>
        </w:rPr>
      </w:pPr>
      <w:r w:rsidRPr="002937BD">
        <w:rPr>
          <w:sz w:val="20"/>
          <w:szCs w:val="20"/>
        </w:rPr>
        <w:t>Wisconsin WSC:</w:t>
      </w:r>
      <w:r w:rsidRPr="002937BD">
        <w:rPr>
          <w:sz w:val="20"/>
          <w:szCs w:val="20"/>
        </w:rPr>
        <w:tab/>
      </w:r>
      <w:r w:rsidRPr="002937BD">
        <w:rPr>
          <w:sz w:val="20"/>
          <w:szCs w:val="20"/>
        </w:rPr>
        <w:tab/>
      </w:r>
      <w:r w:rsidRPr="002937BD">
        <w:rPr>
          <w:sz w:val="20"/>
          <w:szCs w:val="20"/>
        </w:rPr>
        <w:tab/>
        <w:t>$ 120,432</w:t>
      </w:r>
    </w:p>
    <w:p w:rsidR="00B53220" w:rsidRPr="00240B8E" w:rsidRDefault="00B53220" w:rsidP="00B53220">
      <w:pPr>
        <w:spacing w:after="0"/>
        <w:rPr>
          <w:b/>
          <w:i/>
          <w:sz w:val="28"/>
          <w:szCs w:val="28"/>
        </w:rPr>
      </w:pPr>
      <w:r>
        <w:rPr>
          <w:b/>
          <w:i/>
          <w:sz w:val="28"/>
          <w:szCs w:val="28"/>
        </w:rPr>
        <w:lastRenderedPageBreak/>
        <w:t>Arizona WSC</w:t>
      </w:r>
      <w:r w:rsidRPr="00240B8E">
        <w:rPr>
          <w:b/>
          <w:i/>
          <w:sz w:val="28"/>
          <w:szCs w:val="28"/>
        </w:rPr>
        <w:t>:</w:t>
      </w:r>
      <w:r w:rsidRPr="00240B8E">
        <w:rPr>
          <w:b/>
          <w:i/>
          <w:sz w:val="28"/>
          <w:szCs w:val="28"/>
        </w:rPr>
        <w:tab/>
      </w:r>
      <w:r w:rsidRPr="00240B8E">
        <w:rPr>
          <w:b/>
          <w:i/>
          <w:sz w:val="28"/>
          <w:szCs w:val="28"/>
        </w:rPr>
        <w:tab/>
      </w:r>
      <w:r w:rsidRPr="00240B8E">
        <w:rPr>
          <w:b/>
          <w:i/>
          <w:sz w:val="28"/>
          <w:szCs w:val="28"/>
        </w:rPr>
        <w:tab/>
      </w:r>
      <w:r w:rsidRPr="00240B8E">
        <w:rPr>
          <w:b/>
          <w:i/>
          <w:sz w:val="28"/>
          <w:szCs w:val="28"/>
        </w:rPr>
        <w:tab/>
      </w:r>
      <w:r w:rsidRPr="00240B8E">
        <w:rPr>
          <w:b/>
          <w:i/>
          <w:sz w:val="28"/>
          <w:szCs w:val="28"/>
        </w:rPr>
        <w:tab/>
      </w:r>
      <w:r w:rsidRPr="00240B8E">
        <w:rPr>
          <w:b/>
          <w:i/>
          <w:sz w:val="28"/>
          <w:szCs w:val="28"/>
        </w:rPr>
        <w:tab/>
      </w:r>
      <w:r w:rsidRPr="00240B8E">
        <w:rPr>
          <w:b/>
          <w:i/>
          <w:sz w:val="28"/>
          <w:szCs w:val="28"/>
        </w:rPr>
        <w:tab/>
      </w:r>
      <w:r>
        <w:rPr>
          <w:b/>
          <w:i/>
          <w:sz w:val="28"/>
          <w:szCs w:val="28"/>
        </w:rPr>
        <w:tab/>
      </w:r>
      <w:r w:rsidRPr="00240B8E">
        <w:rPr>
          <w:b/>
          <w:i/>
          <w:sz w:val="28"/>
          <w:szCs w:val="28"/>
        </w:rPr>
        <w:tab/>
        <w:t xml:space="preserve">$ </w:t>
      </w:r>
      <w:r>
        <w:rPr>
          <w:b/>
          <w:i/>
          <w:sz w:val="28"/>
          <w:szCs w:val="28"/>
        </w:rPr>
        <w:t>51,699</w:t>
      </w:r>
    </w:p>
    <w:p w:rsidR="00B53220" w:rsidRPr="00240B8E" w:rsidRDefault="00B53220" w:rsidP="00B53220">
      <w:pPr>
        <w:spacing w:after="0"/>
        <w:rPr>
          <w:b/>
          <w:i/>
        </w:rPr>
      </w:pPr>
      <w:r>
        <w:rPr>
          <w:b/>
          <w:i/>
        </w:rPr>
        <w:t xml:space="preserve">Stan </w:t>
      </w:r>
      <w:proofErr w:type="spellStart"/>
      <w:r>
        <w:rPr>
          <w:b/>
          <w:i/>
        </w:rPr>
        <w:t>Leake</w:t>
      </w:r>
      <w:proofErr w:type="spellEnd"/>
      <w:r w:rsidRPr="00240B8E">
        <w:rPr>
          <w:b/>
          <w:i/>
        </w:rPr>
        <w:t xml:space="preserve">, </w:t>
      </w:r>
      <w:r>
        <w:rPr>
          <w:b/>
          <w:i/>
        </w:rPr>
        <w:t>National Team – Dual Porosity Program Developer</w:t>
      </w:r>
      <w:r w:rsidRPr="00240B8E">
        <w:rPr>
          <w:b/>
          <w:i/>
        </w:rPr>
        <w:t xml:space="preserve">, </w:t>
      </w:r>
      <w:r>
        <w:rPr>
          <w:b/>
          <w:i/>
        </w:rPr>
        <w:t>0.25</w:t>
      </w:r>
      <w:r w:rsidRPr="00240B8E">
        <w:rPr>
          <w:b/>
          <w:i/>
        </w:rPr>
        <w:t xml:space="preserve"> FTE</w:t>
      </w:r>
    </w:p>
    <w:p w:rsidR="00B53220" w:rsidRPr="00240B8E" w:rsidRDefault="00B53220" w:rsidP="00B53220">
      <w:pPr>
        <w:spacing w:after="0"/>
        <w:rPr>
          <w:u w:val="single"/>
        </w:rPr>
      </w:pPr>
      <w:r w:rsidRPr="00240B8E">
        <w:rPr>
          <w:u w:val="single"/>
        </w:rPr>
        <w:t>National - COMPONENTS:</w:t>
      </w:r>
      <w:r w:rsidRPr="00240B8E">
        <w:rPr>
          <w:rFonts w:cstheme="minorHAnsi"/>
          <w:u w:val="single"/>
        </w:rPr>
        <w:t xml:space="preserve">   </w:t>
      </w:r>
      <w:r w:rsidRPr="00240B8E">
        <w:rPr>
          <w:rFonts w:cstheme="minorHAnsi"/>
          <w:sz w:val="18"/>
          <w:szCs w:val="18"/>
          <w:u w:val="single"/>
        </w:rPr>
        <w:t>●</w:t>
      </w:r>
      <w:r w:rsidRPr="00240B8E">
        <w:rPr>
          <w:rFonts w:cstheme="minorHAnsi"/>
          <w:u w:val="single"/>
        </w:rPr>
        <w:t xml:space="preserve"> </w:t>
      </w:r>
      <w:r w:rsidRPr="00240B8E">
        <w:rPr>
          <w:u w:val="single"/>
        </w:rPr>
        <w:t>Milestones / Tasks</w:t>
      </w:r>
    </w:p>
    <w:p w:rsidR="00B53220" w:rsidRDefault="00B53220" w:rsidP="00B53220">
      <w:pPr>
        <w:pStyle w:val="ListParagraph"/>
        <w:spacing w:before="100" w:after="0"/>
        <w:ind w:left="360"/>
        <w:rPr>
          <w:sz w:val="20"/>
          <w:szCs w:val="20"/>
        </w:rPr>
      </w:pPr>
      <w:r>
        <w:rPr>
          <w:sz w:val="20"/>
          <w:szCs w:val="20"/>
        </w:rPr>
        <w:t>DUAL-POROSITY PARTICLE-TRACKING PROGRAM FOR MODFLOW</w:t>
      </w:r>
      <w:r w:rsidRPr="00465F2E">
        <w:rPr>
          <w:sz w:val="20"/>
          <w:szCs w:val="20"/>
        </w:rPr>
        <w:t>:</w:t>
      </w:r>
    </w:p>
    <w:p w:rsidR="00B53220" w:rsidRPr="00465F2E" w:rsidRDefault="00B53220" w:rsidP="00B53220">
      <w:pPr>
        <w:pStyle w:val="ListParagraph"/>
        <w:numPr>
          <w:ilvl w:val="0"/>
          <w:numId w:val="13"/>
        </w:numPr>
        <w:spacing w:before="100" w:after="0"/>
        <w:rPr>
          <w:sz w:val="20"/>
          <w:szCs w:val="20"/>
        </w:rPr>
      </w:pPr>
      <w:r>
        <w:rPr>
          <w:sz w:val="20"/>
          <w:szCs w:val="20"/>
        </w:rPr>
        <w:t>Complete the development of a dual-porosity particle-tracking program, and document and publish the code</w:t>
      </w:r>
    </w:p>
    <w:p w:rsidR="00B53220" w:rsidRPr="003D231E" w:rsidRDefault="00B53220" w:rsidP="00B53220">
      <w:pPr>
        <w:spacing w:after="0"/>
        <w:rPr>
          <w:u w:val="single"/>
        </w:rPr>
      </w:pPr>
      <w:r w:rsidRPr="004A5DD4">
        <w:rPr>
          <w:u w:val="single"/>
        </w:rPr>
        <w:t xml:space="preserve">Other </w:t>
      </w:r>
    </w:p>
    <w:p w:rsidR="00B53220" w:rsidRDefault="00B53220" w:rsidP="00B53220">
      <w:pPr>
        <w:pStyle w:val="ListParagraph"/>
        <w:numPr>
          <w:ilvl w:val="0"/>
          <w:numId w:val="3"/>
        </w:numPr>
        <w:ind w:left="360" w:firstLine="0"/>
        <w:rPr>
          <w:sz w:val="20"/>
          <w:szCs w:val="20"/>
        </w:rPr>
      </w:pPr>
      <w:r w:rsidRPr="00022AD1">
        <w:rPr>
          <w:sz w:val="20"/>
          <w:szCs w:val="20"/>
        </w:rPr>
        <w:t xml:space="preserve">Attend </w:t>
      </w:r>
      <w:r>
        <w:rPr>
          <w:sz w:val="20"/>
          <w:szCs w:val="20"/>
        </w:rPr>
        <w:t>NAWQA GW team meeting (February</w:t>
      </w:r>
      <w:r w:rsidRPr="00022AD1">
        <w:rPr>
          <w:sz w:val="20"/>
          <w:szCs w:val="20"/>
        </w:rPr>
        <w:t>)</w:t>
      </w:r>
    </w:p>
    <w:p w:rsidR="00B53220" w:rsidRDefault="00B53220" w:rsidP="00B53220">
      <w:pPr>
        <w:rPr>
          <w:sz w:val="20"/>
          <w:szCs w:val="20"/>
        </w:rPr>
      </w:pPr>
    </w:p>
    <w:p w:rsidR="00B53220" w:rsidRDefault="00B53220" w:rsidP="00B53220">
      <w:pPr>
        <w:rPr>
          <w:sz w:val="20"/>
          <w:szCs w:val="20"/>
        </w:rPr>
      </w:pPr>
    </w:p>
    <w:p w:rsidR="00B53220" w:rsidRDefault="00B53220" w:rsidP="00B53220">
      <w:pPr>
        <w:rPr>
          <w:sz w:val="20"/>
          <w:szCs w:val="20"/>
        </w:rPr>
      </w:pPr>
    </w:p>
    <w:p w:rsidR="00B53220" w:rsidRDefault="00B53220" w:rsidP="00B53220">
      <w:pPr>
        <w:rPr>
          <w:sz w:val="20"/>
          <w:szCs w:val="20"/>
        </w:rPr>
      </w:pPr>
    </w:p>
    <w:p w:rsidR="00B53220" w:rsidRPr="00B53220" w:rsidRDefault="00B53220" w:rsidP="00B53220">
      <w:pPr>
        <w:jc w:val="center"/>
      </w:pPr>
      <w:r w:rsidRPr="00B53220">
        <w:t>[Intentionally Blank]</w:t>
      </w:r>
    </w:p>
    <w:p w:rsidR="00B53220" w:rsidRDefault="00B53220" w:rsidP="00240B8E">
      <w:pPr>
        <w:spacing w:after="0"/>
        <w:ind w:left="360" w:hanging="360"/>
        <w:rPr>
          <w:b/>
          <w:i/>
          <w:sz w:val="28"/>
          <w:szCs w:val="28"/>
        </w:rPr>
      </w:pPr>
      <w:r>
        <w:rPr>
          <w:b/>
          <w:i/>
          <w:sz w:val="28"/>
          <w:szCs w:val="28"/>
        </w:rPr>
        <w:br w:type="page"/>
      </w:r>
    </w:p>
    <w:p w:rsidR="00B53220" w:rsidRPr="00240B8E" w:rsidRDefault="00B53220" w:rsidP="00B53220">
      <w:pPr>
        <w:spacing w:after="0"/>
        <w:rPr>
          <w:b/>
          <w:i/>
          <w:sz w:val="28"/>
          <w:szCs w:val="28"/>
        </w:rPr>
      </w:pPr>
      <w:r>
        <w:rPr>
          <w:b/>
          <w:i/>
          <w:sz w:val="28"/>
          <w:szCs w:val="28"/>
        </w:rPr>
        <w:lastRenderedPageBreak/>
        <w:t>California WSC</w:t>
      </w:r>
      <w:r w:rsidRPr="00240B8E">
        <w:rPr>
          <w:b/>
          <w:i/>
          <w:sz w:val="28"/>
          <w:szCs w:val="28"/>
        </w:rPr>
        <w:t>:</w:t>
      </w:r>
      <w:r w:rsidRPr="00240B8E">
        <w:rPr>
          <w:b/>
          <w:i/>
          <w:sz w:val="28"/>
          <w:szCs w:val="28"/>
        </w:rPr>
        <w:tab/>
      </w:r>
      <w:r w:rsidRPr="00240B8E">
        <w:rPr>
          <w:b/>
          <w:i/>
          <w:sz w:val="28"/>
          <w:szCs w:val="28"/>
        </w:rPr>
        <w:tab/>
      </w:r>
      <w:r w:rsidRPr="00240B8E">
        <w:rPr>
          <w:b/>
          <w:i/>
          <w:sz w:val="28"/>
          <w:szCs w:val="28"/>
        </w:rPr>
        <w:tab/>
      </w:r>
      <w:r w:rsidRPr="00240B8E">
        <w:rPr>
          <w:b/>
          <w:i/>
          <w:sz w:val="28"/>
          <w:szCs w:val="28"/>
        </w:rPr>
        <w:tab/>
      </w:r>
      <w:r w:rsidRPr="00240B8E">
        <w:rPr>
          <w:b/>
          <w:i/>
          <w:sz w:val="28"/>
          <w:szCs w:val="28"/>
        </w:rPr>
        <w:tab/>
      </w:r>
      <w:r w:rsidRPr="00240B8E">
        <w:rPr>
          <w:b/>
          <w:i/>
          <w:sz w:val="28"/>
          <w:szCs w:val="28"/>
        </w:rPr>
        <w:tab/>
      </w:r>
      <w:r w:rsidRPr="00240B8E">
        <w:rPr>
          <w:b/>
          <w:i/>
          <w:sz w:val="28"/>
          <w:szCs w:val="28"/>
        </w:rPr>
        <w:tab/>
      </w:r>
      <w:r>
        <w:rPr>
          <w:b/>
          <w:i/>
          <w:sz w:val="28"/>
          <w:szCs w:val="28"/>
        </w:rPr>
        <w:tab/>
      </w:r>
      <w:r w:rsidRPr="00240B8E">
        <w:rPr>
          <w:b/>
          <w:i/>
          <w:sz w:val="28"/>
          <w:szCs w:val="28"/>
        </w:rPr>
        <w:tab/>
        <w:t xml:space="preserve">$ </w:t>
      </w:r>
      <w:r>
        <w:rPr>
          <w:b/>
          <w:i/>
          <w:sz w:val="28"/>
          <w:szCs w:val="28"/>
        </w:rPr>
        <w:t>660,254</w:t>
      </w:r>
    </w:p>
    <w:p w:rsidR="00B53220" w:rsidRPr="00240B8E" w:rsidRDefault="00B53220" w:rsidP="00B53220">
      <w:pPr>
        <w:spacing w:after="0"/>
        <w:rPr>
          <w:b/>
          <w:i/>
        </w:rPr>
      </w:pPr>
      <w:r>
        <w:rPr>
          <w:b/>
          <w:i/>
        </w:rPr>
        <w:t>Bryant Jurgens</w:t>
      </w:r>
      <w:r w:rsidRPr="00240B8E">
        <w:rPr>
          <w:b/>
          <w:i/>
        </w:rPr>
        <w:t xml:space="preserve">, </w:t>
      </w:r>
      <w:r>
        <w:rPr>
          <w:b/>
          <w:i/>
        </w:rPr>
        <w:t>National Team – Lumped-Parameter</w:t>
      </w:r>
      <w:r w:rsidRPr="00240B8E">
        <w:rPr>
          <w:b/>
          <w:i/>
        </w:rPr>
        <w:t xml:space="preserve"> Modeler, </w:t>
      </w:r>
      <w:r>
        <w:rPr>
          <w:b/>
          <w:i/>
        </w:rPr>
        <w:t>0.50</w:t>
      </w:r>
      <w:r w:rsidRPr="00240B8E">
        <w:rPr>
          <w:b/>
          <w:i/>
        </w:rPr>
        <w:t xml:space="preserve"> FTE</w:t>
      </w:r>
    </w:p>
    <w:p w:rsidR="00B53220" w:rsidRPr="00240B8E" w:rsidRDefault="00B53220" w:rsidP="00B53220">
      <w:pPr>
        <w:spacing w:after="0"/>
        <w:rPr>
          <w:u w:val="single"/>
        </w:rPr>
      </w:pPr>
      <w:r w:rsidRPr="00240B8E">
        <w:rPr>
          <w:u w:val="single"/>
        </w:rPr>
        <w:t>National - COMPONENTS:</w:t>
      </w:r>
      <w:r w:rsidRPr="00240B8E">
        <w:rPr>
          <w:rFonts w:cstheme="minorHAnsi"/>
          <w:u w:val="single"/>
        </w:rPr>
        <w:t xml:space="preserve">   </w:t>
      </w:r>
      <w:r w:rsidRPr="00240B8E">
        <w:rPr>
          <w:rFonts w:cstheme="minorHAnsi"/>
          <w:sz w:val="18"/>
          <w:szCs w:val="18"/>
          <w:u w:val="single"/>
        </w:rPr>
        <w:t>●</w:t>
      </w:r>
      <w:r w:rsidRPr="00240B8E">
        <w:rPr>
          <w:rFonts w:cstheme="minorHAnsi"/>
          <w:u w:val="single"/>
        </w:rPr>
        <w:t xml:space="preserve"> </w:t>
      </w:r>
      <w:r w:rsidRPr="00240B8E">
        <w:rPr>
          <w:u w:val="single"/>
        </w:rPr>
        <w:t>Milestones / Tasks</w:t>
      </w:r>
    </w:p>
    <w:p w:rsidR="00A036BF" w:rsidRPr="0011036F" w:rsidRDefault="00A036BF" w:rsidP="00A036BF">
      <w:pPr>
        <w:tabs>
          <w:tab w:val="left" w:pos="180"/>
        </w:tabs>
        <w:spacing w:after="0"/>
        <w:rPr>
          <w:color w:val="000000" w:themeColor="text1"/>
          <w:sz w:val="20"/>
          <w:szCs w:val="20"/>
        </w:rPr>
      </w:pPr>
      <w:r w:rsidRPr="0011036F">
        <w:rPr>
          <w:color w:val="000000" w:themeColor="text1"/>
          <w:sz w:val="20"/>
          <w:szCs w:val="20"/>
        </w:rPr>
        <w:t xml:space="preserve">    </w:t>
      </w:r>
      <w:r>
        <w:rPr>
          <w:color w:val="000000" w:themeColor="text1"/>
          <w:sz w:val="20"/>
          <w:szCs w:val="20"/>
        </w:rPr>
        <w:t xml:space="preserve">   </w:t>
      </w:r>
      <w:r w:rsidRPr="0011036F">
        <w:rPr>
          <w:color w:val="000000" w:themeColor="text1"/>
          <w:sz w:val="20"/>
          <w:szCs w:val="20"/>
        </w:rPr>
        <w:t xml:space="preserve"> CYCLE 3 GROUNDWATER DATABASE</w:t>
      </w:r>
      <w:r w:rsidR="007A0E2F">
        <w:rPr>
          <w:color w:val="000000" w:themeColor="text1"/>
          <w:sz w:val="20"/>
          <w:szCs w:val="20"/>
        </w:rPr>
        <w:t>:</w:t>
      </w:r>
    </w:p>
    <w:p w:rsidR="00A036BF" w:rsidRPr="00A036BF" w:rsidRDefault="00A036BF" w:rsidP="00A036BF">
      <w:pPr>
        <w:pStyle w:val="ListParagraph"/>
        <w:numPr>
          <w:ilvl w:val="0"/>
          <w:numId w:val="22"/>
        </w:numPr>
        <w:spacing w:after="0"/>
        <w:rPr>
          <w:color w:val="000000" w:themeColor="text1"/>
          <w:sz w:val="20"/>
          <w:szCs w:val="20"/>
        </w:rPr>
      </w:pPr>
      <w:r>
        <w:rPr>
          <w:color w:val="000000" w:themeColor="text1"/>
          <w:sz w:val="20"/>
          <w:szCs w:val="20"/>
        </w:rPr>
        <w:t>Oversee M&amp;M team contributions to the C3 GW database</w:t>
      </w:r>
    </w:p>
    <w:p w:rsidR="00D7751F" w:rsidRPr="00D7751F" w:rsidRDefault="00D7751F" w:rsidP="00A05240">
      <w:pPr>
        <w:spacing w:after="0"/>
        <w:ind w:left="360"/>
        <w:rPr>
          <w:sz w:val="20"/>
          <w:szCs w:val="20"/>
        </w:rPr>
      </w:pPr>
      <w:r w:rsidRPr="00D7751F">
        <w:rPr>
          <w:sz w:val="20"/>
          <w:szCs w:val="20"/>
        </w:rPr>
        <w:t xml:space="preserve">GROUNDWATER AGE DATABASE: </w:t>
      </w:r>
    </w:p>
    <w:p w:rsidR="00ED30CC" w:rsidRDefault="00ED30CC" w:rsidP="00ED30CC">
      <w:pPr>
        <w:pStyle w:val="ListParagraph"/>
        <w:numPr>
          <w:ilvl w:val="0"/>
          <w:numId w:val="6"/>
        </w:numPr>
        <w:spacing w:after="0"/>
        <w:rPr>
          <w:sz w:val="20"/>
          <w:szCs w:val="20"/>
        </w:rPr>
      </w:pPr>
      <w:r>
        <w:rPr>
          <w:sz w:val="20"/>
          <w:szCs w:val="20"/>
        </w:rPr>
        <w:t>Design GW-age database</w:t>
      </w:r>
      <w:r w:rsidRPr="00022AD1">
        <w:rPr>
          <w:sz w:val="20"/>
          <w:szCs w:val="20"/>
        </w:rPr>
        <w:t xml:space="preserve"> for storing </w:t>
      </w:r>
      <w:r>
        <w:rPr>
          <w:sz w:val="20"/>
          <w:szCs w:val="20"/>
        </w:rPr>
        <w:t xml:space="preserve">dissolved gas data, tracer data, and estimated age distributions from lumped-parameter models (LPMs). Work w/ </w:t>
      </w:r>
      <w:proofErr w:type="spellStart"/>
      <w:r>
        <w:rPr>
          <w:sz w:val="20"/>
          <w:szCs w:val="20"/>
        </w:rPr>
        <w:t>Eberts</w:t>
      </w:r>
      <w:proofErr w:type="spellEnd"/>
      <w:r>
        <w:rPr>
          <w:sz w:val="20"/>
          <w:szCs w:val="20"/>
        </w:rPr>
        <w:t xml:space="preserve"> to create a data dictionary for the database that is consistent with other team databases</w:t>
      </w:r>
    </w:p>
    <w:p w:rsidR="00D7751F" w:rsidRDefault="00D7751F" w:rsidP="00D7751F">
      <w:pPr>
        <w:pStyle w:val="ListParagraph"/>
        <w:numPr>
          <w:ilvl w:val="0"/>
          <w:numId w:val="6"/>
        </w:numPr>
        <w:rPr>
          <w:sz w:val="20"/>
          <w:szCs w:val="20"/>
        </w:rPr>
      </w:pPr>
      <w:r>
        <w:rPr>
          <w:sz w:val="20"/>
          <w:szCs w:val="20"/>
        </w:rPr>
        <w:t xml:space="preserve">Compile </w:t>
      </w:r>
      <w:r w:rsidR="00A036BF">
        <w:rPr>
          <w:sz w:val="20"/>
          <w:szCs w:val="20"/>
        </w:rPr>
        <w:t xml:space="preserve">dissolved gas and tracer </w:t>
      </w:r>
      <w:r>
        <w:rPr>
          <w:sz w:val="20"/>
          <w:szCs w:val="20"/>
        </w:rPr>
        <w:t xml:space="preserve">data from past NAWQA studies, </w:t>
      </w:r>
      <w:r w:rsidR="00A036BF">
        <w:rPr>
          <w:sz w:val="20"/>
          <w:szCs w:val="20"/>
        </w:rPr>
        <w:t>process the data</w:t>
      </w:r>
      <w:r w:rsidR="001162E6">
        <w:rPr>
          <w:sz w:val="20"/>
          <w:szCs w:val="20"/>
        </w:rPr>
        <w:t>,</w:t>
      </w:r>
      <w:r w:rsidR="00A036BF">
        <w:rPr>
          <w:sz w:val="20"/>
          <w:szCs w:val="20"/>
        </w:rPr>
        <w:t xml:space="preserve"> compute age distributions</w:t>
      </w:r>
      <w:r w:rsidR="001162E6">
        <w:rPr>
          <w:sz w:val="20"/>
          <w:szCs w:val="20"/>
        </w:rPr>
        <w:t xml:space="preserve"> by using </w:t>
      </w:r>
      <w:proofErr w:type="spellStart"/>
      <w:r w:rsidR="001162E6">
        <w:rPr>
          <w:sz w:val="20"/>
          <w:szCs w:val="20"/>
        </w:rPr>
        <w:t>TracerLPM</w:t>
      </w:r>
      <w:proofErr w:type="spellEnd"/>
      <w:r w:rsidR="00ED30CC">
        <w:rPr>
          <w:sz w:val="20"/>
          <w:szCs w:val="20"/>
        </w:rPr>
        <w:t xml:space="preserve"> and add information to GW-age database</w:t>
      </w:r>
    </w:p>
    <w:p w:rsidR="00D7751F" w:rsidRPr="000E33E8" w:rsidRDefault="00D7751F" w:rsidP="000E33E8">
      <w:pPr>
        <w:pStyle w:val="ListParagraph"/>
        <w:numPr>
          <w:ilvl w:val="0"/>
          <w:numId w:val="6"/>
        </w:numPr>
        <w:rPr>
          <w:sz w:val="20"/>
          <w:szCs w:val="20"/>
        </w:rPr>
      </w:pPr>
      <w:r>
        <w:rPr>
          <w:sz w:val="20"/>
          <w:szCs w:val="20"/>
        </w:rPr>
        <w:t xml:space="preserve">Use </w:t>
      </w:r>
      <w:proofErr w:type="spellStart"/>
      <w:r>
        <w:rPr>
          <w:sz w:val="20"/>
          <w:szCs w:val="20"/>
        </w:rPr>
        <w:t>TracerLPM</w:t>
      </w:r>
      <w:proofErr w:type="spellEnd"/>
      <w:r>
        <w:rPr>
          <w:sz w:val="20"/>
          <w:szCs w:val="20"/>
        </w:rPr>
        <w:t xml:space="preserve"> to estimate age distributions for new C3 samples and add </w:t>
      </w:r>
      <w:r w:rsidR="00ED30CC">
        <w:rPr>
          <w:sz w:val="20"/>
          <w:szCs w:val="20"/>
        </w:rPr>
        <w:t xml:space="preserve">data and </w:t>
      </w:r>
      <w:r>
        <w:rPr>
          <w:sz w:val="20"/>
          <w:szCs w:val="20"/>
        </w:rPr>
        <w:t xml:space="preserve">age interpretations to </w:t>
      </w:r>
      <w:r w:rsidR="000E33E8">
        <w:rPr>
          <w:sz w:val="20"/>
          <w:szCs w:val="20"/>
        </w:rPr>
        <w:t>GW-age database</w:t>
      </w:r>
      <w:r w:rsidRPr="000E33E8">
        <w:rPr>
          <w:sz w:val="20"/>
          <w:szCs w:val="20"/>
        </w:rPr>
        <w:t xml:space="preserve"> as the data become available. Age estimates should include lag times across unsaturated zones, where appropriate. </w:t>
      </w:r>
      <w:proofErr w:type="spellStart"/>
      <w:r w:rsidRPr="000E33E8">
        <w:rPr>
          <w:sz w:val="20"/>
          <w:szCs w:val="20"/>
        </w:rPr>
        <w:t>Unsat</w:t>
      </w:r>
      <w:proofErr w:type="spellEnd"/>
      <w:r w:rsidRPr="000E33E8">
        <w:rPr>
          <w:sz w:val="20"/>
          <w:szCs w:val="20"/>
        </w:rPr>
        <w:t xml:space="preserve">. zone lag times should be stored as </w:t>
      </w:r>
      <w:r w:rsidR="00ED30CC">
        <w:rPr>
          <w:sz w:val="20"/>
          <w:szCs w:val="20"/>
        </w:rPr>
        <w:t xml:space="preserve">a </w:t>
      </w:r>
      <w:r w:rsidRPr="000E33E8">
        <w:rPr>
          <w:sz w:val="20"/>
          <w:szCs w:val="20"/>
        </w:rPr>
        <w:t xml:space="preserve">separate </w:t>
      </w:r>
      <w:r w:rsidR="000E33E8">
        <w:rPr>
          <w:sz w:val="20"/>
          <w:szCs w:val="20"/>
        </w:rPr>
        <w:t>GW-age database</w:t>
      </w:r>
      <w:r w:rsidR="000E33E8" w:rsidRPr="000E33E8">
        <w:rPr>
          <w:sz w:val="20"/>
          <w:szCs w:val="20"/>
        </w:rPr>
        <w:t xml:space="preserve"> </w:t>
      </w:r>
      <w:r w:rsidR="00A036BF">
        <w:rPr>
          <w:sz w:val="20"/>
          <w:szCs w:val="20"/>
        </w:rPr>
        <w:t>variable</w:t>
      </w:r>
    </w:p>
    <w:p w:rsidR="00A036BF" w:rsidRPr="007A0E2F" w:rsidRDefault="00A036BF" w:rsidP="00A036BF">
      <w:pPr>
        <w:pStyle w:val="ListParagraph"/>
        <w:spacing w:before="100" w:after="0"/>
        <w:ind w:left="360"/>
        <w:rPr>
          <w:color w:val="000000" w:themeColor="text1"/>
          <w:sz w:val="20"/>
          <w:szCs w:val="20"/>
        </w:rPr>
      </w:pPr>
      <w:r w:rsidRPr="007A0E2F">
        <w:rPr>
          <w:color w:val="000000" w:themeColor="text1"/>
          <w:sz w:val="20"/>
          <w:szCs w:val="20"/>
        </w:rPr>
        <w:t xml:space="preserve">EXPLANATORY VARIABLES DATABASE: </w:t>
      </w:r>
    </w:p>
    <w:p w:rsidR="00A036BF" w:rsidRDefault="001162E6" w:rsidP="00A036BF">
      <w:pPr>
        <w:pStyle w:val="ListParagraph"/>
        <w:numPr>
          <w:ilvl w:val="0"/>
          <w:numId w:val="6"/>
        </w:numPr>
        <w:rPr>
          <w:sz w:val="20"/>
          <w:szCs w:val="20"/>
        </w:rPr>
      </w:pPr>
      <w:r>
        <w:rPr>
          <w:sz w:val="20"/>
          <w:szCs w:val="20"/>
        </w:rPr>
        <w:t xml:space="preserve">Oversee creation of </w:t>
      </w:r>
      <w:r w:rsidR="00A036BF">
        <w:rPr>
          <w:sz w:val="20"/>
          <w:szCs w:val="20"/>
        </w:rPr>
        <w:t xml:space="preserve">construction and pumping records for flow model wells </w:t>
      </w:r>
      <w:r w:rsidR="00846108">
        <w:rPr>
          <w:sz w:val="20"/>
          <w:szCs w:val="20"/>
        </w:rPr>
        <w:t>that do not have</w:t>
      </w:r>
      <w:r w:rsidR="00A036BF">
        <w:rPr>
          <w:sz w:val="20"/>
          <w:szCs w:val="20"/>
        </w:rPr>
        <w:t xml:space="preserve"> water quality data; </w:t>
      </w:r>
      <w:r>
        <w:rPr>
          <w:sz w:val="20"/>
          <w:szCs w:val="20"/>
        </w:rPr>
        <w:t xml:space="preserve">similar records for </w:t>
      </w:r>
      <w:r w:rsidR="00A036BF">
        <w:rPr>
          <w:sz w:val="20"/>
          <w:szCs w:val="20"/>
        </w:rPr>
        <w:t>wells within mode</w:t>
      </w:r>
      <w:r>
        <w:rPr>
          <w:sz w:val="20"/>
          <w:szCs w:val="20"/>
        </w:rPr>
        <w:t>led areas that do have</w:t>
      </w:r>
      <w:r w:rsidR="00A036BF">
        <w:rPr>
          <w:sz w:val="20"/>
          <w:szCs w:val="20"/>
        </w:rPr>
        <w:t xml:space="preserve"> water quality data should already be in the C3 GW database</w:t>
      </w:r>
      <w:r w:rsidR="00846108">
        <w:rPr>
          <w:sz w:val="20"/>
          <w:szCs w:val="20"/>
        </w:rPr>
        <w:t xml:space="preserve">. Work w/ </w:t>
      </w:r>
      <w:proofErr w:type="spellStart"/>
      <w:r w:rsidR="00846108">
        <w:rPr>
          <w:sz w:val="20"/>
          <w:szCs w:val="20"/>
        </w:rPr>
        <w:t>Eberts</w:t>
      </w:r>
      <w:proofErr w:type="spellEnd"/>
      <w:r w:rsidR="00846108">
        <w:rPr>
          <w:sz w:val="20"/>
          <w:szCs w:val="20"/>
        </w:rPr>
        <w:t xml:space="preserve"> to determine where the various </w:t>
      </w:r>
      <w:r>
        <w:rPr>
          <w:sz w:val="20"/>
          <w:szCs w:val="20"/>
        </w:rPr>
        <w:t xml:space="preserve">construction and </w:t>
      </w:r>
      <w:r w:rsidR="00846108">
        <w:rPr>
          <w:sz w:val="20"/>
          <w:szCs w:val="20"/>
        </w:rPr>
        <w:t>pumping records should be stored</w:t>
      </w:r>
      <w:r>
        <w:rPr>
          <w:sz w:val="20"/>
          <w:szCs w:val="20"/>
        </w:rPr>
        <w:t xml:space="preserve"> (C3 GW database; Explanatory variables database; </w:t>
      </w:r>
      <w:proofErr w:type="gramStart"/>
      <w:r w:rsidR="00020B54">
        <w:rPr>
          <w:sz w:val="20"/>
          <w:szCs w:val="20"/>
        </w:rPr>
        <w:t>B</w:t>
      </w:r>
      <w:r>
        <w:rPr>
          <w:sz w:val="20"/>
          <w:szCs w:val="20"/>
        </w:rPr>
        <w:t>oth</w:t>
      </w:r>
      <w:proofErr w:type="gramEnd"/>
      <w:r>
        <w:rPr>
          <w:sz w:val="20"/>
          <w:szCs w:val="20"/>
        </w:rPr>
        <w:t>?)</w:t>
      </w:r>
      <w:r w:rsidR="00846108">
        <w:rPr>
          <w:sz w:val="20"/>
          <w:szCs w:val="20"/>
        </w:rPr>
        <w:t xml:space="preserve">. </w:t>
      </w:r>
      <w:r w:rsidR="00020B54">
        <w:rPr>
          <w:sz w:val="20"/>
          <w:szCs w:val="20"/>
        </w:rPr>
        <w:t>V</w:t>
      </w:r>
      <w:r w:rsidR="00A036BF">
        <w:rPr>
          <w:sz w:val="20"/>
          <w:szCs w:val="20"/>
        </w:rPr>
        <w:t xml:space="preserve">arious </w:t>
      </w:r>
      <w:r w:rsidR="00020B54">
        <w:rPr>
          <w:sz w:val="20"/>
          <w:szCs w:val="20"/>
        </w:rPr>
        <w:t>team modelers will help create the desired records</w:t>
      </w:r>
    </w:p>
    <w:p w:rsidR="00A036BF" w:rsidRPr="00A036BF" w:rsidRDefault="00A036BF" w:rsidP="00A036BF">
      <w:pPr>
        <w:pStyle w:val="ListParagraph"/>
        <w:numPr>
          <w:ilvl w:val="0"/>
          <w:numId w:val="6"/>
        </w:numPr>
        <w:spacing w:after="0"/>
        <w:rPr>
          <w:sz w:val="20"/>
          <w:szCs w:val="20"/>
        </w:rPr>
      </w:pPr>
      <w:r w:rsidRPr="00022AD1">
        <w:rPr>
          <w:sz w:val="20"/>
          <w:szCs w:val="20"/>
        </w:rPr>
        <w:t xml:space="preserve">Work w/ </w:t>
      </w:r>
      <w:proofErr w:type="spellStart"/>
      <w:r>
        <w:rPr>
          <w:sz w:val="20"/>
          <w:szCs w:val="20"/>
        </w:rPr>
        <w:t>Eberts</w:t>
      </w:r>
      <w:proofErr w:type="spellEnd"/>
      <w:r>
        <w:rPr>
          <w:sz w:val="20"/>
          <w:szCs w:val="20"/>
        </w:rPr>
        <w:t xml:space="preserve">, </w:t>
      </w:r>
      <w:proofErr w:type="spellStart"/>
      <w:r>
        <w:rPr>
          <w:sz w:val="20"/>
          <w:szCs w:val="20"/>
        </w:rPr>
        <w:t>Starn</w:t>
      </w:r>
      <w:proofErr w:type="spellEnd"/>
      <w:r>
        <w:rPr>
          <w:sz w:val="20"/>
          <w:szCs w:val="20"/>
        </w:rPr>
        <w:t xml:space="preserve">, Kauffman and Voss </w:t>
      </w:r>
      <w:r w:rsidRPr="00022AD1">
        <w:rPr>
          <w:sz w:val="20"/>
          <w:szCs w:val="20"/>
        </w:rPr>
        <w:t>to develop database tables</w:t>
      </w:r>
      <w:r>
        <w:rPr>
          <w:sz w:val="20"/>
          <w:szCs w:val="20"/>
        </w:rPr>
        <w:t xml:space="preserve"> and a data dictionary </w:t>
      </w:r>
      <w:r w:rsidRPr="00022AD1">
        <w:rPr>
          <w:sz w:val="20"/>
          <w:szCs w:val="20"/>
        </w:rPr>
        <w:t xml:space="preserve">for storing </w:t>
      </w:r>
      <w:r>
        <w:rPr>
          <w:sz w:val="20"/>
          <w:szCs w:val="20"/>
        </w:rPr>
        <w:t xml:space="preserve">selected </w:t>
      </w:r>
      <w:r w:rsidR="001162E6">
        <w:rPr>
          <w:sz w:val="20"/>
          <w:szCs w:val="20"/>
        </w:rPr>
        <w:t>explanatory variables</w:t>
      </w:r>
    </w:p>
    <w:p w:rsidR="00B53220" w:rsidRPr="001A15ED" w:rsidRDefault="00B53220" w:rsidP="00B53220">
      <w:pPr>
        <w:spacing w:after="0"/>
        <w:rPr>
          <w:u w:val="single"/>
        </w:rPr>
      </w:pPr>
      <w:r>
        <w:rPr>
          <w:u w:val="single"/>
        </w:rPr>
        <w:t xml:space="preserve">Central Valley (CV) </w:t>
      </w:r>
      <w:r w:rsidRPr="001A15ED">
        <w:rPr>
          <w:u w:val="single"/>
        </w:rPr>
        <w:t>Principal Aq</w:t>
      </w:r>
      <w:r>
        <w:rPr>
          <w:u w:val="single"/>
        </w:rPr>
        <w:t xml:space="preserve">uifer - </w:t>
      </w:r>
      <w:r w:rsidRPr="001A15ED">
        <w:rPr>
          <w:u w:val="single"/>
        </w:rPr>
        <w:t>COMPONENTS:</w:t>
      </w:r>
      <w:r>
        <w:rPr>
          <w:rFonts w:cstheme="minorHAnsi"/>
          <w:u w:val="single"/>
        </w:rPr>
        <w:t xml:space="preserve">   </w:t>
      </w:r>
      <w:r w:rsidRPr="007638B1">
        <w:rPr>
          <w:rFonts w:cstheme="minorHAnsi"/>
          <w:sz w:val="18"/>
          <w:szCs w:val="18"/>
          <w:u w:val="single"/>
        </w:rPr>
        <w:t>●</w:t>
      </w:r>
      <w:r>
        <w:rPr>
          <w:rFonts w:cstheme="minorHAnsi"/>
          <w:u w:val="single"/>
        </w:rPr>
        <w:t xml:space="preserve"> </w:t>
      </w:r>
      <w:r w:rsidRPr="001A15ED">
        <w:rPr>
          <w:u w:val="single"/>
        </w:rPr>
        <w:t>Milestones</w:t>
      </w:r>
      <w:r>
        <w:rPr>
          <w:u w:val="single"/>
        </w:rPr>
        <w:t xml:space="preserve"> / Tasks</w:t>
      </w:r>
    </w:p>
    <w:p w:rsidR="00B53220" w:rsidRPr="00B53220" w:rsidRDefault="00B53220" w:rsidP="00B53220">
      <w:pPr>
        <w:spacing w:before="100" w:after="0"/>
        <w:ind w:left="360"/>
        <w:rPr>
          <w:sz w:val="20"/>
          <w:szCs w:val="20"/>
        </w:rPr>
      </w:pPr>
      <w:r w:rsidRPr="00B53220">
        <w:rPr>
          <w:sz w:val="20"/>
          <w:szCs w:val="20"/>
        </w:rPr>
        <w:t>METHODS FOR SCALING EXPLANATORY VARIABLES:</w:t>
      </w:r>
    </w:p>
    <w:p w:rsidR="00B53220" w:rsidRPr="00B53220" w:rsidRDefault="00B53220" w:rsidP="00B53220">
      <w:pPr>
        <w:pStyle w:val="ListParagraph"/>
        <w:numPr>
          <w:ilvl w:val="0"/>
          <w:numId w:val="1"/>
        </w:numPr>
        <w:spacing w:after="0"/>
        <w:rPr>
          <w:sz w:val="20"/>
          <w:szCs w:val="20"/>
        </w:rPr>
      </w:pPr>
      <w:r w:rsidRPr="00B53220">
        <w:rPr>
          <w:sz w:val="20"/>
          <w:szCs w:val="20"/>
        </w:rPr>
        <w:t xml:space="preserve">Work w/ </w:t>
      </w:r>
      <w:r w:rsidR="00D8437D">
        <w:rPr>
          <w:sz w:val="20"/>
          <w:szCs w:val="20"/>
        </w:rPr>
        <w:t xml:space="preserve">national and </w:t>
      </w:r>
      <w:r w:rsidRPr="00B53220">
        <w:rPr>
          <w:sz w:val="20"/>
          <w:szCs w:val="20"/>
        </w:rPr>
        <w:t>CV modeling team</w:t>
      </w:r>
      <w:r w:rsidR="00D8437D">
        <w:rPr>
          <w:sz w:val="20"/>
          <w:szCs w:val="20"/>
        </w:rPr>
        <w:t>s</w:t>
      </w:r>
      <w:r w:rsidRPr="00B53220">
        <w:rPr>
          <w:sz w:val="20"/>
          <w:szCs w:val="20"/>
        </w:rPr>
        <w:t xml:space="preserve"> to decide which variables to evaluate for different scales of flow models for testing in statistical models of selected chemical constituents. Includes evaluating LPMs for variables that might be included in statistical models</w:t>
      </w:r>
    </w:p>
    <w:p w:rsidR="00B53220" w:rsidRPr="00B53220" w:rsidRDefault="00B53220" w:rsidP="00B53220">
      <w:pPr>
        <w:pStyle w:val="ListParagraph"/>
        <w:numPr>
          <w:ilvl w:val="0"/>
          <w:numId w:val="1"/>
        </w:numPr>
        <w:spacing w:after="0"/>
        <w:rPr>
          <w:sz w:val="20"/>
          <w:szCs w:val="20"/>
        </w:rPr>
      </w:pPr>
      <w:r w:rsidRPr="00B53220">
        <w:rPr>
          <w:sz w:val="20"/>
          <w:szCs w:val="20"/>
        </w:rPr>
        <w:t>Publish comparison of age distributions from LPMs &amp; numerical model in Modesto (Green &amp; Jurgens)</w:t>
      </w:r>
    </w:p>
    <w:p w:rsidR="00B53220" w:rsidRPr="00B53220" w:rsidRDefault="00B53220" w:rsidP="00B53220">
      <w:pPr>
        <w:spacing w:before="100" w:after="0"/>
        <w:ind w:left="360"/>
        <w:rPr>
          <w:sz w:val="20"/>
          <w:szCs w:val="20"/>
        </w:rPr>
      </w:pPr>
      <w:r w:rsidRPr="00B53220">
        <w:rPr>
          <w:sz w:val="20"/>
          <w:szCs w:val="20"/>
        </w:rPr>
        <w:t>AQUIFER SUSCEPTIBILITY MAPS:</w:t>
      </w:r>
    </w:p>
    <w:p w:rsidR="00B53220" w:rsidRPr="00B53220" w:rsidRDefault="00B53220" w:rsidP="00B53220">
      <w:pPr>
        <w:pStyle w:val="ListParagraph"/>
        <w:numPr>
          <w:ilvl w:val="0"/>
          <w:numId w:val="1"/>
        </w:numPr>
        <w:spacing w:after="0"/>
        <w:rPr>
          <w:sz w:val="20"/>
          <w:szCs w:val="20"/>
        </w:rPr>
      </w:pPr>
      <w:r w:rsidRPr="00B53220">
        <w:rPr>
          <w:sz w:val="20"/>
          <w:szCs w:val="20"/>
        </w:rPr>
        <w:t xml:space="preserve">Work w/ CV numerical modelers to compute particle tracks in the CVHM and regional (and </w:t>
      </w:r>
      <w:proofErr w:type="spellStart"/>
      <w:r w:rsidRPr="00B53220">
        <w:rPr>
          <w:sz w:val="20"/>
          <w:szCs w:val="20"/>
        </w:rPr>
        <w:t>flowpath</w:t>
      </w:r>
      <w:proofErr w:type="spellEnd"/>
      <w:r w:rsidRPr="00B53220">
        <w:rPr>
          <w:sz w:val="20"/>
          <w:szCs w:val="20"/>
        </w:rPr>
        <w:t xml:space="preserve">?) models to specified ages of groundwater. Particle tracks to surfaces representing domestic- and public-supply-well </w:t>
      </w:r>
      <w:r w:rsidR="00B150AE">
        <w:rPr>
          <w:sz w:val="20"/>
          <w:szCs w:val="20"/>
        </w:rPr>
        <w:t>screens</w:t>
      </w:r>
      <w:r w:rsidRPr="00B53220">
        <w:rPr>
          <w:sz w:val="20"/>
          <w:szCs w:val="20"/>
        </w:rPr>
        <w:t xml:space="preserve"> also should be computed</w:t>
      </w:r>
    </w:p>
    <w:p w:rsidR="00B53220" w:rsidRPr="00B53220" w:rsidRDefault="002D35A4" w:rsidP="00B53220">
      <w:pPr>
        <w:pStyle w:val="ListParagraph"/>
        <w:numPr>
          <w:ilvl w:val="0"/>
          <w:numId w:val="1"/>
        </w:numPr>
        <w:spacing w:after="0"/>
        <w:rPr>
          <w:sz w:val="20"/>
          <w:szCs w:val="20"/>
        </w:rPr>
      </w:pPr>
      <w:r>
        <w:rPr>
          <w:sz w:val="20"/>
          <w:szCs w:val="20"/>
        </w:rPr>
        <w:t>Lead</w:t>
      </w:r>
      <w:r w:rsidR="00B53220" w:rsidRPr="00B53220">
        <w:rPr>
          <w:sz w:val="20"/>
          <w:szCs w:val="20"/>
        </w:rPr>
        <w:t xml:space="preserve"> national and CV modelers</w:t>
      </w:r>
      <w:r>
        <w:rPr>
          <w:sz w:val="20"/>
          <w:szCs w:val="20"/>
        </w:rPr>
        <w:t xml:space="preserve"> in developing</w:t>
      </w:r>
      <w:r w:rsidR="00B53220" w:rsidRPr="00B53220">
        <w:rPr>
          <w:sz w:val="20"/>
          <w:szCs w:val="20"/>
        </w:rPr>
        <w:t xml:space="preserve"> scaling rules for estimating ages &amp; age distributions in the CV at the depths of domestic and public-supply wells. Results of numerical, LPM, and GW stratigraphy models should be </w:t>
      </w:r>
      <w:r w:rsidR="0032274B">
        <w:rPr>
          <w:sz w:val="20"/>
          <w:szCs w:val="20"/>
        </w:rPr>
        <w:t>evaluate</w:t>
      </w:r>
      <w:r w:rsidR="00B53220" w:rsidRPr="00B53220">
        <w:rPr>
          <w:sz w:val="20"/>
          <w:szCs w:val="20"/>
        </w:rPr>
        <w:t>d to obtain an understanding of what information is lost as one moves across scales and types of models</w:t>
      </w:r>
    </w:p>
    <w:p w:rsidR="00B53220" w:rsidRPr="004A5DD4" w:rsidRDefault="00B53220" w:rsidP="00B53220">
      <w:pPr>
        <w:spacing w:after="0"/>
        <w:rPr>
          <w:sz w:val="20"/>
          <w:szCs w:val="20"/>
        </w:rPr>
      </w:pPr>
      <w:r w:rsidRPr="004A5DD4">
        <w:rPr>
          <w:u w:val="single"/>
        </w:rPr>
        <w:t xml:space="preserve">Other         </w:t>
      </w:r>
    </w:p>
    <w:p w:rsidR="00B53220" w:rsidRPr="00022AD1" w:rsidRDefault="00B53220" w:rsidP="00CF2110">
      <w:pPr>
        <w:pStyle w:val="ListParagraph"/>
        <w:numPr>
          <w:ilvl w:val="0"/>
          <w:numId w:val="20"/>
        </w:numPr>
        <w:ind w:firstLine="0"/>
        <w:rPr>
          <w:sz w:val="20"/>
          <w:szCs w:val="20"/>
        </w:rPr>
      </w:pPr>
      <w:r>
        <w:rPr>
          <w:sz w:val="20"/>
          <w:szCs w:val="20"/>
        </w:rPr>
        <w:t>Participate in M&amp;M national and PA team calls</w:t>
      </w:r>
    </w:p>
    <w:p w:rsidR="00B53220" w:rsidRPr="00CF2110" w:rsidRDefault="00B53220" w:rsidP="00CF2110">
      <w:pPr>
        <w:pStyle w:val="ListParagraph"/>
        <w:numPr>
          <w:ilvl w:val="0"/>
          <w:numId w:val="20"/>
        </w:numPr>
        <w:spacing w:after="0"/>
        <w:ind w:firstLine="0"/>
        <w:rPr>
          <w:sz w:val="20"/>
          <w:szCs w:val="20"/>
        </w:rPr>
      </w:pPr>
      <w:r w:rsidRPr="00CF2110">
        <w:rPr>
          <w:sz w:val="20"/>
          <w:szCs w:val="20"/>
        </w:rPr>
        <w:t>Respond to comments and obtain approval for the TANC article currently at the journal Groundwater</w:t>
      </w:r>
    </w:p>
    <w:p w:rsidR="00B53220" w:rsidRPr="00CF2110" w:rsidRDefault="00B53220" w:rsidP="00CF2110">
      <w:pPr>
        <w:pStyle w:val="ListParagraph"/>
        <w:numPr>
          <w:ilvl w:val="0"/>
          <w:numId w:val="20"/>
        </w:numPr>
        <w:ind w:firstLine="0"/>
        <w:rPr>
          <w:sz w:val="20"/>
          <w:szCs w:val="20"/>
        </w:rPr>
      </w:pPr>
      <w:r w:rsidRPr="00CF2110">
        <w:rPr>
          <w:sz w:val="20"/>
          <w:szCs w:val="20"/>
        </w:rPr>
        <w:t>Attend NAWQA GW team meeting (February)</w:t>
      </w:r>
    </w:p>
    <w:p w:rsidR="00DE0860" w:rsidRDefault="00B53220" w:rsidP="00DE0860">
      <w:pPr>
        <w:pStyle w:val="ListParagraph"/>
        <w:numPr>
          <w:ilvl w:val="0"/>
          <w:numId w:val="20"/>
        </w:numPr>
        <w:spacing w:before="100" w:after="0"/>
        <w:ind w:firstLine="0"/>
        <w:rPr>
          <w:b/>
          <w:i/>
        </w:rPr>
      </w:pPr>
      <w:r w:rsidRPr="00CF2110">
        <w:rPr>
          <w:sz w:val="20"/>
          <w:szCs w:val="20"/>
        </w:rPr>
        <w:t>Provide consultation</w:t>
      </w:r>
      <w:r w:rsidRPr="0035139E">
        <w:rPr>
          <w:sz w:val="20"/>
          <w:szCs w:val="20"/>
        </w:rPr>
        <w:t xml:space="preserve"> to CIDA for completion of </w:t>
      </w:r>
      <w:r w:rsidR="008E200D" w:rsidRPr="0035139E">
        <w:rPr>
          <w:sz w:val="20"/>
          <w:szCs w:val="20"/>
        </w:rPr>
        <w:t xml:space="preserve">the </w:t>
      </w:r>
      <w:r w:rsidRPr="0035139E">
        <w:rPr>
          <w:sz w:val="20"/>
          <w:szCs w:val="20"/>
        </w:rPr>
        <w:t>TANC study DSS</w:t>
      </w:r>
      <w:r w:rsidR="009F4F1A" w:rsidRPr="0035139E">
        <w:rPr>
          <w:sz w:val="20"/>
          <w:szCs w:val="20"/>
        </w:rPr>
        <w:br/>
      </w:r>
      <w:r w:rsidR="009F4F1A" w:rsidRPr="0035139E">
        <w:rPr>
          <w:sz w:val="20"/>
          <w:szCs w:val="20"/>
        </w:rPr>
        <w:br/>
      </w:r>
    </w:p>
    <w:p w:rsidR="00B53220" w:rsidRPr="00DE0860" w:rsidRDefault="00B53220" w:rsidP="00DE0860">
      <w:pPr>
        <w:spacing w:before="100" w:after="0"/>
        <w:rPr>
          <w:b/>
          <w:i/>
        </w:rPr>
      </w:pPr>
      <w:r w:rsidRPr="00DE0860">
        <w:rPr>
          <w:b/>
          <w:i/>
        </w:rPr>
        <w:lastRenderedPageBreak/>
        <w:t xml:space="preserve">JoAnn </w:t>
      </w:r>
      <w:proofErr w:type="spellStart"/>
      <w:r w:rsidRPr="00DE0860">
        <w:rPr>
          <w:b/>
          <w:i/>
        </w:rPr>
        <w:t>Gronberg</w:t>
      </w:r>
      <w:proofErr w:type="spellEnd"/>
      <w:r w:rsidRPr="00DE0860">
        <w:rPr>
          <w:b/>
          <w:i/>
        </w:rPr>
        <w:t>, National Team – GIS Specialist, 0.50 FTE</w:t>
      </w:r>
    </w:p>
    <w:p w:rsidR="00B53220" w:rsidRPr="003C07EF" w:rsidRDefault="00B53220" w:rsidP="00B53220">
      <w:pPr>
        <w:spacing w:after="0"/>
        <w:rPr>
          <w:u w:val="single"/>
        </w:rPr>
      </w:pPr>
      <w:r w:rsidRPr="003C07EF">
        <w:rPr>
          <w:u w:val="single"/>
        </w:rPr>
        <w:t>National - COMPONENTS:</w:t>
      </w:r>
      <w:r w:rsidRPr="003C07EF">
        <w:rPr>
          <w:rFonts w:cstheme="minorHAnsi"/>
          <w:u w:val="single"/>
        </w:rPr>
        <w:t xml:space="preserve">   </w:t>
      </w:r>
      <w:r w:rsidRPr="003C07EF">
        <w:rPr>
          <w:rFonts w:cstheme="minorHAnsi"/>
          <w:sz w:val="18"/>
          <w:szCs w:val="18"/>
          <w:u w:val="single"/>
        </w:rPr>
        <w:t>●</w:t>
      </w:r>
      <w:r w:rsidRPr="003C07EF">
        <w:rPr>
          <w:rFonts w:cstheme="minorHAnsi"/>
          <w:u w:val="single"/>
        </w:rPr>
        <w:t xml:space="preserve"> </w:t>
      </w:r>
      <w:r w:rsidRPr="003C07EF">
        <w:rPr>
          <w:u w:val="single"/>
        </w:rPr>
        <w:t>Milestones / Tasks</w:t>
      </w:r>
    </w:p>
    <w:p w:rsidR="00B53220" w:rsidRPr="00465F2E" w:rsidRDefault="00B53220" w:rsidP="00B53220">
      <w:pPr>
        <w:spacing w:before="100" w:after="0"/>
        <w:ind w:left="360"/>
        <w:rPr>
          <w:sz w:val="20"/>
          <w:szCs w:val="20"/>
        </w:rPr>
      </w:pPr>
      <w:r>
        <w:rPr>
          <w:sz w:val="20"/>
          <w:szCs w:val="20"/>
        </w:rPr>
        <w:t>NUMERICAL MODEL REPOSITORY</w:t>
      </w:r>
      <w:r w:rsidRPr="00465F2E">
        <w:rPr>
          <w:sz w:val="20"/>
          <w:szCs w:val="20"/>
        </w:rPr>
        <w:t>:</w:t>
      </w:r>
    </w:p>
    <w:p w:rsidR="00B53220" w:rsidRDefault="00B53220" w:rsidP="00B53220">
      <w:pPr>
        <w:pStyle w:val="ListParagraph"/>
        <w:numPr>
          <w:ilvl w:val="0"/>
          <w:numId w:val="1"/>
        </w:numPr>
        <w:spacing w:after="0"/>
        <w:rPr>
          <w:sz w:val="20"/>
          <w:szCs w:val="20"/>
        </w:rPr>
      </w:pPr>
      <w:r>
        <w:rPr>
          <w:sz w:val="20"/>
          <w:szCs w:val="20"/>
        </w:rPr>
        <w:t>Continue to build web front end for the numerical model repository</w:t>
      </w:r>
    </w:p>
    <w:p w:rsidR="00B53220" w:rsidRDefault="00B53220" w:rsidP="00B53220">
      <w:pPr>
        <w:pStyle w:val="ListParagraph"/>
        <w:numPr>
          <w:ilvl w:val="0"/>
          <w:numId w:val="1"/>
        </w:numPr>
        <w:spacing w:after="0"/>
        <w:rPr>
          <w:sz w:val="20"/>
          <w:szCs w:val="20"/>
        </w:rPr>
      </w:pPr>
      <w:r>
        <w:rPr>
          <w:sz w:val="20"/>
          <w:szCs w:val="20"/>
        </w:rPr>
        <w:t xml:space="preserve">Submit </w:t>
      </w:r>
      <w:proofErr w:type="spellStart"/>
      <w:r>
        <w:rPr>
          <w:sz w:val="20"/>
          <w:szCs w:val="20"/>
        </w:rPr>
        <w:t>coverages</w:t>
      </w:r>
      <w:proofErr w:type="spellEnd"/>
      <w:r>
        <w:rPr>
          <w:sz w:val="20"/>
          <w:szCs w:val="20"/>
        </w:rPr>
        <w:t xml:space="preserve"> of model boundaries (and any other </w:t>
      </w:r>
      <w:proofErr w:type="spellStart"/>
      <w:r>
        <w:rPr>
          <w:sz w:val="20"/>
          <w:szCs w:val="20"/>
        </w:rPr>
        <w:t>coverages</w:t>
      </w:r>
      <w:proofErr w:type="spellEnd"/>
      <w:r>
        <w:rPr>
          <w:sz w:val="20"/>
          <w:szCs w:val="20"/>
        </w:rPr>
        <w:t xml:space="preserve"> requested by team modelers) to </w:t>
      </w:r>
      <w:r w:rsidR="006F4F6E">
        <w:rPr>
          <w:sz w:val="20"/>
          <w:szCs w:val="20"/>
        </w:rPr>
        <w:t xml:space="preserve">Tyler </w:t>
      </w:r>
      <w:r>
        <w:rPr>
          <w:sz w:val="20"/>
          <w:szCs w:val="20"/>
        </w:rPr>
        <w:t>Johnson for inclusion in the greater C3</w:t>
      </w:r>
      <w:r w:rsidR="006F4F6E">
        <w:rPr>
          <w:sz w:val="20"/>
          <w:szCs w:val="20"/>
        </w:rPr>
        <w:t xml:space="preserve"> </w:t>
      </w:r>
      <w:r>
        <w:rPr>
          <w:sz w:val="20"/>
          <w:szCs w:val="20"/>
        </w:rPr>
        <w:t>GIS database</w:t>
      </w:r>
    </w:p>
    <w:p w:rsidR="00B53220" w:rsidRDefault="00B53220" w:rsidP="00B53220">
      <w:pPr>
        <w:spacing w:after="0"/>
        <w:ind w:left="360"/>
        <w:rPr>
          <w:sz w:val="20"/>
          <w:szCs w:val="20"/>
        </w:rPr>
      </w:pPr>
      <w:r>
        <w:rPr>
          <w:sz w:val="20"/>
          <w:szCs w:val="20"/>
        </w:rPr>
        <w:t>CYCLE 3 GROUNDWAT</w:t>
      </w:r>
      <w:r w:rsidR="009F4F1A">
        <w:rPr>
          <w:sz w:val="20"/>
          <w:szCs w:val="20"/>
        </w:rPr>
        <w:t>ER DATABASE</w:t>
      </w:r>
      <w:r>
        <w:rPr>
          <w:sz w:val="20"/>
          <w:szCs w:val="20"/>
        </w:rPr>
        <w:t>:</w:t>
      </w:r>
    </w:p>
    <w:p w:rsidR="00B53220" w:rsidRPr="00620E98" w:rsidRDefault="00B53220" w:rsidP="00B53220">
      <w:pPr>
        <w:pStyle w:val="ListParagraph"/>
        <w:numPr>
          <w:ilvl w:val="0"/>
          <w:numId w:val="8"/>
        </w:numPr>
        <w:spacing w:after="0"/>
        <w:rPr>
          <w:sz w:val="20"/>
          <w:szCs w:val="20"/>
        </w:rPr>
      </w:pPr>
      <w:r>
        <w:rPr>
          <w:sz w:val="20"/>
          <w:szCs w:val="20"/>
        </w:rPr>
        <w:t xml:space="preserve">Establish Sparrow region codes </w:t>
      </w:r>
      <w:r w:rsidR="00ED3CD3">
        <w:rPr>
          <w:sz w:val="20"/>
          <w:szCs w:val="20"/>
        </w:rPr>
        <w:t xml:space="preserve">(and other locational info codes, as </w:t>
      </w:r>
      <w:r w:rsidR="00A32EF8">
        <w:rPr>
          <w:sz w:val="20"/>
          <w:szCs w:val="20"/>
        </w:rPr>
        <w:t>requested</w:t>
      </w:r>
      <w:r w:rsidR="00ED3CD3">
        <w:rPr>
          <w:sz w:val="20"/>
          <w:szCs w:val="20"/>
        </w:rPr>
        <w:t xml:space="preserve">) </w:t>
      </w:r>
      <w:r>
        <w:rPr>
          <w:sz w:val="20"/>
          <w:szCs w:val="20"/>
        </w:rPr>
        <w:t xml:space="preserve">for all wells in the </w:t>
      </w:r>
      <w:r w:rsidR="00444A03">
        <w:rPr>
          <w:sz w:val="20"/>
          <w:szCs w:val="20"/>
        </w:rPr>
        <w:t>C</w:t>
      </w:r>
      <w:r w:rsidR="00C46AE9">
        <w:rPr>
          <w:sz w:val="20"/>
          <w:szCs w:val="20"/>
        </w:rPr>
        <w:t>3</w:t>
      </w:r>
      <w:r w:rsidR="00444A03">
        <w:rPr>
          <w:sz w:val="20"/>
          <w:szCs w:val="20"/>
        </w:rPr>
        <w:t xml:space="preserve"> GW </w:t>
      </w:r>
      <w:r>
        <w:rPr>
          <w:sz w:val="20"/>
          <w:szCs w:val="20"/>
        </w:rPr>
        <w:t>database once Voss has finished compiling well data (around the end of calendar year 2013), and submit the codes to Voss for loading into the database</w:t>
      </w:r>
    </w:p>
    <w:p w:rsidR="00B53220" w:rsidRPr="00C6789B" w:rsidRDefault="00B53220" w:rsidP="00B53220">
      <w:pPr>
        <w:spacing w:after="0"/>
        <w:ind w:left="360"/>
        <w:rPr>
          <w:color w:val="000000" w:themeColor="text1"/>
          <w:sz w:val="20"/>
          <w:szCs w:val="20"/>
        </w:rPr>
      </w:pPr>
      <w:r w:rsidRPr="00C6789B">
        <w:rPr>
          <w:color w:val="000000" w:themeColor="text1"/>
          <w:sz w:val="20"/>
          <w:szCs w:val="20"/>
        </w:rPr>
        <w:t>EXPLANATORY VARIABLES DATABASE:</w:t>
      </w:r>
    </w:p>
    <w:p w:rsidR="00796100" w:rsidRDefault="00B53220" w:rsidP="00B53220">
      <w:pPr>
        <w:pStyle w:val="ListParagraph"/>
        <w:numPr>
          <w:ilvl w:val="0"/>
          <w:numId w:val="6"/>
        </w:numPr>
        <w:spacing w:after="0"/>
        <w:rPr>
          <w:sz w:val="20"/>
          <w:szCs w:val="20"/>
        </w:rPr>
      </w:pPr>
      <w:r>
        <w:rPr>
          <w:sz w:val="20"/>
          <w:szCs w:val="20"/>
        </w:rPr>
        <w:t xml:space="preserve">Find out more about the pumping records for </w:t>
      </w:r>
      <w:r w:rsidR="00796100">
        <w:rPr>
          <w:sz w:val="20"/>
          <w:szCs w:val="20"/>
        </w:rPr>
        <w:t xml:space="preserve">individual </w:t>
      </w:r>
      <w:r>
        <w:rPr>
          <w:sz w:val="20"/>
          <w:szCs w:val="20"/>
        </w:rPr>
        <w:t>public-supply wells in various principal aquifers that Curtis Price is creating</w:t>
      </w:r>
      <w:r w:rsidR="00796100">
        <w:rPr>
          <w:sz w:val="20"/>
          <w:szCs w:val="20"/>
        </w:rPr>
        <w:t xml:space="preserve"> by disaggregating pumping records created for the water use program</w:t>
      </w:r>
      <w:r>
        <w:rPr>
          <w:sz w:val="20"/>
          <w:szCs w:val="20"/>
        </w:rPr>
        <w:t xml:space="preserve">. </w:t>
      </w:r>
      <w:r w:rsidR="00796100">
        <w:rPr>
          <w:sz w:val="20"/>
          <w:szCs w:val="20"/>
        </w:rPr>
        <w:t xml:space="preserve">Create </w:t>
      </w:r>
      <w:r>
        <w:rPr>
          <w:sz w:val="20"/>
          <w:szCs w:val="20"/>
        </w:rPr>
        <w:t>similar records for irrigation and other supply wells</w:t>
      </w:r>
      <w:r w:rsidR="00BB43DC">
        <w:rPr>
          <w:sz w:val="20"/>
          <w:szCs w:val="20"/>
        </w:rPr>
        <w:t xml:space="preserve"> </w:t>
      </w:r>
      <w:r>
        <w:rPr>
          <w:sz w:val="20"/>
          <w:szCs w:val="20"/>
        </w:rPr>
        <w:t>by applying the same technique</w:t>
      </w:r>
      <w:r w:rsidR="00BB43DC">
        <w:rPr>
          <w:sz w:val="20"/>
          <w:szCs w:val="20"/>
        </w:rPr>
        <w:t>, where possible</w:t>
      </w:r>
      <w:r>
        <w:rPr>
          <w:sz w:val="20"/>
          <w:szCs w:val="20"/>
        </w:rPr>
        <w:t xml:space="preserve"> </w:t>
      </w:r>
    </w:p>
    <w:p w:rsidR="00B53220" w:rsidRPr="00022AD1" w:rsidRDefault="00B53220" w:rsidP="00B53220">
      <w:pPr>
        <w:pStyle w:val="ListParagraph"/>
        <w:numPr>
          <w:ilvl w:val="0"/>
          <w:numId w:val="6"/>
        </w:numPr>
        <w:spacing w:after="0"/>
        <w:rPr>
          <w:sz w:val="20"/>
          <w:szCs w:val="20"/>
        </w:rPr>
      </w:pPr>
      <w:r w:rsidRPr="00022AD1">
        <w:rPr>
          <w:sz w:val="20"/>
          <w:szCs w:val="20"/>
        </w:rPr>
        <w:t xml:space="preserve">Work w/ </w:t>
      </w:r>
      <w:proofErr w:type="spellStart"/>
      <w:r>
        <w:rPr>
          <w:sz w:val="20"/>
          <w:szCs w:val="20"/>
        </w:rPr>
        <w:t>Eberts</w:t>
      </w:r>
      <w:proofErr w:type="spellEnd"/>
      <w:r w:rsidR="00C6789B">
        <w:rPr>
          <w:sz w:val="20"/>
          <w:szCs w:val="20"/>
        </w:rPr>
        <w:t xml:space="preserve"> and</w:t>
      </w:r>
      <w:r w:rsidR="009F4F1A">
        <w:rPr>
          <w:sz w:val="20"/>
          <w:szCs w:val="20"/>
        </w:rPr>
        <w:t xml:space="preserve"> Jurgens</w:t>
      </w:r>
      <w:r>
        <w:rPr>
          <w:sz w:val="20"/>
          <w:szCs w:val="20"/>
        </w:rPr>
        <w:t xml:space="preserve"> </w:t>
      </w:r>
      <w:r w:rsidRPr="00022AD1">
        <w:rPr>
          <w:sz w:val="20"/>
          <w:szCs w:val="20"/>
        </w:rPr>
        <w:t>to develop database tables</w:t>
      </w:r>
      <w:r>
        <w:rPr>
          <w:sz w:val="20"/>
          <w:szCs w:val="20"/>
        </w:rPr>
        <w:t xml:space="preserve"> and a data dictionary </w:t>
      </w:r>
      <w:r w:rsidRPr="00022AD1">
        <w:rPr>
          <w:sz w:val="20"/>
          <w:szCs w:val="20"/>
        </w:rPr>
        <w:t xml:space="preserve">for storing </w:t>
      </w:r>
      <w:r>
        <w:rPr>
          <w:sz w:val="20"/>
          <w:szCs w:val="20"/>
        </w:rPr>
        <w:t>the</w:t>
      </w:r>
      <w:r w:rsidR="00796100">
        <w:rPr>
          <w:sz w:val="20"/>
          <w:szCs w:val="20"/>
        </w:rPr>
        <w:t xml:space="preserve"> disaggregated</w:t>
      </w:r>
      <w:r>
        <w:rPr>
          <w:sz w:val="20"/>
          <w:szCs w:val="20"/>
        </w:rPr>
        <w:t xml:space="preserve"> pumping data. The pumping estimates developed in this way should remain </w:t>
      </w:r>
      <w:r w:rsidR="00E040D1">
        <w:rPr>
          <w:sz w:val="20"/>
          <w:szCs w:val="20"/>
        </w:rPr>
        <w:t>independent of</w:t>
      </w:r>
      <w:r>
        <w:rPr>
          <w:sz w:val="20"/>
          <w:szCs w:val="20"/>
        </w:rPr>
        <w:t xml:space="preserve"> the site-specific pumping records obtained directly from water purveyors</w:t>
      </w:r>
      <w:r w:rsidR="00C6789B">
        <w:rPr>
          <w:sz w:val="20"/>
          <w:szCs w:val="20"/>
        </w:rPr>
        <w:t xml:space="preserve"> </w:t>
      </w:r>
      <w:r w:rsidR="00796100">
        <w:rPr>
          <w:sz w:val="20"/>
          <w:szCs w:val="20"/>
        </w:rPr>
        <w:t xml:space="preserve">and </w:t>
      </w:r>
      <w:r w:rsidR="00E040D1">
        <w:rPr>
          <w:sz w:val="20"/>
          <w:szCs w:val="20"/>
        </w:rPr>
        <w:t>stored elsewhere in the team databases</w:t>
      </w:r>
      <w:r w:rsidR="00C6789B">
        <w:rPr>
          <w:sz w:val="20"/>
          <w:szCs w:val="20"/>
        </w:rPr>
        <w:t xml:space="preserve"> </w:t>
      </w:r>
      <w:r w:rsidR="00E040D1">
        <w:rPr>
          <w:sz w:val="20"/>
          <w:szCs w:val="20"/>
        </w:rPr>
        <w:t>(</w:t>
      </w:r>
      <w:r w:rsidR="00C6789B">
        <w:rPr>
          <w:sz w:val="20"/>
          <w:szCs w:val="20"/>
        </w:rPr>
        <w:t>C3 GW or explanatory variables</w:t>
      </w:r>
      <w:r w:rsidR="00E040D1">
        <w:rPr>
          <w:sz w:val="20"/>
          <w:szCs w:val="20"/>
        </w:rPr>
        <w:t xml:space="preserve"> databases)</w:t>
      </w:r>
    </w:p>
    <w:p w:rsidR="00B53220" w:rsidRDefault="00B53220" w:rsidP="00B53220">
      <w:pPr>
        <w:pStyle w:val="ListParagraph"/>
        <w:numPr>
          <w:ilvl w:val="0"/>
          <w:numId w:val="8"/>
        </w:numPr>
        <w:spacing w:after="0"/>
        <w:rPr>
          <w:sz w:val="20"/>
          <w:szCs w:val="20"/>
        </w:rPr>
      </w:pPr>
      <w:r>
        <w:rPr>
          <w:sz w:val="20"/>
          <w:szCs w:val="20"/>
        </w:rPr>
        <w:t>Continue nutrient input processing for the M&amp;M team, as well as the greater NAWQA program</w:t>
      </w:r>
    </w:p>
    <w:p w:rsidR="002D1841" w:rsidRPr="00620E98" w:rsidRDefault="002D1841" w:rsidP="00B53220">
      <w:pPr>
        <w:pStyle w:val="ListParagraph"/>
        <w:numPr>
          <w:ilvl w:val="0"/>
          <w:numId w:val="8"/>
        </w:numPr>
        <w:spacing w:after="0"/>
        <w:rPr>
          <w:sz w:val="20"/>
          <w:szCs w:val="20"/>
        </w:rPr>
      </w:pPr>
      <w:r>
        <w:rPr>
          <w:sz w:val="20"/>
          <w:szCs w:val="20"/>
        </w:rPr>
        <w:t xml:space="preserve">Begin creating a national GIS data set of PA thicknesses and extents. Consult with the Groundwater Resources Program (Kevin </w:t>
      </w:r>
      <w:proofErr w:type="spellStart"/>
      <w:r>
        <w:rPr>
          <w:sz w:val="20"/>
          <w:szCs w:val="20"/>
        </w:rPr>
        <w:t>Dennehy</w:t>
      </w:r>
      <w:proofErr w:type="spellEnd"/>
      <w:r>
        <w:rPr>
          <w:sz w:val="20"/>
          <w:szCs w:val="20"/>
        </w:rPr>
        <w:t xml:space="preserve"> and (or) Jennifer Stanton) to see what might be available from the brackish groundwater initiative</w:t>
      </w:r>
    </w:p>
    <w:p w:rsidR="00B53220" w:rsidRDefault="00B53220" w:rsidP="00B53220">
      <w:pPr>
        <w:spacing w:after="0"/>
        <w:rPr>
          <w:u w:val="single"/>
        </w:rPr>
      </w:pPr>
      <w:r w:rsidRPr="00315282">
        <w:rPr>
          <w:u w:val="single"/>
        </w:rPr>
        <w:t>CV Principal Aquifer - COMPONENTS:</w:t>
      </w:r>
      <w:r w:rsidRPr="00315282">
        <w:rPr>
          <w:rFonts w:cstheme="minorHAnsi"/>
          <w:u w:val="single"/>
        </w:rPr>
        <w:t xml:space="preserve">   </w:t>
      </w:r>
      <w:r w:rsidRPr="00315282">
        <w:rPr>
          <w:rFonts w:cstheme="minorHAnsi"/>
          <w:sz w:val="18"/>
          <w:szCs w:val="18"/>
          <w:u w:val="single"/>
        </w:rPr>
        <w:t>●</w:t>
      </w:r>
      <w:r w:rsidRPr="00315282">
        <w:rPr>
          <w:rFonts w:cstheme="minorHAnsi"/>
          <w:u w:val="single"/>
        </w:rPr>
        <w:t xml:space="preserve"> </w:t>
      </w:r>
      <w:r w:rsidRPr="00315282">
        <w:rPr>
          <w:u w:val="single"/>
        </w:rPr>
        <w:t>Milestones / Tasks</w:t>
      </w:r>
    </w:p>
    <w:p w:rsidR="00B53220" w:rsidRPr="000523CE" w:rsidRDefault="00B53220" w:rsidP="00B53220">
      <w:pPr>
        <w:pStyle w:val="ListParagraph"/>
        <w:spacing w:after="0"/>
        <w:ind w:left="360"/>
        <w:rPr>
          <w:color w:val="000000" w:themeColor="text1"/>
          <w:sz w:val="20"/>
          <w:szCs w:val="20"/>
        </w:rPr>
      </w:pPr>
      <w:r w:rsidRPr="000523CE">
        <w:rPr>
          <w:color w:val="000000" w:themeColor="text1"/>
          <w:sz w:val="20"/>
          <w:szCs w:val="20"/>
        </w:rPr>
        <w:t>NITRATE MAPS AT DEPTHS OF DOMESTIC AND PUBLIC-SUPPLY WELLS:</w:t>
      </w:r>
    </w:p>
    <w:p w:rsidR="00B53220" w:rsidRPr="000523CE" w:rsidRDefault="00B53220" w:rsidP="00B53220">
      <w:pPr>
        <w:pStyle w:val="ListParagraph"/>
        <w:numPr>
          <w:ilvl w:val="0"/>
          <w:numId w:val="4"/>
        </w:numPr>
        <w:spacing w:after="0"/>
        <w:rPr>
          <w:color w:val="000000" w:themeColor="text1"/>
          <w:sz w:val="20"/>
          <w:szCs w:val="20"/>
        </w:rPr>
      </w:pPr>
      <w:r w:rsidRPr="000523CE">
        <w:rPr>
          <w:color w:val="000000" w:themeColor="text1"/>
          <w:sz w:val="20"/>
          <w:szCs w:val="20"/>
        </w:rPr>
        <w:t>Help Nolan respond to reviewer comments on the nitrate paper presenting nitrate models &amp; maps for domestic and public-supply-well depths in the CV that incorporate variables from the previously published version of the Central Valley Hydrologic Model (CVHM), as needed</w:t>
      </w:r>
    </w:p>
    <w:p w:rsidR="00024BEC" w:rsidRPr="000523CE" w:rsidRDefault="00024BEC" w:rsidP="00024BEC">
      <w:pPr>
        <w:pStyle w:val="ListParagraph"/>
        <w:numPr>
          <w:ilvl w:val="0"/>
          <w:numId w:val="4"/>
        </w:numPr>
        <w:spacing w:after="0"/>
        <w:rPr>
          <w:rFonts w:cstheme="minorHAnsi"/>
          <w:color w:val="000000" w:themeColor="text1"/>
          <w:sz w:val="20"/>
          <w:szCs w:val="20"/>
        </w:rPr>
      </w:pPr>
      <w:r w:rsidRPr="000523CE">
        <w:rPr>
          <w:rFonts w:cstheme="minorHAnsi"/>
          <w:color w:val="000000" w:themeColor="text1"/>
          <w:sz w:val="20"/>
          <w:szCs w:val="20"/>
        </w:rPr>
        <w:t>Work w/ CV modelers</w:t>
      </w:r>
      <w:r w:rsidR="00666912" w:rsidRPr="000523CE">
        <w:rPr>
          <w:rFonts w:cstheme="minorHAnsi"/>
          <w:color w:val="000000" w:themeColor="text1"/>
          <w:sz w:val="20"/>
          <w:szCs w:val="20"/>
        </w:rPr>
        <w:t xml:space="preserve"> and PA Analyst (</w:t>
      </w:r>
      <w:proofErr w:type="spellStart"/>
      <w:r w:rsidR="00666912" w:rsidRPr="000523CE">
        <w:rPr>
          <w:rFonts w:cstheme="minorHAnsi"/>
          <w:color w:val="000000" w:themeColor="text1"/>
          <w:sz w:val="20"/>
          <w:szCs w:val="20"/>
        </w:rPr>
        <w:t>Bexfield</w:t>
      </w:r>
      <w:proofErr w:type="spellEnd"/>
      <w:r w:rsidR="00666912" w:rsidRPr="000523CE">
        <w:rPr>
          <w:rFonts w:cstheme="minorHAnsi"/>
          <w:color w:val="000000" w:themeColor="text1"/>
          <w:sz w:val="20"/>
          <w:szCs w:val="20"/>
        </w:rPr>
        <w:t>)</w:t>
      </w:r>
      <w:r w:rsidRPr="000523CE">
        <w:rPr>
          <w:rFonts w:cstheme="minorHAnsi"/>
          <w:color w:val="000000" w:themeColor="text1"/>
          <w:sz w:val="20"/>
          <w:szCs w:val="20"/>
        </w:rPr>
        <w:t xml:space="preserve"> to ensure that there is a crosswalk between wells in the selected flow models and the same wells in the </w:t>
      </w:r>
      <w:r w:rsidR="000523CE" w:rsidRPr="000523CE">
        <w:rPr>
          <w:rFonts w:cstheme="minorHAnsi"/>
          <w:color w:val="000000" w:themeColor="text1"/>
          <w:sz w:val="20"/>
          <w:szCs w:val="20"/>
        </w:rPr>
        <w:t>various team databases (C3 GW, GW-age, explanatory variables)</w:t>
      </w:r>
    </w:p>
    <w:p w:rsidR="00EC63F1" w:rsidRPr="004A2853" w:rsidRDefault="00EC63F1" w:rsidP="00EC63F1">
      <w:pPr>
        <w:spacing w:after="0"/>
        <w:rPr>
          <w:u w:val="single"/>
        </w:rPr>
      </w:pPr>
      <w:r>
        <w:rPr>
          <w:u w:val="single"/>
        </w:rPr>
        <w:t>Glacial</w:t>
      </w:r>
      <w:r w:rsidRPr="004A2853">
        <w:rPr>
          <w:u w:val="single"/>
        </w:rPr>
        <w:t xml:space="preserve"> Principal Aquifer - COMPONENTS:</w:t>
      </w:r>
      <w:r w:rsidRPr="004A2853">
        <w:rPr>
          <w:rFonts w:cstheme="minorHAnsi"/>
          <w:u w:val="single"/>
        </w:rPr>
        <w:t xml:space="preserve">   </w:t>
      </w:r>
      <w:r w:rsidRPr="004A2853">
        <w:rPr>
          <w:rFonts w:cstheme="minorHAnsi"/>
          <w:sz w:val="18"/>
          <w:szCs w:val="18"/>
          <w:u w:val="single"/>
        </w:rPr>
        <w:t>●</w:t>
      </w:r>
      <w:r w:rsidRPr="004A2853">
        <w:rPr>
          <w:rFonts w:cstheme="minorHAnsi"/>
          <w:u w:val="single"/>
        </w:rPr>
        <w:t xml:space="preserve"> </w:t>
      </w:r>
      <w:r w:rsidRPr="004A2853">
        <w:rPr>
          <w:u w:val="single"/>
        </w:rPr>
        <w:t>Milestones / Tasks</w:t>
      </w:r>
    </w:p>
    <w:p w:rsidR="00CC33D1" w:rsidRPr="00CC33D1" w:rsidRDefault="00CC33D1" w:rsidP="00DE0860">
      <w:pPr>
        <w:spacing w:before="100" w:after="0"/>
        <w:ind w:left="360"/>
        <w:rPr>
          <w:sz w:val="20"/>
          <w:szCs w:val="20"/>
        </w:rPr>
      </w:pPr>
      <w:r w:rsidRPr="00CC33D1">
        <w:rPr>
          <w:sz w:val="20"/>
          <w:szCs w:val="20"/>
        </w:rPr>
        <w:t>METHODS FOR EXTRAPOLATING PROCESS VARIABLES TO AREAS W/OUT FLOW MODELS:</w:t>
      </w:r>
    </w:p>
    <w:p w:rsidR="002D08E0" w:rsidRDefault="00CC33D1" w:rsidP="00B53220">
      <w:pPr>
        <w:pStyle w:val="ListParagraph"/>
        <w:numPr>
          <w:ilvl w:val="0"/>
          <w:numId w:val="4"/>
        </w:numPr>
        <w:spacing w:after="0"/>
        <w:rPr>
          <w:sz w:val="20"/>
          <w:szCs w:val="20"/>
        </w:rPr>
      </w:pPr>
      <w:r w:rsidRPr="002D08E0">
        <w:rPr>
          <w:sz w:val="20"/>
          <w:szCs w:val="20"/>
        </w:rPr>
        <w:t xml:space="preserve">Begin planning for GIS </w:t>
      </w:r>
      <w:proofErr w:type="spellStart"/>
      <w:r w:rsidRPr="002D08E0">
        <w:rPr>
          <w:sz w:val="20"/>
          <w:szCs w:val="20"/>
        </w:rPr>
        <w:t>coverages</w:t>
      </w:r>
      <w:proofErr w:type="spellEnd"/>
      <w:r w:rsidRPr="002D08E0">
        <w:rPr>
          <w:sz w:val="20"/>
          <w:szCs w:val="20"/>
        </w:rPr>
        <w:t xml:space="preserve"> that the</w:t>
      </w:r>
      <w:r w:rsidR="00EC63F1" w:rsidRPr="002D08E0">
        <w:rPr>
          <w:sz w:val="20"/>
          <w:szCs w:val="20"/>
        </w:rPr>
        <w:t xml:space="preserve"> Glacial PA </w:t>
      </w:r>
      <w:r w:rsidRPr="002D08E0">
        <w:rPr>
          <w:sz w:val="20"/>
          <w:szCs w:val="20"/>
        </w:rPr>
        <w:t xml:space="preserve">modelers </w:t>
      </w:r>
      <w:r w:rsidR="003A18F8" w:rsidRPr="002D08E0">
        <w:rPr>
          <w:sz w:val="20"/>
          <w:szCs w:val="20"/>
        </w:rPr>
        <w:t>might</w:t>
      </w:r>
      <w:r w:rsidR="00224EE2" w:rsidRPr="002D08E0">
        <w:rPr>
          <w:sz w:val="20"/>
          <w:szCs w:val="20"/>
        </w:rPr>
        <w:t xml:space="preserve"> need</w:t>
      </w:r>
      <w:r w:rsidRPr="002D08E0">
        <w:rPr>
          <w:sz w:val="20"/>
          <w:szCs w:val="20"/>
        </w:rPr>
        <w:t xml:space="preserve"> to </w:t>
      </w:r>
      <w:r w:rsidR="00224EE2" w:rsidRPr="002D08E0">
        <w:rPr>
          <w:sz w:val="20"/>
          <w:szCs w:val="20"/>
        </w:rPr>
        <w:t xml:space="preserve">eventually </w:t>
      </w:r>
      <w:r w:rsidRPr="002D08E0">
        <w:rPr>
          <w:sz w:val="20"/>
          <w:szCs w:val="20"/>
        </w:rPr>
        <w:t xml:space="preserve">extrapolate numerical model results beyond the </w:t>
      </w:r>
      <w:r w:rsidR="00A22EA1">
        <w:rPr>
          <w:sz w:val="20"/>
          <w:szCs w:val="20"/>
        </w:rPr>
        <w:t xml:space="preserve">different </w:t>
      </w:r>
      <w:r w:rsidRPr="002D08E0">
        <w:rPr>
          <w:sz w:val="20"/>
          <w:szCs w:val="20"/>
        </w:rPr>
        <w:t xml:space="preserve">model boundaries. </w:t>
      </w:r>
      <w:r w:rsidR="002D08E0" w:rsidRPr="002D08E0">
        <w:rPr>
          <w:sz w:val="20"/>
          <w:szCs w:val="20"/>
        </w:rPr>
        <w:t>Consult</w:t>
      </w:r>
      <w:r w:rsidR="008851E6">
        <w:rPr>
          <w:sz w:val="20"/>
          <w:szCs w:val="20"/>
        </w:rPr>
        <w:t xml:space="preserve"> others, including</w:t>
      </w:r>
      <w:r w:rsidR="002D08E0" w:rsidRPr="002D08E0">
        <w:rPr>
          <w:sz w:val="20"/>
          <w:szCs w:val="20"/>
        </w:rPr>
        <w:t xml:space="preserve"> </w:t>
      </w:r>
      <w:proofErr w:type="spellStart"/>
      <w:r w:rsidR="00224EE2" w:rsidRPr="002D08E0">
        <w:rPr>
          <w:sz w:val="20"/>
          <w:szCs w:val="20"/>
        </w:rPr>
        <w:t>Fienen</w:t>
      </w:r>
      <w:proofErr w:type="spellEnd"/>
      <w:r w:rsidR="00224EE2" w:rsidRPr="002D08E0">
        <w:rPr>
          <w:sz w:val="20"/>
          <w:szCs w:val="20"/>
        </w:rPr>
        <w:t xml:space="preserve"> </w:t>
      </w:r>
      <w:r w:rsidR="00024BEC">
        <w:rPr>
          <w:sz w:val="20"/>
          <w:szCs w:val="20"/>
        </w:rPr>
        <w:t>&amp; Feinstein</w:t>
      </w:r>
    </w:p>
    <w:p w:rsidR="00024BEC" w:rsidRPr="00024BEC" w:rsidRDefault="00024BEC" w:rsidP="00024BEC">
      <w:pPr>
        <w:pStyle w:val="ListParagraph"/>
        <w:numPr>
          <w:ilvl w:val="0"/>
          <w:numId w:val="4"/>
        </w:numPr>
        <w:spacing w:after="0"/>
        <w:rPr>
          <w:rFonts w:cstheme="minorHAnsi"/>
          <w:color w:val="000000" w:themeColor="text1"/>
          <w:sz w:val="20"/>
          <w:szCs w:val="20"/>
        </w:rPr>
      </w:pPr>
      <w:r>
        <w:rPr>
          <w:rFonts w:cstheme="minorHAnsi"/>
          <w:sz w:val="20"/>
          <w:szCs w:val="20"/>
        </w:rPr>
        <w:t xml:space="preserve">Work w/ Glacial modelers </w:t>
      </w:r>
      <w:r w:rsidR="00666912">
        <w:rPr>
          <w:rFonts w:cstheme="minorHAnsi"/>
          <w:sz w:val="20"/>
          <w:szCs w:val="20"/>
        </w:rPr>
        <w:t>and PA Analyst (</w:t>
      </w:r>
      <w:proofErr w:type="spellStart"/>
      <w:r w:rsidR="00666912">
        <w:rPr>
          <w:rFonts w:cstheme="minorHAnsi"/>
          <w:sz w:val="20"/>
          <w:szCs w:val="20"/>
        </w:rPr>
        <w:t>Stackelberg</w:t>
      </w:r>
      <w:proofErr w:type="spellEnd"/>
      <w:r w:rsidR="00666912">
        <w:rPr>
          <w:rFonts w:cstheme="minorHAnsi"/>
          <w:sz w:val="20"/>
          <w:szCs w:val="20"/>
        </w:rPr>
        <w:t xml:space="preserve">) </w:t>
      </w:r>
      <w:r>
        <w:rPr>
          <w:rFonts w:cstheme="minorHAnsi"/>
          <w:sz w:val="20"/>
          <w:szCs w:val="20"/>
        </w:rPr>
        <w:t>to e</w:t>
      </w:r>
      <w:r w:rsidRPr="00300111">
        <w:rPr>
          <w:rFonts w:cstheme="minorHAnsi"/>
          <w:sz w:val="20"/>
          <w:szCs w:val="20"/>
        </w:rPr>
        <w:t xml:space="preserve">nsure that there is a crosswalk between wells in the selected flow models and the same wells </w:t>
      </w:r>
      <w:r w:rsidRPr="00F83A53">
        <w:rPr>
          <w:rFonts w:cstheme="minorHAnsi"/>
          <w:color w:val="000000" w:themeColor="text1"/>
          <w:sz w:val="20"/>
          <w:szCs w:val="20"/>
        </w:rPr>
        <w:t xml:space="preserve">in the </w:t>
      </w:r>
      <w:r w:rsidR="00F83A53" w:rsidRPr="00F83A53">
        <w:rPr>
          <w:rFonts w:cstheme="minorHAnsi"/>
          <w:color w:val="000000" w:themeColor="text1"/>
          <w:sz w:val="20"/>
          <w:szCs w:val="20"/>
        </w:rPr>
        <w:t>various team databases</w:t>
      </w:r>
    </w:p>
    <w:p w:rsidR="00B53220" w:rsidRPr="002D08E0" w:rsidRDefault="00B53220" w:rsidP="002D08E0">
      <w:pPr>
        <w:spacing w:after="0"/>
        <w:rPr>
          <w:sz w:val="20"/>
          <w:szCs w:val="20"/>
        </w:rPr>
      </w:pPr>
      <w:r w:rsidRPr="002D08E0">
        <w:rPr>
          <w:u w:val="single"/>
        </w:rPr>
        <w:t xml:space="preserve">Other         </w:t>
      </w:r>
    </w:p>
    <w:p w:rsidR="00B53220" w:rsidRPr="00022AD1" w:rsidRDefault="00B53220" w:rsidP="00B53220">
      <w:pPr>
        <w:pStyle w:val="ListParagraph"/>
        <w:numPr>
          <w:ilvl w:val="0"/>
          <w:numId w:val="3"/>
        </w:numPr>
        <w:ind w:left="360" w:firstLine="0"/>
        <w:rPr>
          <w:sz w:val="20"/>
          <w:szCs w:val="20"/>
        </w:rPr>
      </w:pPr>
      <w:r>
        <w:rPr>
          <w:sz w:val="20"/>
          <w:szCs w:val="20"/>
        </w:rPr>
        <w:t>Participate in M&amp;M national and PA team calls</w:t>
      </w:r>
    </w:p>
    <w:p w:rsidR="00B53220" w:rsidRDefault="00B53220" w:rsidP="00B53220">
      <w:pPr>
        <w:pStyle w:val="ListParagraph"/>
        <w:numPr>
          <w:ilvl w:val="0"/>
          <w:numId w:val="3"/>
        </w:numPr>
        <w:spacing w:after="0"/>
        <w:ind w:left="720"/>
        <w:rPr>
          <w:sz w:val="20"/>
          <w:szCs w:val="20"/>
        </w:rPr>
      </w:pPr>
      <w:r>
        <w:rPr>
          <w:sz w:val="20"/>
          <w:szCs w:val="20"/>
        </w:rPr>
        <w:t>Participate in C3</w:t>
      </w:r>
      <w:r w:rsidR="006F4F6E">
        <w:rPr>
          <w:sz w:val="20"/>
          <w:szCs w:val="20"/>
        </w:rPr>
        <w:t xml:space="preserve"> </w:t>
      </w:r>
      <w:r>
        <w:rPr>
          <w:sz w:val="20"/>
          <w:szCs w:val="20"/>
        </w:rPr>
        <w:t xml:space="preserve">GIS </w:t>
      </w:r>
      <w:r w:rsidRPr="003F312B">
        <w:rPr>
          <w:sz w:val="20"/>
          <w:szCs w:val="20"/>
        </w:rPr>
        <w:t>and C3</w:t>
      </w:r>
      <w:r w:rsidR="006F4F6E" w:rsidRPr="003F312B">
        <w:rPr>
          <w:sz w:val="20"/>
          <w:szCs w:val="20"/>
        </w:rPr>
        <w:t xml:space="preserve"> </w:t>
      </w:r>
      <w:r w:rsidRPr="003F312B">
        <w:rPr>
          <w:sz w:val="20"/>
          <w:szCs w:val="20"/>
        </w:rPr>
        <w:t>GW database calls</w:t>
      </w:r>
      <w:r w:rsidR="00D52D07" w:rsidRPr="003F312B">
        <w:rPr>
          <w:sz w:val="20"/>
          <w:szCs w:val="20"/>
        </w:rPr>
        <w:t xml:space="preserve"> </w:t>
      </w:r>
      <w:r w:rsidR="00D52D07">
        <w:rPr>
          <w:sz w:val="20"/>
          <w:szCs w:val="20"/>
        </w:rPr>
        <w:t>and related workgroups</w:t>
      </w:r>
    </w:p>
    <w:p w:rsidR="00B53220" w:rsidRPr="00384456" w:rsidRDefault="00B53220" w:rsidP="00B53220">
      <w:pPr>
        <w:pStyle w:val="ListParagraph"/>
        <w:numPr>
          <w:ilvl w:val="0"/>
          <w:numId w:val="3"/>
        </w:numPr>
        <w:ind w:left="360" w:firstLine="0"/>
        <w:rPr>
          <w:sz w:val="20"/>
          <w:szCs w:val="20"/>
        </w:rPr>
      </w:pPr>
      <w:r w:rsidRPr="00022AD1">
        <w:rPr>
          <w:sz w:val="20"/>
          <w:szCs w:val="20"/>
        </w:rPr>
        <w:t xml:space="preserve">Attend </w:t>
      </w:r>
      <w:r>
        <w:rPr>
          <w:sz w:val="20"/>
          <w:szCs w:val="20"/>
        </w:rPr>
        <w:t>NAWQA GW team meeting (February</w:t>
      </w:r>
      <w:r w:rsidRPr="00022AD1">
        <w:rPr>
          <w:sz w:val="20"/>
          <w:szCs w:val="20"/>
        </w:rPr>
        <w:t>)</w:t>
      </w:r>
    </w:p>
    <w:p w:rsidR="003F312B" w:rsidRDefault="003F312B" w:rsidP="00B53220">
      <w:pPr>
        <w:spacing w:after="0"/>
        <w:rPr>
          <w:b/>
          <w:i/>
        </w:rPr>
      </w:pPr>
    </w:p>
    <w:p w:rsidR="003F312B" w:rsidRDefault="003F312B" w:rsidP="00B53220">
      <w:pPr>
        <w:spacing w:after="0"/>
        <w:rPr>
          <w:b/>
          <w:i/>
        </w:rPr>
      </w:pPr>
    </w:p>
    <w:p w:rsidR="00B53220" w:rsidRPr="00384456" w:rsidRDefault="00B53220" w:rsidP="00B53220">
      <w:pPr>
        <w:spacing w:after="0"/>
        <w:rPr>
          <w:b/>
          <w:i/>
        </w:rPr>
      </w:pPr>
      <w:r>
        <w:rPr>
          <w:b/>
          <w:i/>
        </w:rPr>
        <w:lastRenderedPageBreak/>
        <w:t xml:space="preserve">Claudia </w:t>
      </w:r>
      <w:proofErr w:type="spellStart"/>
      <w:r>
        <w:rPr>
          <w:b/>
          <w:i/>
        </w:rPr>
        <w:t>Faunt</w:t>
      </w:r>
      <w:proofErr w:type="spellEnd"/>
      <w:r w:rsidRPr="00384456">
        <w:rPr>
          <w:b/>
          <w:i/>
        </w:rPr>
        <w:t xml:space="preserve">, </w:t>
      </w:r>
      <w:r>
        <w:rPr>
          <w:b/>
          <w:i/>
        </w:rPr>
        <w:t xml:space="preserve">Central Valley PA Team </w:t>
      </w:r>
      <w:r w:rsidRPr="00384456">
        <w:rPr>
          <w:b/>
          <w:i/>
        </w:rPr>
        <w:t xml:space="preserve">– </w:t>
      </w:r>
      <w:r>
        <w:rPr>
          <w:b/>
          <w:i/>
        </w:rPr>
        <w:t>Modeling Coordinator &amp; Senior CV Modeler</w:t>
      </w:r>
      <w:r w:rsidRPr="00384456">
        <w:rPr>
          <w:b/>
          <w:i/>
        </w:rPr>
        <w:t>, 0.50 FTE</w:t>
      </w:r>
    </w:p>
    <w:p w:rsidR="00B53220" w:rsidRDefault="00B53220" w:rsidP="00B53220">
      <w:pPr>
        <w:spacing w:after="0"/>
        <w:rPr>
          <w:u w:val="single"/>
        </w:rPr>
      </w:pPr>
      <w:r w:rsidRPr="005224B1">
        <w:rPr>
          <w:u w:val="single"/>
        </w:rPr>
        <w:t>Central Valley (CV) Principal Aquifer - COMPONENTS:</w:t>
      </w:r>
      <w:r w:rsidRPr="005224B1">
        <w:rPr>
          <w:rFonts w:cstheme="minorHAnsi"/>
          <w:u w:val="single"/>
        </w:rPr>
        <w:t xml:space="preserve">   </w:t>
      </w:r>
      <w:r w:rsidRPr="005224B1">
        <w:rPr>
          <w:rFonts w:cstheme="minorHAnsi"/>
          <w:sz w:val="18"/>
          <w:szCs w:val="18"/>
          <w:u w:val="single"/>
        </w:rPr>
        <w:t>●</w:t>
      </w:r>
      <w:r w:rsidRPr="005224B1">
        <w:rPr>
          <w:rFonts w:cstheme="minorHAnsi"/>
          <w:u w:val="single"/>
        </w:rPr>
        <w:t xml:space="preserve"> </w:t>
      </w:r>
      <w:r w:rsidRPr="005224B1">
        <w:rPr>
          <w:u w:val="single"/>
        </w:rPr>
        <w:t>Milestones / Tasks</w:t>
      </w:r>
    </w:p>
    <w:p w:rsidR="00B53220" w:rsidRPr="00B53220" w:rsidRDefault="00B53220" w:rsidP="00B53220">
      <w:pPr>
        <w:spacing w:before="100" w:after="0"/>
        <w:ind w:left="360"/>
        <w:rPr>
          <w:sz w:val="20"/>
          <w:szCs w:val="20"/>
        </w:rPr>
      </w:pPr>
      <w:r w:rsidRPr="00B53220">
        <w:rPr>
          <w:sz w:val="20"/>
          <w:szCs w:val="20"/>
        </w:rPr>
        <w:t>METHODS FOR SCALING EXPLANATORY VARIABLES:</w:t>
      </w:r>
    </w:p>
    <w:p w:rsidR="00B53220" w:rsidRPr="00B53220" w:rsidRDefault="00B53220" w:rsidP="00B53220">
      <w:pPr>
        <w:pStyle w:val="ListParagraph"/>
        <w:numPr>
          <w:ilvl w:val="0"/>
          <w:numId w:val="1"/>
        </w:numPr>
        <w:spacing w:after="0"/>
        <w:rPr>
          <w:sz w:val="20"/>
          <w:szCs w:val="20"/>
        </w:rPr>
      </w:pPr>
      <w:r w:rsidRPr="00B53220">
        <w:rPr>
          <w:sz w:val="20"/>
          <w:szCs w:val="20"/>
        </w:rPr>
        <w:t>Finish updating the CVHM going back to 1945 and then to the early 1900s (predevelopment). Where applicable, MNW2 should replace MNW1. Archive and document updated model(s)</w:t>
      </w:r>
    </w:p>
    <w:p w:rsidR="00B53220" w:rsidRPr="00B53220" w:rsidRDefault="00B53220" w:rsidP="00B53220">
      <w:pPr>
        <w:pStyle w:val="ListParagraph"/>
        <w:numPr>
          <w:ilvl w:val="0"/>
          <w:numId w:val="1"/>
        </w:numPr>
        <w:spacing w:after="0"/>
        <w:rPr>
          <w:sz w:val="20"/>
          <w:szCs w:val="20"/>
        </w:rPr>
      </w:pPr>
      <w:r w:rsidRPr="00B53220">
        <w:rPr>
          <w:sz w:val="20"/>
          <w:szCs w:val="20"/>
        </w:rPr>
        <w:t xml:space="preserve">Refine the CVHM in areas that will be compared to regional models so that the CVHM is more suitable for particle tracking, starting w/ the Modesto model area </w:t>
      </w:r>
    </w:p>
    <w:p w:rsidR="00D8437D" w:rsidRDefault="00D8437D" w:rsidP="00B53220">
      <w:pPr>
        <w:pStyle w:val="ListParagraph"/>
        <w:numPr>
          <w:ilvl w:val="0"/>
          <w:numId w:val="1"/>
        </w:numPr>
        <w:spacing w:after="0"/>
        <w:rPr>
          <w:sz w:val="20"/>
          <w:szCs w:val="20"/>
        </w:rPr>
      </w:pPr>
      <w:r w:rsidRPr="00B53220">
        <w:rPr>
          <w:sz w:val="20"/>
          <w:szCs w:val="20"/>
        </w:rPr>
        <w:t xml:space="preserve">Work w/ </w:t>
      </w:r>
      <w:r>
        <w:rPr>
          <w:sz w:val="20"/>
          <w:szCs w:val="20"/>
        </w:rPr>
        <w:t xml:space="preserve">national and </w:t>
      </w:r>
      <w:r w:rsidRPr="00B53220">
        <w:rPr>
          <w:sz w:val="20"/>
          <w:szCs w:val="20"/>
        </w:rPr>
        <w:t xml:space="preserve">CV </w:t>
      </w:r>
      <w:r>
        <w:rPr>
          <w:sz w:val="20"/>
          <w:szCs w:val="20"/>
        </w:rPr>
        <w:t>modelers</w:t>
      </w:r>
      <w:r w:rsidRPr="00B53220">
        <w:rPr>
          <w:sz w:val="20"/>
          <w:szCs w:val="20"/>
        </w:rPr>
        <w:t xml:space="preserve"> to decide which variables to evaluate for different scales of flow models for testing in statistical models of </w:t>
      </w:r>
      <w:r>
        <w:rPr>
          <w:sz w:val="20"/>
          <w:szCs w:val="20"/>
        </w:rPr>
        <w:t>selected chemical constituents</w:t>
      </w:r>
    </w:p>
    <w:p w:rsidR="00B53220" w:rsidRPr="00B53220" w:rsidRDefault="00B53220" w:rsidP="00B53220">
      <w:pPr>
        <w:pStyle w:val="ListParagraph"/>
        <w:numPr>
          <w:ilvl w:val="0"/>
          <w:numId w:val="1"/>
        </w:numPr>
        <w:spacing w:after="0"/>
        <w:rPr>
          <w:sz w:val="20"/>
          <w:szCs w:val="20"/>
        </w:rPr>
      </w:pPr>
      <w:r w:rsidRPr="00B53220">
        <w:rPr>
          <w:sz w:val="20"/>
          <w:szCs w:val="20"/>
        </w:rPr>
        <w:t>Generate and compare selected model variables (</w:t>
      </w:r>
      <w:r w:rsidR="00DE0860">
        <w:rPr>
          <w:sz w:val="20"/>
          <w:szCs w:val="20"/>
        </w:rPr>
        <w:t>ex.</w:t>
      </w:r>
      <w:r w:rsidRPr="00B53220">
        <w:rPr>
          <w:sz w:val="20"/>
          <w:szCs w:val="20"/>
        </w:rPr>
        <w:t xml:space="preserve"> land use in areas contributing recharge, fluxes, hydrologic position, </w:t>
      </w:r>
      <w:proofErr w:type="gramStart"/>
      <w:r w:rsidRPr="00B53220">
        <w:rPr>
          <w:sz w:val="20"/>
          <w:szCs w:val="20"/>
        </w:rPr>
        <w:t>%SW/GW</w:t>
      </w:r>
      <w:proofErr w:type="gramEnd"/>
      <w:r w:rsidRPr="00B53220">
        <w:rPr>
          <w:sz w:val="20"/>
          <w:szCs w:val="20"/>
        </w:rPr>
        <w:t xml:space="preserve"> derived recharge) from the original CVHM, the refined CVHM and the regional models. (Other team members should help generate the variables from the regional numerical models.) The idea here is to learn what information is lost as one moves across scales of numerical models</w:t>
      </w:r>
    </w:p>
    <w:p w:rsidR="00B53220" w:rsidRPr="00B53220" w:rsidRDefault="007907A2" w:rsidP="00B53220">
      <w:pPr>
        <w:pStyle w:val="ListParagraph"/>
        <w:numPr>
          <w:ilvl w:val="0"/>
          <w:numId w:val="1"/>
        </w:numPr>
        <w:spacing w:after="0"/>
        <w:rPr>
          <w:sz w:val="20"/>
          <w:szCs w:val="20"/>
        </w:rPr>
      </w:pPr>
      <w:r>
        <w:rPr>
          <w:sz w:val="20"/>
          <w:szCs w:val="20"/>
        </w:rPr>
        <w:t>Outline and b</w:t>
      </w:r>
      <w:r w:rsidR="00B53220" w:rsidRPr="00B53220">
        <w:rPr>
          <w:sz w:val="20"/>
          <w:szCs w:val="20"/>
        </w:rPr>
        <w:t>egin drafting paper summarizing comparisons. Other modelers will contribute as necessary</w:t>
      </w:r>
    </w:p>
    <w:p w:rsidR="00B53220" w:rsidRPr="00B53220" w:rsidRDefault="00B53220" w:rsidP="00B53220">
      <w:pPr>
        <w:spacing w:before="100" w:after="0"/>
        <w:ind w:left="360"/>
        <w:rPr>
          <w:color w:val="000000" w:themeColor="text1"/>
          <w:sz w:val="20"/>
          <w:szCs w:val="20"/>
        </w:rPr>
      </w:pPr>
      <w:r w:rsidRPr="00B53220">
        <w:rPr>
          <w:color w:val="000000" w:themeColor="text1"/>
          <w:sz w:val="20"/>
          <w:szCs w:val="20"/>
        </w:rPr>
        <w:t>AQUIFER SUSCEPTIBILITY MAPS</w:t>
      </w:r>
    </w:p>
    <w:p w:rsidR="00B53220" w:rsidRPr="00B53220" w:rsidRDefault="00B53220" w:rsidP="00B53220">
      <w:pPr>
        <w:pStyle w:val="ListParagraph"/>
        <w:numPr>
          <w:ilvl w:val="0"/>
          <w:numId w:val="1"/>
        </w:numPr>
        <w:spacing w:after="0"/>
        <w:rPr>
          <w:color w:val="000000" w:themeColor="text1"/>
          <w:sz w:val="20"/>
          <w:szCs w:val="20"/>
        </w:rPr>
      </w:pPr>
      <w:r w:rsidRPr="00B53220">
        <w:rPr>
          <w:color w:val="000000" w:themeColor="text1"/>
          <w:sz w:val="20"/>
          <w:szCs w:val="20"/>
        </w:rPr>
        <w:t>Work w/ Jurgens to compute particle tracks in the original and refined CVHMs to specified ages of groundwater. Particle tracks to surfaces representing domestic- and public-supply-well screened intervals also should be computed</w:t>
      </w:r>
    </w:p>
    <w:p w:rsidR="003F312B" w:rsidRPr="003F312B" w:rsidRDefault="00B74D87" w:rsidP="00B53220">
      <w:pPr>
        <w:pStyle w:val="ListParagraph"/>
        <w:numPr>
          <w:ilvl w:val="0"/>
          <w:numId w:val="1"/>
        </w:numPr>
        <w:spacing w:after="0"/>
        <w:rPr>
          <w:sz w:val="20"/>
          <w:szCs w:val="20"/>
        </w:rPr>
      </w:pPr>
      <w:r w:rsidRPr="003F312B">
        <w:rPr>
          <w:sz w:val="20"/>
          <w:szCs w:val="20"/>
        </w:rPr>
        <w:t xml:space="preserve">Work with national and CV modelers, as well as Kauffman and </w:t>
      </w:r>
      <w:proofErr w:type="spellStart"/>
      <w:r w:rsidRPr="003F312B">
        <w:rPr>
          <w:sz w:val="20"/>
          <w:szCs w:val="20"/>
        </w:rPr>
        <w:t>Eberts</w:t>
      </w:r>
      <w:proofErr w:type="spellEnd"/>
      <w:r w:rsidRPr="003F312B">
        <w:rPr>
          <w:sz w:val="20"/>
          <w:szCs w:val="20"/>
        </w:rPr>
        <w:t xml:space="preserve">, </w:t>
      </w:r>
      <w:r w:rsidR="00801843" w:rsidRPr="003F312B">
        <w:rPr>
          <w:color w:val="000000" w:themeColor="text1"/>
          <w:sz w:val="20"/>
          <w:szCs w:val="20"/>
        </w:rPr>
        <w:t xml:space="preserve">in </w:t>
      </w:r>
      <w:r w:rsidR="00B53220" w:rsidRPr="003F312B">
        <w:rPr>
          <w:color w:val="000000" w:themeColor="text1"/>
          <w:sz w:val="20"/>
          <w:szCs w:val="20"/>
        </w:rPr>
        <w:t>develop</w:t>
      </w:r>
      <w:r w:rsidR="00801843" w:rsidRPr="003F312B">
        <w:rPr>
          <w:color w:val="000000" w:themeColor="text1"/>
          <w:sz w:val="20"/>
          <w:szCs w:val="20"/>
        </w:rPr>
        <w:t>ing</w:t>
      </w:r>
      <w:r w:rsidR="00B53220" w:rsidRPr="003F312B">
        <w:rPr>
          <w:color w:val="000000" w:themeColor="text1"/>
          <w:sz w:val="20"/>
          <w:szCs w:val="20"/>
        </w:rPr>
        <w:t xml:space="preserve"> scaling rules for estimating ages &amp; age distributions in the CV at the depths of domestic and publi</w:t>
      </w:r>
      <w:r w:rsidRPr="003F312B">
        <w:rPr>
          <w:color w:val="000000" w:themeColor="text1"/>
          <w:sz w:val="20"/>
          <w:szCs w:val="20"/>
        </w:rPr>
        <w:t>c-supply wells</w:t>
      </w:r>
    </w:p>
    <w:p w:rsidR="00B53220" w:rsidRPr="003F312B" w:rsidRDefault="00B53220" w:rsidP="00787615">
      <w:pPr>
        <w:spacing w:after="0"/>
        <w:rPr>
          <w:sz w:val="20"/>
          <w:szCs w:val="20"/>
        </w:rPr>
      </w:pPr>
      <w:r w:rsidRPr="003F312B">
        <w:rPr>
          <w:u w:val="single"/>
        </w:rPr>
        <w:t xml:space="preserve">Other </w:t>
      </w:r>
    </w:p>
    <w:p w:rsidR="00B53220" w:rsidRPr="00384456" w:rsidRDefault="00B53220" w:rsidP="00B53220">
      <w:pPr>
        <w:pStyle w:val="ListParagraph"/>
        <w:numPr>
          <w:ilvl w:val="0"/>
          <w:numId w:val="9"/>
        </w:numPr>
        <w:rPr>
          <w:sz w:val="20"/>
          <w:szCs w:val="20"/>
        </w:rPr>
      </w:pPr>
      <w:r>
        <w:rPr>
          <w:sz w:val="20"/>
          <w:szCs w:val="20"/>
        </w:rPr>
        <w:t>Host weekly calls for the Central Valley PA modeling team</w:t>
      </w:r>
    </w:p>
    <w:p w:rsidR="00B53220" w:rsidRDefault="00B53220" w:rsidP="00B53220">
      <w:pPr>
        <w:pStyle w:val="ListParagraph"/>
        <w:numPr>
          <w:ilvl w:val="0"/>
          <w:numId w:val="9"/>
        </w:numPr>
        <w:rPr>
          <w:sz w:val="20"/>
          <w:szCs w:val="20"/>
        </w:rPr>
      </w:pPr>
      <w:r w:rsidRPr="00384456">
        <w:rPr>
          <w:sz w:val="20"/>
          <w:szCs w:val="20"/>
        </w:rPr>
        <w:t>Participate in M&amp;M national calls</w:t>
      </w:r>
    </w:p>
    <w:p w:rsidR="00B53220" w:rsidRDefault="00B53220" w:rsidP="00B53220">
      <w:pPr>
        <w:pStyle w:val="ListParagraph"/>
        <w:numPr>
          <w:ilvl w:val="0"/>
          <w:numId w:val="9"/>
        </w:numPr>
        <w:rPr>
          <w:sz w:val="20"/>
          <w:szCs w:val="20"/>
        </w:rPr>
      </w:pPr>
      <w:r w:rsidRPr="00022AD1">
        <w:rPr>
          <w:sz w:val="20"/>
          <w:szCs w:val="20"/>
        </w:rPr>
        <w:t xml:space="preserve">Attend </w:t>
      </w:r>
      <w:r>
        <w:rPr>
          <w:sz w:val="20"/>
          <w:szCs w:val="20"/>
        </w:rPr>
        <w:t>NAWQA GW team meeting (February</w:t>
      </w:r>
      <w:r w:rsidRPr="00022AD1">
        <w:rPr>
          <w:sz w:val="20"/>
          <w:szCs w:val="20"/>
        </w:rPr>
        <w:t>)</w:t>
      </w:r>
    </w:p>
    <w:p w:rsidR="00B53220" w:rsidRPr="00E170B5" w:rsidRDefault="00B53220" w:rsidP="00B53220">
      <w:pPr>
        <w:spacing w:after="0"/>
        <w:rPr>
          <w:b/>
          <w:i/>
          <w:color w:val="000000" w:themeColor="text1"/>
        </w:rPr>
      </w:pPr>
      <w:r w:rsidRPr="00E170B5">
        <w:rPr>
          <w:b/>
          <w:i/>
          <w:color w:val="000000" w:themeColor="text1"/>
        </w:rPr>
        <w:t>Diane</w:t>
      </w:r>
      <w:r>
        <w:rPr>
          <w:b/>
          <w:i/>
          <w:color w:val="000000" w:themeColor="text1"/>
        </w:rPr>
        <w:t xml:space="preserve"> </w:t>
      </w:r>
      <w:proofErr w:type="spellStart"/>
      <w:r>
        <w:rPr>
          <w:b/>
          <w:i/>
          <w:color w:val="000000" w:themeColor="text1"/>
        </w:rPr>
        <w:t>Rewis</w:t>
      </w:r>
      <w:proofErr w:type="spellEnd"/>
      <w:r>
        <w:rPr>
          <w:b/>
          <w:i/>
          <w:color w:val="000000" w:themeColor="text1"/>
        </w:rPr>
        <w:t xml:space="preserve">, Central Valley PA Team </w:t>
      </w:r>
      <w:r w:rsidRPr="00E170B5">
        <w:rPr>
          <w:b/>
          <w:i/>
          <w:color w:val="000000" w:themeColor="text1"/>
        </w:rPr>
        <w:t>– Modesto Modeler, 0.25 FTE</w:t>
      </w:r>
    </w:p>
    <w:p w:rsidR="00B53220" w:rsidRPr="00E170B5" w:rsidRDefault="00B53220" w:rsidP="00B53220">
      <w:pPr>
        <w:spacing w:after="0"/>
        <w:rPr>
          <w:color w:val="000000" w:themeColor="text1"/>
          <w:u w:val="single"/>
        </w:rPr>
      </w:pPr>
      <w:r w:rsidRPr="00E170B5">
        <w:rPr>
          <w:color w:val="000000" w:themeColor="text1"/>
          <w:u w:val="single"/>
        </w:rPr>
        <w:t>Central Valley (CV) Principal Aquifer - COMPONENTS:</w:t>
      </w:r>
      <w:r w:rsidRPr="00E170B5">
        <w:rPr>
          <w:rFonts w:cstheme="minorHAnsi"/>
          <w:color w:val="000000" w:themeColor="text1"/>
          <w:u w:val="single"/>
        </w:rPr>
        <w:t xml:space="preserve">   </w:t>
      </w:r>
      <w:r w:rsidRPr="00E170B5">
        <w:rPr>
          <w:rFonts w:cstheme="minorHAnsi"/>
          <w:color w:val="000000" w:themeColor="text1"/>
          <w:sz w:val="18"/>
          <w:szCs w:val="18"/>
          <w:u w:val="single"/>
        </w:rPr>
        <w:t>●</w:t>
      </w:r>
      <w:r w:rsidRPr="00E170B5">
        <w:rPr>
          <w:rFonts w:cstheme="minorHAnsi"/>
          <w:color w:val="000000" w:themeColor="text1"/>
          <w:u w:val="single"/>
        </w:rPr>
        <w:t xml:space="preserve"> </w:t>
      </w:r>
      <w:r w:rsidRPr="00E170B5">
        <w:rPr>
          <w:color w:val="000000" w:themeColor="text1"/>
          <w:u w:val="single"/>
        </w:rPr>
        <w:t>Milestones / Tasks</w:t>
      </w:r>
    </w:p>
    <w:p w:rsidR="00B53220" w:rsidRPr="00E20047" w:rsidRDefault="00B53220" w:rsidP="00B53220">
      <w:pPr>
        <w:spacing w:before="100" w:after="0"/>
        <w:ind w:left="360"/>
        <w:rPr>
          <w:sz w:val="20"/>
          <w:szCs w:val="20"/>
        </w:rPr>
      </w:pPr>
      <w:r w:rsidRPr="00E20047">
        <w:rPr>
          <w:sz w:val="20"/>
          <w:szCs w:val="20"/>
        </w:rPr>
        <w:t>METHODS FOR SCALING EXPLANATORY VARIABLES:</w:t>
      </w:r>
    </w:p>
    <w:p w:rsidR="00B53220" w:rsidRPr="00B53220" w:rsidRDefault="00B53220" w:rsidP="00B53220">
      <w:pPr>
        <w:pStyle w:val="ListParagraph"/>
        <w:numPr>
          <w:ilvl w:val="0"/>
          <w:numId w:val="1"/>
        </w:numPr>
        <w:spacing w:after="0"/>
        <w:rPr>
          <w:color w:val="000000" w:themeColor="text1"/>
          <w:sz w:val="20"/>
          <w:szCs w:val="20"/>
        </w:rPr>
      </w:pPr>
      <w:r w:rsidRPr="00B53220">
        <w:rPr>
          <w:color w:val="000000" w:themeColor="text1"/>
          <w:sz w:val="20"/>
          <w:szCs w:val="20"/>
        </w:rPr>
        <w:t xml:space="preserve">Provide boundary conditions etc. to </w:t>
      </w:r>
      <w:proofErr w:type="spellStart"/>
      <w:r w:rsidRPr="00B53220">
        <w:rPr>
          <w:color w:val="000000" w:themeColor="text1"/>
          <w:sz w:val="20"/>
          <w:szCs w:val="20"/>
        </w:rPr>
        <w:t>Faunt</w:t>
      </w:r>
      <w:proofErr w:type="spellEnd"/>
      <w:r w:rsidRPr="00B53220">
        <w:rPr>
          <w:color w:val="000000" w:themeColor="text1"/>
          <w:sz w:val="20"/>
          <w:szCs w:val="20"/>
        </w:rPr>
        <w:t xml:space="preserve"> for refinement of the CVHM in the area of the Modesto model </w:t>
      </w:r>
    </w:p>
    <w:p w:rsidR="00B53220" w:rsidRDefault="00B53220" w:rsidP="00B53220">
      <w:pPr>
        <w:pStyle w:val="ListParagraph"/>
        <w:numPr>
          <w:ilvl w:val="0"/>
          <w:numId w:val="1"/>
        </w:numPr>
        <w:spacing w:after="0"/>
        <w:rPr>
          <w:color w:val="000000" w:themeColor="text1"/>
          <w:sz w:val="20"/>
          <w:szCs w:val="20"/>
        </w:rPr>
      </w:pPr>
      <w:r w:rsidRPr="00B53220">
        <w:rPr>
          <w:color w:val="000000" w:themeColor="text1"/>
          <w:sz w:val="20"/>
          <w:szCs w:val="20"/>
        </w:rPr>
        <w:t xml:space="preserve">Generate selected model variables (for example, land use in areas contributing recharge, fluxes, hydrologic position, </w:t>
      </w:r>
      <w:proofErr w:type="gramStart"/>
      <w:r w:rsidRPr="00B53220">
        <w:rPr>
          <w:color w:val="000000" w:themeColor="text1"/>
          <w:sz w:val="20"/>
          <w:szCs w:val="20"/>
        </w:rPr>
        <w:t>%SW/GW</w:t>
      </w:r>
      <w:proofErr w:type="gramEnd"/>
      <w:r w:rsidRPr="00B53220">
        <w:rPr>
          <w:color w:val="000000" w:themeColor="text1"/>
          <w:sz w:val="20"/>
          <w:szCs w:val="20"/>
        </w:rPr>
        <w:t xml:space="preserve"> derived recharge) from the Modesto model for comparison to the ori</w:t>
      </w:r>
      <w:r w:rsidR="00C57B2E">
        <w:rPr>
          <w:color w:val="000000" w:themeColor="text1"/>
          <w:sz w:val="20"/>
          <w:szCs w:val="20"/>
        </w:rPr>
        <w:t xml:space="preserve">ginal CVHM and the refined CVHM. </w:t>
      </w:r>
      <w:proofErr w:type="spellStart"/>
      <w:r w:rsidR="00C57B2E">
        <w:rPr>
          <w:color w:val="000000" w:themeColor="text1"/>
          <w:sz w:val="20"/>
          <w:szCs w:val="20"/>
        </w:rPr>
        <w:t>Starn</w:t>
      </w:r>
      <w:proofErr w:type="spellEnd"/>
      <w:r w:rsidR="00C57B2E">
        <w:rPr>
          <w:color w:val="000000" w:themeColor="text1"/>
          <w:sz w:val="20"/>
          <w:szCs w:val="20"/>
        </w:rPr>
        <w:t xml:space="preserve"> and</w:t>
      </w:r>
      <w:r w:rsidRPr="00B53220">
        <w:rPr>
          <w:color w:val="000000" w:themeColor="text1"/>
          <w:sz w:val="20"/>
          <w:szCs w:val="20"/>
        </w:rPr>
        <w:t xml:space="preserve"> </w:t>
      </w:r>
      <w:proofErr w:type="spellStart"/>
      <w:r w:rsidRPr="00B53220">
        <w:rPr>
          <w:color w:val="000000" w:themeColor="text1"/>
          <w:sz w:val="20"/>
          <w:szCs w:val="20"/>
        </w:rPr>
        <w:t>Faunt</w:t>
      </w:r>
      <w:proofErr w:type="spellEnd"/>
      <w:r w:rsidRPr="00B53220">
        <w:rPr>
          <w:color w:val="000000" w:themeColor="text1"/>
          <w:sz w:val="20"/>
          <w:szCs w:val="20"/>
        </w:rPr>
        <w:t xml:space="preserve"> will guide this effort. The idea here is to learn what information is lost as one moves across scales of numerical models</w:t>
      </w:r>
    </w:p>
    <w:p w:rsidR="00B53220" w:rsidRPr="00E20047" w:rsidRDefault="00B53220" w:rsidP="00B53220">
      <w:pPr>
        <w:pStyle w:val="ListParagraph"/>
        <w:numPr>
          <w:ilvl w:val="0"/>
          <w:numId w:val="1"/>
        </w:numPr>
        <w:spacing w:after="0"/>
        <w:rPr>
          <w:sz w:val="20"/>
          <w:szCs w:val="20"/>
        </w:rPr>
      </w:pPr>
      <w:r w:rsidRPr="00B53220">
        <w:rPr>
          <w:color w:val="000000" w:themeColor="text1"/>
          <w:sz w:val="20"/>
          <w:szCs w:val="20"/>
        </w:rPr>
        <w:t>Compare variables derived from steady-state and transient runs for the Modesto model to see what is lost by not modeling the transient nature of the aquifer system</w:t>
      </w:r>
    </w:p>
    <w:p w:rsidR="00C165A7" w:rsidRPr="00E20047" w:rsidRDefault="00C165A7" w:rsidP="00C165A7">
      <w:pPr>
        <w:pStyle w:val="ListParagraph"/>
        <w:numPr>
          <w:ilvl w:val="0"/>
          <w:numId w:val="1"/>
        </w:numPr>
        <w:spacing w:after="0"/>
        <w:rPr>
          <w:rFonts w:cstheme="minorHAnsi"/>
          <w:sz w:val="20"/>
          <w:szCs w:val="20"/>
        </w:rPr>
      </w:pPr>
      <w:r w:rsidRPr="00E20047">
        <w:rPr>
          <w:rFonts w:cstheme="minorHAnsi"/>
          <w:sz w:val="20"/>
          <w:szCs w:val="20"/>
        </w:rPr>
        <w:t xml:space="preserve">Work </w:t>
      </w:r>
      <w:r w:rsidR="00127E63">
        <w:rPr>
          <w:rFonts w:cstheme="minorHAnsi"/>
          <w:sz w:val="20"/>
          <w:szCs w:val="20"/>
        </w:rPr>
        <w:t xml:space="preserve">w/ </w:t>
      </w:r>
      <w:proofErr w:type="spellStart"/>
      <w:r w:rsidRPr="00E20047">
        <w:rPr>
          <w:rFonts w:cstheme="minorHAnsi"/>
          <w:sz w:val="20"/>
          <w:szCs w:val="20"/>
        </w:rPr>
        <w:t>Gronberg</w:t>
      </w:r>
      <w:proofErr w:type="spellEnd"/>
      <w:r w:rsidRPr="00E20047">
        <w:rPr>
          <w:rFonts w:cstheme="minorHAnsi"/>
          <w:sz w:val="20"/>
          <w:szCs w:val="20"/>
        </w:rPr>
        <w:t xml:space="preserve"> to crosswalk wells in Modesto flow model and the same wells in </w:t>
      </w:r>
      <w:r w:rsidR="00E20047" w:rsidRPr="00E20047">
        <w:rPr>
          <w:rFonts w:cstheme="minorHAnsi"/>
          <w:sz w:val="20"/>
          <w:szCs w:val="20"/>
        </w:rPr>
        <w:t>the team</w:t>
      </w:r>
      <w:r w:rsidRPr="00E20047">
        <w:rPr>
          <w:rFonts w:cstheme="minorHAnsi"/>
          <w:sz w:val="20"/>
          <w:szCs w:val="20"/>
        </w:rPr>
        <w:t xml:space="preserve"> database</w:t>
      </w:r>
      <w:r w:rsidR="00E20047" w:rsidRPr="00E20047">
        <w:rPr>
          <w:rFonts w:cstheme="minorHAnsi"/>
          <w:sz w:val="20"/>
          <w:szCs w:val="20"/>
        </w:rPr>
        <w:t>s</w:t>
      </w:r>
    </w:p>
    <w:p w:rsidR="00B53220" w:rsidRPr="00B53220" w:rsidRDefault="00B53220" w:rsidP="00B53220">
      <w:pPr>
        <w:spacing w:before="100" w:after="0"/>
        <w:ind w:left="360"/>
        <w:rPr>
          <w:color w:val="000000" w:themeColor="text1"/>
          <w:sz w:val="20"/>
          <w:szCs w:val="20"/>
        </w:rPr>
      </w:pPr>
      <w:r w:rsidRPr="00B53220">
        <w:rPr>
          <w:color w:val="000000" w:themeColor="text1"/>
          <w:sz w:val="20"/>
          <w:szCs w:val="20"/>
        </w:rPr>
        <w:t>AQUIFER SUSCEPTIBILITY MAPS:</w:t>
      </w:r>
    </w:p>
    <w:p w:rsidR="00B53220" w:rsidRPr="00B53220" w:rsidRDefault="00B53220" w:rsidP="00B53220">
      <w:pPr>
        <w:pStyle w:val="ListParagraph"/>
        <w:numPr>
          <w:ilvl w:val="0"/>
          <w:numId w:val="1"/>
        </w:numPr>
        <w:spacing w:after="0"/>
        <w:rPr>
          <w:color w:val="000000" w:themeColor="text1"/>
          <w:sz w:val="20"/>
          <w:szCs w:val="20"/>
        </w:rPr>
      </w:pPr>
      <w:r w:rsidRPr="00B53220">
        <w:rPr>
          <w:color w:val="000000" w:themeColor="text1"/>
          <w:sz w:val="20"/>
          <w:szCs w:val="20"/>
        </w:rPr>
        <w:t>Work w/ Jurgens to compute particle tracks to specified ages of groundwater. Particle tracks to surfaces representing domestic- and public-supply-well screened intervals also should be computed</w:t>
      </w:r>
    </w:p>
    <w:p w:rsidR="00B53220" w:rsidRPr="00B53220" w:rsidRDefault="00B53220" w:rsidP="00B53220">
      <w:pPr>
        <w:pStyle w:val="ListParagraph"/>
        <w:numPr>
          <w:ilvl w:val="0"/>
          <w:numId w:val="1"/>
        </w:numPr>
        <w:spacing w:after="0"/>
        <w:rPr>
          <w:color w:val="000000" w:themeColor="text1"/>
          <w:sz w:val="20"/>
          <w:szCs w:val="20"/>
        </w:rPr>
      </w:pPr>
      <w:r w:rsidRPr="00B53220">
        <w:rPr>
          <w:color w:val="000000" w:themeColor="text1"/>
          <w:sz w:val="20"/>
          <w:szCs w:val="20"/>
        </w:rPr>
        <w:t>Work with national and PA modelers to develop scaling rules for estimating ages &amp; age distributions in the CV at the depths of d</w:t>
      </w:r>
      <w:r w:rsidR="00C12F44">
        <w:rPr>
          <w:color w:val="000000" w:themeColor="text1"/>
          <w:sz w:val="20"/>
          <w:szCs w:val="20"/>
        </w:rPr>
        <w:t>o</w:t>
      </w:r>
      <w:r w:rsidR="00E20047">
        <w:rPr>
          <w:color w:val="000000" w:themeColor="text1"/>
          <w:sz w:val="20"/>
          <w:szCs w:val="20"/>
        </w:rPr>
        <w:t>mestic and public-supply wells</w:t>
      </w:r>
    </w:p>
    <w:p w:rsidR="00B53220" w:rsidRPr="00AF51F0" w:rsidRDefault="00B53220" w:rsidP="00B53220">
      <w:pPr>
        <w:spacing w:after="0"/>
        <w:rPr>
          <w:color w:val="000000" w:themeColor="text1"/>
          <w:sz w:val="20"/>
          <w:szCs w:val="20"/>
        </w:rPr>
      </w:pPr>
      <w:r w:rsidRPr="00AF51F0">
        <w:rPr>
          <w:color w:val="000000" w:themeColor="text1"/>
          <w:u w:val="single"/>
        </w:rPr>
        <w:t xml:space="preserve">Other         </w:t>
      </w:r>
    </w:p>
    <w:p w:rsidR="00B53220" w:rsidRPr="00AF51F0" w:rsidRDefault="00B53220" w:rsidP="00B53220">
      <w:pPr>
        <w:pStyle w:val="ListParagraph"/>
        <w:numPr>
          <w:ilvl w:val="0"/>
          <w:numId w:val="9"/>
        </w:numPr>
        <w:rPr>
          <w:color w:val="000000" w:themeColor="text1"/>
          <w:sz w:val="20"/>
          <w:szCs w:val="20"/>
        </w:rPr>
      </w:pPr>
      <w:r w:rsidRPr="00AF51F0">
        <w:rPr>
          <w:color w:val="000000" w:themeColor="text1"/>
          <w:sz w:val="20"/>
          <w:szCs w:val="20"/>
        </w:rPr>
        <w:t>Participate in CV PA modeling team calls</w:t>
      </w:r>
    </w:p>
    <w:p w:rsidR="00B53220" w:rsidRPr="00111614" w:rsidRDefault="00B53220" w:rsidP="00B53220">
      <w:pPr>
        <w:spacing w:after="0"/>
        <w:rPr>
          <w:b/>
          <w:i/>
        </w:rPr>
      </w:pPr>
      <w:r w:rsidRPr="00111614">
        <w:rPr>
          <w:b/>
          <w:i/>
        </w:rPr>
        <w:lastRenderedPageBreak/>
        <w:t xml:space="preserve">Jon </w:t>
      </w:r>
      <w:proofErr w:type="spellStart"/>
      <w:r w:rsidRPr="00111614">
        <w:rPr>
          <w:b/>
          <w:i/>
        </w:rPr>
        <w:t>Traum</w:t>
      </w:r>
      <w:proofErr w:type="spellEnd"/>
      <w:r>
        <w:rPr>
          <w:b/>
          <w:i/>
        </w:rPr>
        <w:t xml:space="preserve">, Central Valley PA Team </w:t>
      </w:r>
      <w:r w:rsidRPr="00111614">
        <w:rPr>
          <w:b/>
          <w:i/>
        </w:rPr>
        <w:t>– Fresno Modeler, 0.</w:t>
      </w:r>
      <w:r>
        <w:rPr>
          <w:b/>
          <w:i/>
        </w:rPr>
        <w:t>75</w:t>
      </w:r>
      <w:r w:rsidRPr="00111614">
        <w:rPr>
          <w:b/>
          <w:i/>
        </w:rPr>
        <w:t xml:space="preserve"> FTE</w:t>
      </w:r>
    </w:p>
    <w:p w:rsidR="00B53220" w:rsidRPr="00337868" w:rsidRDefault="00B53220" w:rsidP="00B53220">
      <w:pPr>
        <w:spacing w:after="0"/>
        <w:rPr>
          <w:u w:val="single"/>
        </w:rPr>
      </w:pPr>
      <w:r w:rsidRPr="00337868">
        <w:rPr>
          <w:u w:val="single"/>
        </w:rPr>
        <w:t>Central Valley (CV) Principal Aquifer - COMPONENTS:</w:t>
      </w:r>
      <w:r w:rsidRPr="00337868">
        <w:rPr>
          <w:rFonts w:cstheme="minorHAnsi"/>
          <w:u w:val="single"/>
        </w:rPr>
        <w:t xml:space="preserve">   </w:t>
      </w:r>
      <w:r w:rsidRPr="00337868">
        <w:rPr>
          <w:rFonts w:cstheme="minorHAnsi"/>
          <w:sz w:val="18"/>
          <w:szCs w:val="18"/>
          <w:u w:val="single"/>
        </w:rPr>
        <w:t>●</w:t>
      </w:r>
      <w:r w:rsidRPr="00337868">
        <w:rPr>
          <w:rFonts w:cstheme="minorHAnsi"/>
          <w:u w:val="single"/>
        </w:rPr>
        <w:t xml:space="preserve"> </w:t>
      </w:r>
      <w:r w:rsidRPr="00337868">
        <w:rPr>
          <w:u w:val="single"/>
        </w:rPr>
        <w:t>Milestones / Tasks</w:t>
      </w:r>
    </w:p>
    <w:p w:rsidR="00B53220" w:rsidRPr="00AA3B13" w:rsidRDefault="00B53220" w:rsidP="00B53220">
      <w:pPr>
        <w:spacing w:before="100" w:after="0"/>
        <w:ind w:left="360"/>
        <w:rPr>
          <w:sz w:val="20"/>
          <w:szCs w:val="20"/>
        </w:rPr>
      </w:pPr>
      <w:r w:rsidRPr="00AA3B13">
        <w:rPr>
          <w:sz w:val="20"/>
          <w:szCs w:val="20"/>
        </w:rPr>
        <w:t>METHODS FOR SCALING EXPLANATORY VARIABLES:</w:t>
      </w:r>
    </w:p>
    <w:p w:rsidR="00B53220" w:rsidRPr="00B53220" w:rsidRDefault="00B53220" w:rsidP="00B53220">
      <w:pPr>
        <w:pStyle w:val="ListParagraph"/>
        <w:numPr>
          <w:ilvl w:val="0"/>
          <w:numId w:val="1"/>
        </w:numPr>
        <w:spacing w:after="0"/>
        <w:rPr>
          <w:sz w:val="20"/>
          <w:szCs w:val="20"/>
        </w:rPr>
      </w:pPr>
      <w:r w:rsidRPr="00B53220">
        <w:rPr>
          <w:sz w:val="20"/>
          <w:szCs w:val="20"/>
        </w:rPr>
        <w:t xml:space="preserve">Build a regional-scale numerical model of the Fresno area to include an area larger than the </w:t>
      </w:r>
      <w:proofErr w:type="spellStart"/>
      <w:r w:rsidRPr="00B53220">
        <w:rPr>
          <w:sz w:val="20"/>
          <w:szCs w:val="20"/>
        </w:rPr>
        <w:t>Weissman</w:t>
      </w:r>
      <w:proofErr w:type="spellEnd"/>
      <w:r w:rsidRPr="00B53220">
        <w:rPr>
          <w:sz w:val="20"/>
          <w:szCs w:val="20"/>
        </w:rPr>
        <w:t xml:space="preserve"> model and longer than </w:t>
      </w:r>
      <w:proofErr w:type="spellStart"/>
      <w:r w:rsidRPr="00B53220">
        <w:rPr>
          <w:sz w:val="20"/>
          <w:szCs w:val="20"/>
        </w:rPr>
        <w:t>Burow’s</w:t>
      </w:r>
      <w:proofErr w:type="spellEnd"/>
      <w:r w:rsidRPr="00B53220">
        <w:rPr>
          <w:sz w:val="20"/>
          <w:szCs w:val="20"/>
        </w:rPr>
        <w:t xml:space="preserve"> Fresno </w:t>
      </w:r>
      <w:proofErr w:type="spellStart"/>
      <w:r w:rsidRPr="00B53220">
        <w:rPr>
          <w:sz w:val="20"/>
          <w:szCs w:val="20"/>
        </w:rPr>
        <w:t>flowpath</w:t>
      </w:r>
      <w:proofErr w:type="spellEnd"/>
      <w:r w:rsidRPr="00B53220">
        <w:rPr>
          <w:sz w:val="20"/>
          <w:szCs w:val="20"/>
        </w:rPr>
        <w:t>. The model should contain enough detail to better understand contaminant transport in the area</w:t>
      </w:r>
    </w:p>
    <w:p w:rsidR="00B53220" w:rsidRPr="00B53220" w:rsidRDefault="00B53220" w:rsidP="00B53220">
      <w:pPr>
        <w:pStyle w:val="ListParagraph"/>
        <w:numPr>
          <w:ilvl w:val="0"/>
          <w:numId w:val="1"/>
        </w:numPr>
        <w:spacing w:after="0"/>
        <w:rPr>
          <w:sz w:val="20"/>
          <w:szCs w:val="20"/>
        </w:rPr>
      </w:pPr>
      <w:r w:rsidRPr="00B53220">
        <w:rPr>
          <w:sz w:val="20"/>
          <w:szCs w:val="20"/>
        </w:rPr>
        <w:t xml:space="preserve">Provide information on boundary conditions etc. to </w:t>
      </w:r>
      <w:proofErr w:type="spellStart"/>
      <w:r w:rsidRPr="00B53220">
        <w:rPr>
          <w:sz w:val="20"/>
          <w:szCs w:val="20"/>
        </w:rPr>
        <w:t>Faunt</w:t>
      </w:r>
      <w:proofErr w:type="spellEnd"/>
      <w:r w:rsidRPr="00B53220">
        <w:rPr>
          <w:sz w:val="20"/>
          <w:szCs w:val="20"/>
        </w:rPr>
        <w:t xml:space="preserve"> for refinement of the CVHM in the area of the new Fresno model </w:t>
      </w:r>
    </w:p>
    <w:p w:rsidR="00B53220" w:rsidRDefault="00B53220" w:rsidP="00B53220">
      <w:pPr>
        <w:pStyle w:val="ListParagraph"/>
        <w:numPr>
          <w:ilvl w:val="0"/>
          <w:numId w:val="1"/>
        </w:numPr>
        <w:spacing w:after="0"/>
        <w:rPr>
          <w:sz w:val="20"/>
          <w:szCs w:val="20"/>
        </w:rPr>
      </w:pPr>
      <w:r w:rsidRPr="00B53220">
        <w:rPr>
          <w:sz w:val="20"/>
          <w:szCs w:val="20"/>
        </w:rPr>
        <w:t>Begin generating selected model variables (for example, land use in areas contributing recharge, fluxes, hydrologic position, %SW/GW derived recharge) from the Fresno model for comparison to the original CVHM and the refined CVHM.</w:t>
      </w:r>
      <w:r w:rsidR="000B1B31">
        <w:rPr>
          <w:sz w:val="20"/>
          <w:szCs w:val="20"/>
        </w:rPr>
        <w:t xml:space="preserve"> </w:t>
      </w:r>
      <w:proofErr w:type="spellStart"/>
      <w:r w:rsidR="000B1B31">
        <w:rPr>
          <w:sz w:val="20"/>
          <w:szCs w:val="20"/>
        </w:rPr>
        <w:t>Starn</w:t>
      </w:r>
      <w:proofErr w:type="spellEnd"/>
      <w:r w:rsidR="000B1B31">
        <w:rPr>
          <w:sz w:val="20"/>
          <w:szCs w:val="20"/>
        </w:rPr>
        <w:t xml:space="preserve"> and</w:t>
      </w:r>
      <w:r w:rsidRPr="00B53220">
        <w:rPr>
          <w:sz w:val="20"/>
          <w:szCs w:val="20"/>
        </w:rPr>
        <w:t xml:space="preserve"> </w:t>
      </w:r>
      <w:proofErr w:type="spellStart"/>
      <w:r w:rsidRPr="00B53220">
        <w:rPr>
          <w:sz w:val="20"/>
          <w:szCs w:val="20"/>
        </w:rPr>
        <w:t>Faunt</w:t>
      </w:r>
      <w:proofErr w:type="spellEnd"/>
      <w:r w:rsidRPr="00B53220">
        <w:rPr>
          <w:sz w:val="20"/>
          <w:szCs w:val="20"/>
        </w:rPr>
        <w:t xml:space="preserve"> will guide this effort</w:t>
      </w:r>
    </w:p>
    <w:p w:rsidR="00C165A7" w:rsidRPr="00C165A7" w:rsidRDefault="00C165A7" w:rsidP="00C165A7">
      <w:pPr>
        <w:pStyle w:val="ListParagraph"/>
        <w:numPr>
          <w:ilvl w:val="0"/>
          <w:numId w:val="1"/>
        </w:numPr>
        <w:spacing w:after="0"/>
        <w:rPr>
          <w:rFonts w:cstheme="minorHAnsi"/>
          <w:color w:val="000000" w:themeColor="text1"/>
          <w:sz w:val="20"/>
          <w:szCs w:val="20"/>
        </w:rPr>
      </w:pPr>
      <w:r>
        <w:rPr>
          <w:rFonts w:cstheme="minorHAnsi"/>
          <w:sz w:val="20"/>
          <w:szCs w:val="20"/>
        </w:rPr>
        <w:t xml:space="preserve">Work </w:t>
      </w:r>
      <w:r w:rsidR="00127E63">
        <w:rPr>
          <w:rFonts w:cstheme="minorHAnsi"/>
          <w:sz w:val="20"/>
          <w:szCs w:val="20"/>
        </w:rPr>
        <w:t xml:space="preserve">w/ </w:t>
      </w:r>
      <w:proofErr w:type="spellStart"/>
      <w:r>
        <w:rPr>
          <w:rFonts w:cstheme="minorHAnsi"/>
          <w:sz w:val="20"/>
          <w:szCs w:val="20"/>
        </w:rPr>
        <w:t>Gronberg</w:t>
      </w:r>
      <w:proofErr w:type="spellEnd"/>
      <w:r>
        <w:rPr>
          <w:rFonts w:cstheme="minorHAnsi"/>
          <w:sz w:val="20"/>
          <w:szCs w:val="20"/>
        </w:rPr>
        <w:t xml:space="preserve"> to </w:t>
      </w:r>
      <w:r w:rsidRPr="00300111">
        <w:rPr>
          <w:rFonts w:cstheme="minorHAnsi"/>
          <w:sz w:val="20"/>
          <w:szCs w:val="20"/>
        </w:rPr>
        <w:t xml:space="preserve">crosswalk wells in the </w:t>
      </w:r>
      <w:r>
        <w:rPr>
          <w:rFonts w:cstheme="minorHAnsi"/>
          <w:sz w:val="20"/>
          <w:szCs w:val="20"/>
        </w:rPr>
        <w:t>Fresno flow model</w:t>
      </w:r>
      <w:r w:rsidRPr="00300111">
        <w:rPr>
          <w:rFonts w:cstheme="minorHAnsi"/>
          <w:sz w:val="20"/>
          <w:szCs w:val="20"/>
        </w:rPr>
        <w:t xml:space="preserve"> and the same wells in </w:t>
      </w:r>
      <w:r w:rsidR="00AA3B13">
        <w:rPr>
          <w:rFonts w:cstheme="minorHAnsi"/>
          <w:sz w:val="20"/>
          <w:szCs w:val="20"/>
        </w:rPr>
        <w:t>the team databases</w:t>
      </w:r>
    </w:p>
    <w:p w:rsidR="00B53220" w:rsidRPr="00B53220" w:rsidRDefault="00B53220" w:rsidP="00B53220">
      <w:pPr>
        <w:spacing w:before="100" w:after="0"/>
        <w:ind w:left="360"/>
        <w:rPr>
          <w:sz w:val="20"/>
          <w:szCs w:val="20"/>
        </w:rPr>
      </w:pPr>
      <w:r w:rsidRPr="00B53220">
        <w:rPr>
          <w:sz w:val="20"/>
          <w:szCs w:val="20"/>
        </w:rPr>
        <w:t>AQUIFER SUSCEPTIBILITY MAPS:</w:t>
      </w:r>
    </w:p>
    <w:p w:rsidR="00B53220" w:rsidRPr="00B53220" w:rsidRDefault="00B53220" w:rsidP="00B53220">
      <w:pPr>
        <w:pStyle w:val="ListParagraph"/>
        <w:numPr>
          <w:ilvl w:val="0"/>
          <w:numId w:val="1"/>
        </w:numPr>
        <w:spacing w:after="0"/>
        <w:rPr>
          <w:sz w:val="20"/>
          <w:szCs w:val="20"/>
        </w:rPr>
      </w:pPr>
      <w:r w:rsidRPr="00B53220">
        <w:rPr>
          <w:sz w:val="20"/>
          <w:szCs w:val="20"/>
        </w:rPr>
        <w:t>Work w/ Jurgens to compute particle tracks to specified ages of groundwater. Particle tracks to surfaces representing domestic- and public-supply-well screened intervals also should be computed</w:t>
      </w:r>
    </w:p>
    <w:p w:rsidR="00B53220" w:rsidRPr="00B53220" w:rsidRDefault="00B53220" w:rsidP="000F75F1">
      <w:pPr>
        <w:pStyle w:val="ListParagraph"/>
        <w:numPr>
          <w:ilvl w:val="0"/>
          <w:numId w:val="1"/>
        </w:numPr>
        <w:spacing w:after="0"/>
        <w:rPr>
          <w:sz w:val="20"/>
          <w:szCs w:val="20"/>
        </w:rPr>
      </w:pPr>
      <w:r w:rsidRPr="00B53220">
        <w:rPr>
          <w:sz w:val="20"/>
          <w:szCs w:val="20"/>
        </w:rPr>
        <w:t>Work with national and PA modelers to develop scaling rules for estimating ages &amp; age distributions in the CV at the depths of domestic and public-supply wells</w:t>
      </w:r>
    </w:p>
    <w:p w:rsidR="00B53220" w:rsidRPr="00337868" w:rsidRDefault="00B53220" w:rsidP="000F75F1">
      <w:pPr>
        <w:spacing w:after="0"/>
        <w:rPr>
          <w:sz w:val="20"/>
          <w:szCs w:val="20"/>
        </w:rPr>
      </w:pPr>
      <w:r w:rsidRPr="00337868">
        <w:rPr>
          <w:u w:val="single"/>
        </w:rPr>
        <w:t xml:space="preserve">Other         </w:t>
      </w:r>
    </w:p>
    <w:p w:rsidR="00B53220" w:rsidRPr="00337868" w:rsidRDefault="00B53220" w:rsidP="00B53220">
      <w:pPr>
        <w:pStyle w:val="ListParagraph"/>
        <w:numPr>
          <w:ilvl w:val="0"/>
          <w:numId w:val="9"/>
        </w:numPr>
        <w:rPr>
          <w:sz w:val="20"/>
          <w:szCs w:val="20"/>
        </w:rPr>
      </w:pPr>
      <w:r w:rsidRPr="00337868">
        <w:rPr>
          <w:sz w:val="20"/>
          <w:szCs w:val="20"/>
        </w:rPr>
        <w:t>Participate in CV PA modeling team calls</w:t>
      </w:r>
    </w:p>
    <w:p w:rsidR="00B53220" w:rsidRPr="00B13227" w:rsidRDefault="00B53220" w:rsidP="00B53220">
      <w:pPr>
        <w:spacing w:after="0"/>
        <w:rPr>
          <w:b/>
          <w:i/>
        </w:rPr>
      </w:pPr>
      <w:r>
        <w:rPr>
          <w:b/>
          <w:i/>
        </w:rPr>
        <w:t xml:space="preserve">Steve </w:t>
      </w:r>
      <w:proofErr w:type="spellStart"/>
      <w:r>
        <w:rPr>
          <w:b/>
          <w:i/>
        </w:rPr>
        <w:t>Predmore</w:t>
      </w:r>
      <w:proofErr w:type="spellEnd"/>
      <w:r>
        <w:rPr>
          <w:b/>
          <w:i/>
        </w:rPr>
        <w:t xml:space="preserve">, Central Valley PA Team </w:t>
      </w:r>
      <w:r w:rsidRPr="00B13227">
        <w:rPr>
          <w:b/>
          <w:i/>
        </w:rPr>
        <w:t xml:space="preserve">– </w:t>
      </w:r>
      <w:r>
        <w:rPr>
          <w:b/>
          <w:i/>
        </w:rPr>
        <w:t>Modeling Support Person</w:t>
      </w:r>
      <w:r w:rsidRPr="00B13227">
        <w:rPr>
          <w:b/>
          <w:i/>
        </w:rPr>
        <w:t>, 0.</w:t>
      </w:r>
      <w:r>
        <w:rPr>
          <w:b/>
          <w:i/>
        </w:rPr>
        <w:t>50</w:t>
      </w:r>
      <w:r w:rsidRPr="00B13227">
        <w:rPr>
          <w:b/>
          <w:i/>
        </w:rPr>
        <w:t xml:space="preserve"> FTE</w:t>
      </w:r>
    </w:p>
    <w:p w:rsidR="00B53220" w:rsidRDefault="00B53220" w:rsidP="00B53220">
      <w:pPr>
        <w:spacing w:after="0"/>
        <w:rPr>
          <w:u w:val="single"/>
        </w:rPr>
      </w:pPr>
      <w:r w:rsidRPr="00B13227">
        <w:rPr>
          <w:u w:val="single"/>
        </w:rPr>
        <w:t>Central Valley (CV)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B53220" w:rsidRDefault="00B53220" w:rsidP="00B53220">
      <w:pPr>
        <w:pStyle w:val="ListParagraph"/>
        <w:numPr>
          <w:ilvl w:val="0"/>
          <w:numId w:val="9"/>
        </w:numPr>
        <w:rPr>
          <w:sz w:val="20"/>
          <w:szCs w:val="20"/>
        </w:rPr>
      </w:pPr>
      <w:r w:rsidRPr="00B53220">
        <w:rPr>
          <w:sz w:val="20"/>
          <w:szCs w:val="20"/>
        </w:rPr>
        <w:t xml:space="preserve">Provide modeling support as instructed by </w:t>
      </w:r>
      <w:proofErr w:type="spellStart"/>
      <w:r w:rsidRPr="00B53220">
        <w:rPr>
          <w:sz w:val="20"/>
          <w:szCs w:val="20"/>
        </w:rPr>
        <w:t>Faunt</w:t>
      </w:r>
      <w:proofErr w:type="spellEnd"/>
    </w:p>
    <w:p w:rsidR="00097D47" w:rsidRPr="00097D47" w:rsidRDefault="00097D47" w:rsidP="00097D47">
      <w:pPr>
        <w:pStyle w:val="ListParagraph"/>
        <w:numPr>
          <w:ilvl w:val="0"/>
          <w:numId w:val="9"/>
        </w:numPr>
        <w:rPr>
          <w:sz w:val="20"/>
          <w:szCs w:val="20"/>
        </w:rPr>
      </w:pPr>
      <w:r w:rsidRPr="00337868">
        <w:rPr>
          <w:sz w:val="20"/>
          <w:szCs w:val="20"/>
        </w:rPr>
        <w:t>Participate in CV PA modeling team calls</w:t>
      </w:r>
    </w:p>
    <w:p w:rsidR="00B53220" w:rsidRPr="00B13227" w:rsidRDefault="00B53220" w:rsidP="00B53220">
      <w:pPr>
        <w:spacing w:after="0"/>
        <w:rPr>
          <w:b/>
          <w:i/>
        </w:rPr>
      </w:pPr>
      <w:r>
        <w:rPr>
          <w:b/>
          <w:i/>
        </w:rPr>
        <w:t xml:space="preserve">Don Martin, Central Valley PA Team </w:t>
      </w:r>
      <w:r w:rsidRPr="00B13227">
        <w:rPr>
          <w:b/>
          <w:i/>
        </w:rPr>
        <w:t xml:space="preserve">– </w:t>
      </w:r>
      <w:r>
        <w:rPr>
          <w:b/>
          <w:i/>
        </w:rPr>
        <w:t>Modeling Support Person</w:t>
      </w:r>
      <w:r w:rsidRPr="00B13227">
        <w:rPr>
          <w:b/>
          <w:i/>
        </w:rPr>
        <w:t>, 0.</w:t>
      </w:r>
      <w:r>
        <w:rPr>
          <w:b/>
          <w:i/>
        </w:rPr>
        <w:t>25</w:t>
      </w:r>
      <w:r w:rsidRPr="00B13227">
        <w:rPr>
          <w:b/>
          <w:i/>
        </w:rPr>
        <w:t xml:space="preserve"> FTE</w:t>
      </w:r>
    </w:p>
    <w:p w:rsidR="00B53220" w:rsidRPr="00B13227" w:rsidRDefault="00B53220" w:rsidP="00B53220">
      <w:pPr>
        <w:spacing w:after="0"/>
        <w:rPr>
          <w:u w:val="single"/>
        </w:rPr>
      </w:pPr>
      <w:r w:rsidRPr="00B13227">
        <w:rPr>
          <w:u w:val="single"/>
        </w:rPr>
        <w:t>Central Valley (CV)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B53220" w:rsidRDefault="00B53220" w:rsidP="00B53220">
      <w:pPr>
        <w:pStyle w:val="ListParagraph"/>
        <w:numPr>
          <w:ilvl w:val="0"/>
          <w:numId w:val="9"/>
        </w:numPr>
        <w:spacing w:after="0"/>
        <w:rPr>
          <w:sz w:val="20"/>
          <w:szCs w:val="20"/>
        </w:rPr>
      </w:pPr>
      <w:r w:rsidRPr="00B53220">
        <w:rPr>
          <w:sz w:val="20"/>
          <w:szCs w:val="20"/>
        </w:rPr>
        <w:t xml:space="preserve">Provide modeling support as instructed by </w:t>
      </w:r>
      <w:proofErr w:type="spellStart"/>
      <w:r w:rsidRPr="00B53220">
        <w:rPr>
          <w:sz w:val="20"/>
          <w:szCs w:val="20"/>
        </w:rPr>
        <w:t>Faunt</w:t>
      </w:r>
      <w:proofErr w:type="spellEnd"/>
    </w:p>
    <w:p w:rsidR="008B42E3" w:rsidRPr="00097D47" w:rsidRDefault="00097D47" w:rsidP="008B42E3">
      <w:pPr>
        <w:pStyle w:val="ListParagraph"/>
        <w:numPr>
          <w:ilvl w:val="0"/>
          <w:numId w:val="9"/>
        </w:numPr>
        <w:rPr>
          <w:sz w:val="20"/>
          <w:szCs w:val="20"/>
        </w:rPr>
      </w:pPr>
      <w:r w:rsidRPr="00337868">
        <w:rPr>
          <w:sz w:val="20"/>
          <w:szCs w:val="20"/>
        </w:rPr>
        <w:t>Participate in CV PA modeling team calls</w:t>
      </w:r>
    </w:p>
    <w:p w:rsidR="008B42E3" w:rsidRDefault="008B42E3" w:rsidP="008B42E3">
      <w:pPr>
        <w:rPr>
          <w:sz w:val="20"/>
          <w:szCs w:val="20"/>
        </w:rPr>
      </w:pPr>
    </w:p>
    <w:p w:rsidR="008B42E3" w:rsidRDefault="008B42E3" w:rsidP="008B42E3">
      <w:pPr>
        <w:rPr>
          <w:sz w:val="20"/>
          <w:szCs w:val="20"/>
        </w:rPr>
      </w:pPr>
    </w:p>
    <w:p w:rsidR="008B42E3" w:rsidRDefault="008B42E3" w:rsidP="008B42E3">
      <w:pPr>
        <w:jc w:val="center"/>
      </w:pPr>
    </w:p>
    <w:p w:rsidR="008B42E3" w:rsidRPr="00B53220" w:rsidRDefault="008B42E3" w:rsidP="008B42E3">
      <w:pPr>
        <w:jc w:val="center"/>
      </w:pPr>
      <w:r w:rsidRPr="00B53220">
        <w:t>[Intentionally Blank]</w:t>
      </w:r>
    </w:p>
    <w:p w:rsidR="008B42E3" w:rsidRPr="008B42E3" w:rsidRDefault="008B42E3" w:rsidP="008B42E3">
      <w:pPr>
        <w:spacing w:after="0"/>
        <w:rPr>
          <w:sz w:val="20"/>
          <w:szCs w:val="20"/>
        </w:rPr>
      </w:pPr>
    </w:p>
    <w:p w:rsidR="00B53220" w:rsidRDefault="00B53220" w:rsidP="00240B8E">
      <w:pPr>
        <w:spacing w:after="0"/>
        <w:ind w:left="360" w:hanging="360"/>
        <w:rPr>
          <w:b/>
          <w:i/>
          <w:sz w:val="28"/>
          <w:szCs w:val="28"/>
        </w:rPr>
      </w:pPr>
      <w:r>
        <w:rPr>
          <w:b/>
          <w:i/>
          <w:sz w:val="28"/>
          <w:szCs w:val="28"/>
        </w:rPr>
        <w:br w:type="page"/>
      </w:r>
    </w:p>
    <w:p w:rsidR="00300111" w:rsidRPr="00022AD1" w:rsidRDefault="00300111" w:rsidP="00300111">
      <w:pPr>
        <w:spacing w:after="0"/>
        <w:ind w:left="360" w:hanging="360"/>
        <w:rPr>
          <w:b/>
          <w:i/>
          <w:sz w:val="28"/>
          <w:szCs w:val="28"/>
        </w:rPr>
      </w:pPr>
      <w:r w:rsidRPr="00022AD1">
        <w:rPr>
          <w:b/>
          <w:i/>
          <w:sz w:val="28"/>
          <w:szCs w:val="28"/>
        </w:rPr>
        <w:lastRenderedPageBreak/>
        <w:t>Connecticut WSC:</w:t>
      </w:r>
      <w:r w:rsidRPr="00022AD1">
        <w:rPr>
          <w:b/>
          <w:i/>
          <w:sz w:val="28"/>
          <w:szCs w:val="28"/>
        </w:rPr>
        <w:tab/>
      </w:r>
      <w:r w:rsidRPr="00022AD1">
        <w:rPr>
          <w:b/>
          <w:i/>
          <w:sz w:val="28"/>
          <w:szCs w:val="28"/>
        </w:rPr>
        <w:tab/>
      </w:r>
      <w:r w:rsidRPr="00022AD1">
        <w:rPr>
          <w:b/>
          <w:i/>
          <w:sz w:val="28"/>
          <w:szCs w:val="28"/>
        </w:rPr>
        <w:tab/>
      </w:r>
      <w:r w:rsidRPr="00022AD1">
        <w:rPr>
          <w:b/>
          <w:i/>
          <w:sz w:val="28"/>
          <w:szCs w:val="28"/>
        </w:rPr>
        <w:tab/>
      </w:r>
      <w:r w:rsidRPr="00022AD1">
        <w:rPr>
          <w:b/>
          <w:i/>
          <w:sz w:val="28"/>
          <w:szCs w:val="28"/>
        </w:rPr>
        <w:tab/>
      </w:r>
      <w:r w:rsidRPr="00022AD1">
        <w:rPr>
          <w:b/>
          <w:i/>
          <w:sz w:val="28"/>
          <w:szCs w:val="28"/>
        </w:rPr>
        <w:tab/>
      </w:r>
      <w:r w:rsidRPr="00022AD1">
        <w:rPr>
          <w:b/>
          <w:i/>
          <w:sz w:val="28"/>
          <w:szCs w:val="28"/>
        </w:rPr>
        <w:tab/>
      </w:r>
      <w:r w:rsidRPr="00022AD1">
        <w:rPr>
          <w:b/>
          <w:i/>
          <w:sz w:val="28"/>
          <w:szCs w:val="28"/>
        </w:rPr>
        <w:tab/>
      </w:r>
      <w:r w:rsidRPr="00022AD1">
        <w:rPr>
          <w:b/>
          <w:i/>
          <w:sz w:val="28"/>
          <w:szCs w:val="28"/>
        </w:rPr>
        <w:tab/>
        <w:t>$ 25</w:t>
      </w:r>
      <w:r>
        <w:rPr>
          <w:b/>
          <w:i/>
          <w:sz w:val="28"/>
          <w:szCs w:val="28"/>
        </w:rPr>
        <w:t>7,919</w:t>
      </w:r>
    </w:p>
    <w:p w:rsidR="00300111" w:rsidRPr="00A774B9" w:rsidRDefault="00300111" w:rsidP="00300111">
      <w:pPr>
        <w:spacing w:after="0"/>
        <w:ind w:left="360" w:hanging="360"/>
        <w:rPr>
          <w:b/>
          <w:i/>
        </w:rPr>
      </w:pPr>
      <w:r w:rsidRPr="00A774B9">
        <w:rPr>
          <w:b/>
          <w:i/>
        </w:rPr>
        <w:t xml:space="preserve">Jeff </w:t>
      </w:r>
      <w:proofErr w:type="spellStart"/>
      <w:r w:rsidRPr="00A774B9">
        <w:rPr>
          <w:b/>
          <w:i/>
        </w:rPr>
        <w:t>Starn</w:t>
      </w:r>
      <w:proofErr w:type="spellEnd"/>
      <w:r w:rsidRPr="00A774B9">
        <w:rPr>
          <w:b/>
          <w:i/>
        </w:rPr>
        <w:t xml:space="preserve">, </w:t>
      </w:r>
      <w:r>
        <w:rPr>
          <w:b/>
          <w:i/>
        </w:rPr>
        <w:t xml:space="preserve">National Team - </w:t>
      </w:r>
      <w:r w:rsidRPr="00A774B9">
        <w:rPr>
          <w:b/>
          <w:i/>
        </w:rPr>
        <w:t>Senior Numerical Modeler, 1</w:t>
      </w:r>
      <w:r>
        <w:rPr>
          <w:b/>
          <w:i/>
        </w:rPr>
        <w:t>.0</w:t>
      </w:r>
      <w:r w:rsidRPr="00A774B9">
        <w:rPr>
          <w:b/>
          <w:i/>
        </w:rPr>
        <w:t xml:space="preserve"> FTE</w:t>
      </w:r>
    </w:p>
    <w:p w:rsidR="00300111" w:rsidRPr="001A15ED" w:rsidRDefault="00300111" w:rsidP="00300111">
      <w:pPr>
        <w:spacing w:after="0"/>
        <w:ind w:left="360" w:hanging="360"/>
        <w:rPr>
          <w:u w:val="single"/>
        </w:rPr>
      </w:pPr>
      <w:r w:rsidRPr="001A15ED">
        <w:rPr>
          <w:u w:val="single"/>
        </w:rPr>
        <w:t>National - COMPONENTS:</w:t>
      </w:r>
      <w:r>
        <w:rPr>
          <w:rFonts w:cstheme="minorHAnsi"/>
          <w:u w:val="single"/>
        </w:rPr>
        <w:t xml:space="preserve">   </w:t>
      </w:r>
      <w:r w:rsidRPr="007638B1">
        <w:rPr>
          <w:rFonts w:cstheme="minorHAnsi"/>
          <w:sz w:val="18"/>
          <w:szCs w:val="18"/>
          <w:u w:val="single"/>
        </w:rPr>
        <w:t>●</w:t>
      </w:r>
      <w:r>
        <w:rPr>
          <w:rFonts w:cstheme="minorHAnsi"/>
          <w:u w:val="single"/>
        </w:rPr>
        <w:t xml:space="preserve"> </w:t>
      </w:r>
      <w:r w:rsidRPr="001A15ED">
        <w:rPr>
          <w:u w:val="single"/>
        </w:rPr>
        <w:t>Milestones</w:t>
      </w:r>
      <w:r>
        <w:rPr>
          <w:u w:val="single"/>
        </w:rPr>
        <w:t xml:space="preserve"> / Tasks</w:t>
      </w:r>
    </w:p>
    <w:p w:rsidR="00300111" w:rsidRPr="00300111" w:rsidRDefault="00300111" w:rsidP="00300111">
      <w:pPr>
        <w:spacing w:before="100" w:after="0"/>
        <w:ind w:left="360"/>
        <w:rPr>
          <w:rFonts w:cstheme="minorHAnsi"/>
          <w:sz w:val="20"/>
          <w:szCs w:val="20"/>
        </w:rPr>
      </w:pPr>
      <w:r w:rsidRPr="00300111">
        <w:rPr>
          <w:rFonts w:cstheme="minorHAnsi"/>
          <w:sz w:val="20"/>
          <w:szCs w:val="20"/>
        </w:rPr>
        <w:t>NUMERICAL MODEL REPOSITORY:</w:t>
      </w:r>
    </w:p>
    <w:p w:rsidR="00300111" w:rsidRPr="00300111" w:rsidRDefault="00300111" w:rsidP="00300111">
      <w:pPr>
        <w:pStyle w:val="ListParagraph"/>
        <w:numPr>
          <w:ilvl w:val="0"/>
          <w:numId w:val="1"/>
        </w:numPr>
        <w:spacing w:after="0"/>
        <w:rPr>
          <w:rFonts w:cstheme="minorHAnsi"/>
          <w:sz w:val="20"/>
          <w:szCs w:val="20"/>
        </w:rPr>
      </w:pPr>
      <w:r w:rsidRPr="00300111">
        <w:rPr>
          <w:rFonts w:cstheme="minorHAnsi"/>
          <w:sz w:val="20"/>
          <w:szCs w:val="20"/>
        </w:rPr>
        <w:t>Finish qualifying models for inclusion in the model repository</w:t>
      </w:r>
    </w:p>
    <w:p w:rsidR="00300111" w:rsidRPr="00300111" w:rsidRDefault="00300111" w:rsidP="00300111">
      <w:pPr>
        <w:pStyle w:val="ListParagraph"/>
        <w:numPr>
          <w:ilvl w:val="0"/>
          <w:numId w:val="1"/>
        </w:numPr>
        <w:spacing w:after="0"/>
        <w:rPr>
          <w:rFonts w:cstheme="minorHAnsi"/>
          <w:sz w:val="20"/>
          <w:szCs w:val="20"/>
        </w:rPr>
      </w:pPr>
      <w:r w:rsidRPr="00300111">
        <w:rPr>
          <w:rFonts w:cstheme="minorHAnsi"/>
          <w:sz w:val="20"/>
          <w:szCs w:val="20"/>
        </w:rPr>
        <w:t>Upload remaining qualified models to the repository</w:t>
      </w:r>
    </w:p>
    <w:p w:rsidR="00300111" w:rsidRPr="00300111" w:rsidRDefault="00300111" w:rsidP="00300111">
      <w:pPr>
        <w:pStyle w:val="ListParagraph"/>
        <w:numPr>
          <w:ilvl w:val="0"/>
          <w:numId w:val="1"/>
        </w:numPr>
        <w:spacing w:after="100"/>
        <w:rPr>
          <w:rFonts w:cstheme="minorHAnsi"/>
          <w:sz w:val="20"/>
          <w:szCs w:val="20"/>
        </w:rPr>
      </w:pPr>
      <w:r w:rsidRPr="00300111">
        <w:rPr>
          <w:rFonts w:cstheme="minorHAnsi"/>
          <w:sz w:val="20"/>
          <w:szCs w:val="20"/>
        </w:rPr>
        <w:t>Ensure that NAWQA, OGW &amp; GWRP modelers have access to the stored models</w:t>
      </w:r>
    </w:p>
    <w:p w:rsidR="00300111" w:rsidRPr="00300111" w:rsidRDefault="00740BAF" w:rsidP="00300111">
      <w:pPr>
        <w:pStyle w:val="ListParagraph"/>
        <w:numPr>
          <w:ilvl w:val="0"/>
          <w:numId w:val="1"/>
        </w:numPr>
        <w:spacing w:after="100"/>
        <w:rPr>
          <w:rFonts w:cstheme="minorHAnsi"/>
          <w:color w:val="000000" w:themeColor="text1"/>
          <w:sz w:val="20"/>
          <w:szCs w:val="20"/>
        </w:rPr>
      </w:pPr>
      <w:r>
        <w:rPr>
          <w:rFonts w:cstheme="minorHAnsi"/>
          <w:color w:val="000000" w:themeColor="text1"/>
          <w:sz w:val="20"/>
          <w:szCs w:val="20"/>
          <w:shd w:val="clear" w:color="auto" w:fill="FFFFFF"/>
        </w:rPr>
        <w:t>Outline and d</w:t>
      </w:r>
      <w:r w:rsidR="00300111" w:rsidRPr="00300111">
        <w:rPr>
          <w:rFonts w:cstheme="minorHAnsi"/>
          <w:color w:val="000000" w:themeColor="text1"/>
          <w:sz w:val="20"/>
          <w:szCs w:val="20"/>
          <w:shd w:val="clear" w:color="auto" w:fill="FFFFFF"/>
        </w:rPr>
        <w:t>raft paper on “Analysis of residence time distributions in archived models of the USGS”</w:t>
      </w:r>
    </w:p>
    <w:p w:rsidR="00300111" w:rsidRPr="00E20B36" w:rsidRDefault="00300111" w:rsidP="00300111">
      <w:pPr>
        <w:pStyle w:val="ListParagraph"/>
        <w:spacing w:before="100" w:after="0"/>
        <w:ind w:left="360"/>
        <w:rPr>
          <w:rFonts w:cstheme="minorHAnsi"/>
          <w:color w:val="000000" w:themeColor="text1"/>
          <w:sz w:val="20"/>
          <w:szCs w:val="20"/>
        </w:rPr>
      </w:pPr>
      <w:r w:rsidRPr="00E20B36">
        <w:rPr>
          <w:rFonts w:cstheme="minorHAnsi"/>
          <w:color w:val="000000" w:themeColor="text1"/>
          <w:sz w:val="20"/>
          <w:szCs w:val="20"/>
        </w:rPr>
        <w:t xml:space="preserve">EXPLANATORY VARIABLES DATABASE: </w:t>
      </w:r>
    </w:p>
    <w:p w:rsidR="00300111" w:rsidRPr="00300111" w:rsidRDefault="003B0AB6" w:rsidP="00300111">
      <w:pPr>
        <w:pStyle w:val="ListParagraph"/>
        <w:numPr>
          <w:ilvl w:val="0"/>
          <w:numId w:val="1"/>
        </w:numPr>
        <w:spacing w:after="0"/>
        <w:rPr>
          <w:rFonts w:cstheme="minorHAnsi"/>
          <w:sz w:val="20"/>
          <w:szCs w:val="20"/>
        </w:rPr>
      </w:pPr>
      <w:r>
        <w:rPr>
          <w:rFonts w:cstheme="minorHAnsi"/>
          <w:sz w:val="20"/>
          <w:szCs w:val="20"/>
        </w:rPr>
        <w:t>Lead the modeling team in the development and application of</w:t>
      </w:r>
      <w:r w:rsidR="00300111" w:rsidRPr="00300111">
        <w:rPr>
          <w:rFonts w:cstheme="minorHAnsi"/>
          <w:sz w:val="20"/>
          <w:szCs w:val="20"/>
        </w:rPr>
        <w:t xml:space="preserve"> methods for capturing and storing model-wide variables for selected models (for example, sources of water by volume, percent aquifer volume recharged since 1950), contributing-area variables for selected wells within those models (for example, percent recharge from different types of land cover, age distributions) and the position of the wells within the flow systems (for example, distance from surface-water bodies, x- y-variables). Collaborate w/ GWRP modelers as appropriate; GWRP modelers are computing sources of water for the </w:t>
      </w:r>
      <w:r w:rsidR="00E55C86">
        <w:rPr>
          <w:rFonts w:cstheme="minorHAnsi"/>
          <w:sz w:val="20"/>
          <w:szCs w:val="20"/>
        </w:rPr>
        <w:t>G</w:t>
      </w:r>
      <w:r w:rsidR="00300111" w:rsidRPr="00300111">
        <w:rPr>
          <w:rFonts w:cstheme="minorHAnsi"/>
          <w:sz w:val="20"/>
          <w:szCs w:val="20"/>
        </w:rPr>
        <w:t xml:space="preserve">lacial </w:t>
      </w:r>
      <w:r w:rsidR="00E55C86">
        <w:rPr>
          <w:rFonts w:cstheme="minorHAnsi"/>
          <w:sz w:val="20"/>
          <w:szCs w:val="20"/>
        </w:rPr>
        <w:t>PA</w:t>
      </w:r>
      <w:r w:rsidR="00300111" w:rsidRPr="00300111">
        <w:rPr>
          <w:rFonts w:cstheme="minorHAnsi"/>
          <w:sz w:val="20"/>
          <w:szCs w:val="20"/>
        </w:rPr>
        <w:t xml:space="preserve"> and wells</w:t>
      </w:r>
    </w:p>
    <w:p w:rsidR="00300111" w:rsidRPr="00300111" w:rsidRDefault="00300111" w:rsidP="00300111">
      <w:pPr>
        <w:pStyle w:val="ListParagraph"/>
        <w:numPr>
          <w:ilvl w:val="0"/>
          <w:numId w:val="1"/>
        </w:numPr>
        <w:spacing w:after="0"/>
        <w:rPr>
          <w:rFonts w:cstheme="minorHAnsi"/>
          <w:sz w:val="20"/>
          <w:szCs w:val="20"/>
        </w:rPr>
      </w:pPr>
      <w:r w:rsidRPr="00300111">
        <w:rPr>
          <w:rFonts w:cstheme="minorHAnsi"/>
          <w:sz w:val="20"/>
          <w:szCs w:val="20"/>
        </w:rPr>
        <w:t>Document scripts written to extract model and well variables</w:t>
      </w:r>
    </w:p>
    <w:p w:rsidR="00300111" w:rsidRPr="00E20B36" w:rsidRDefault="00300111" w:rsidP="00300111">
      <w:pPr>
        <w:pStyle w:val="ListParagraph"/>
        <w:numPr>
          <w:ilvl w:val="0"/>
          <w:numId w:val="1"/>
        </w:numPr>
        <w:spacing w:after="0"/>
        <w:rPr>
          <w:rFonts w:cstheme="minorHAnsi"/>
          <w:color w:val="000000" w:themeColor="text1"/>
          <w:sz w:val="20"/>
          <w:szCs w:val="20"/>
        </w:rPr>
      </w:pPr>
      <w:r w:rsidRPr="00300111">
        <w:rPr>
          <w:rFonts w:cstheme="minorHAnsi"/>
          <w:sz w:val="20"/>
          <w:szCs w:val="20"/>
        </w:rPr>
        <w:t xml:space="preserve">Work w/ </w:t>
      </w:r>
      <w:proofErr w:type="spellStart"/>
      <w:r w:rsidRPr="00300111">
        <w:rPr>
          <w:rFonts w:cstheme="minorHAnsi"/>
          <w:sz w:val="20"/>
          <w:szCs w:val="20"/>
        </w:rPr>
        <w:t>Eberts</w:t>
      </w:r>
      <w:proofErr w:type="spellEnd"/>
      <w:r w:rsidRPr="00300111">
        <w:rPr>
          <w:rFonts w:cstheme="minorHAnsi"/>
          <w:sz w:val="20"/>
          <w:szCs w:val="20"/>
        </w:rPr>
        <w:t xml:space="preserve">, Jurgens, </w:t>
      </w:r>
      <w:r w:rsidR="008D5799">
        <w:rPr>
          <w:rFonts w:cstheme="minorHAnsi"/>
          <w:sz w:val="20"/>
          <w:szCs w:val="20"/>
        </w:rPr>
        <w:t xml:space="preserve">and </w:t>
      </w:r>
      <w:r w:rsidRPr="00300111">
        <w:rPr>
          <w:rFonts w:cstheme="minorHAnsi"/>
          <w:sz w:val="20"/>
          <w:szCs w:val="20"/>
        </w:rPr>
        <w:t xml:space="preserve">Kauffman to develop database tables and a data dictionary for storing </w:t>
      </w:r>
      <w:r w:rsidRPr="00E20B36">
        <w:rPr>
          <w:rFonts w:cstheme="minorHAnsi"/>
          <w:color w:val="000000" w:themeColor="text1"/>
          <w:sz w:val="20"/>
          <w:szCs w:val="20"/>
        </w:rPr>
        <w:t xml:space="preserve">variables from the numerical models in the </w:t>
      </w:r>
      <w:r w:rsidR="008E1936" w:rsidRPr="00E20B36">
        <w:rPr>
          <w:rFonts w:cstheme="minorHAnsi"/>
          <w:color w:val="000000" w:themeColor="text1"/>
          <w:sz w:val="20"/>
          <w:szCs w:val="20"/>
        </w:rPr>
        <w:t>explanatory variables</w:t>
      </w:r>
      <w:r w:rsidRPr="00E20B36">
        <w:rPr>
          <w:rFonts w:cstheme="minorHAnsi"/>
          <w:color w:val="000000" w:themeColor="text1"/>
          <w:sz w:val="20"/>
          <w:szCs w:val="20"/>
        </w:rPr>
        <w:t xml:space="preserve"> database</w:t>
      </w:r>
    </w:p>
    <w:p w:rsidR="00300111" w:rsidRPr="00300111" w:rsidRDefault="00300111" w:rsidP="00300111">
      <w:pPr>
        <w:spacing w:after="0"/>
        <w:ind w:left="360"/>
        <w:rPr>
          <w:rFonts w:cstheme="minorHAnsi"/>
          <w:color w:val="000000" w:themeColor="text1"/>
          <w:sz w:val="20"/>
          <w:szCs w:val="20"/>
        </w:rPr>
      </w:pPr>
      <w:r w:rsidRPr="00300111">
        <w:rPr>
          <w:rFonts w:cstheme="minorHAnsi"/>
          <w:color w:val="000000" w:themeColor="text1"/>
          <w:sz w:val="20"/>
          <w:szCs w:val="20"/>
        </w:rPr>
        <w:t>MODPATH PRE- &amp; POST-PROCESSOR FOR COMPUTING BREAKTHROUGH CURVES:</w:t>
      </w:r>
    </w:p>
    <w:p w:rsidR="00300111" w:rsidRDefault="00300111" w:rsidP="00300111">
      <w:pPr>
        <w:pStyle w:val="ListParagraph"/>
        <w:numPr>
          <w:ilvl w:val="0"/>
          <w:numId w:val="1"/>
        </w:numPr>
        <w:spacing w:after="0"/>
        <w:rPr>
          <w:rFonts w:cstheme="minorHAnsi"/>
          <w:color w:val="000000" w:themeColor="text1"/>
          <w:sz w:val="20"/>
          <w:szCs w:val="20"/>
        </w:rPr>
      </w:pPr>
      <w:r w:rsidRPr="00300111">
        <w:rPr>
          <w:rFonts w:cstheme="minorHAnsi"/>
          <w:color w:val="000000" w:themeColor="text1"/>
          <w:sz w:val="20"/>
          <w:szCs w:val="20"/>
        </w:rPr>
        <w:t>Update convolution-based particle-tracking program (</w:t>
      </w:r>
      <w:proofErr w:type="spellStart"/>
      <w:r w:rsidRPr="00300111">
        <w:rPr>
          <w:rFonts w:cstheme="minorHAnsi"/>
          <w:color w:val="000000" w:themeColor="text1"/>
          <w:sz w:val="20"/>
          <w:szCs w:val="20"/>
        </w:rPr>
        <w:t>ReSEPy</w:t>
      </w:r>
      <w:proofErr w:type="spellEnd"/>
      <w:r w:rsidRPr="00300111">
        <w:rPr>
          <w:rFonts w:cstheme="minorHAnsi"/>
          <w:color w:val="000000" w:themeColor="text1"/>
          <w:sz w:val="20"/>
          <w:szCs w:val="20"/>
        </w:rPr>
        <w:t xml:space="preserve">) to read GFLOW </w:t>
      </w:r>
      <w:proofErr w:type="spellStart"/>
      <w:r w:rsidRPr="00300111">
        <w:rPr>
          <w:rFonts w:cstheme="minorHAnsi"/>
          <w:color w:val="000000" w:themeColor="text1"/>
          <w:sz w:val="20"/>
          <w:szCs w:val="20"/>
        </w:rPr>
        <w:t>pathline</w:t>
      </w:r>
      <w:proofErr w:type="spellEnd"/>
      <w:r w:rsidRPr="00300111">
        <w:rPr>
          <w:rFonts w:cstheme="minorHAnsi"/>
          <w:color w:val="000000" w:themeColor="text1"/>
          <w:sz w:val="20"/>
          <w:szCs w:val="20"/>
        </w:rPr>
        <w:t xml:space="preserve"> output. Document and publish the </w:t>
      </w:r>
      <w:proofErr w:type="spellStart"/>
      <w:r w:rsidRPr="00300111">
        <w:rPr>
          <w:rFonts w:cstheme="minorHAnsi"/>
          <w:color w:val="000000" w:themeColor="text1"/>
          <w:sz w:val="20"/>
          <w:szCs w:val="20"/>
        </w:rPr>
        <w:t>ReSEPy</w:t>
      </w:r>
      <w:proofErr w:type="spellEnd"/>
      <w:r w:rsidRPr="00300111">
        <w:rPr>
          <w:rFonts w:cstheme="minorHAnsi"/>
          <w:color w:val="000000" w:themeColor="text1"/>
          <w:sz w:val="20"/>
          <w:szCs w:val="20"/>
        </w:rPr>
        <w:t xml:space="preserve"> program, and train other team members in its use as needed</w:t>
      </w:r>
    </w:p>
    <w:p w:rsidR="00F11152" w:rsidRPr="00465F2E" w:rsidRDefault="00F11152" w:rsidP="00F11152">
      <w:pPr>
        <w:spacing w:before="100" w:after="0"/>
        <w:ind w:left="360"/>
        <w:rPr>
          <w:sz w:val="20"/>
          <w:szCs w:val="20"/>
        </w:rPr>
      </w:pPr>
      <w:r w:rsidRPr="00465F2E">
        <w:rPr>
          <w:sz w:val="20"/>
          <w:szCs w:val="20"/>
        </w:rPr>
        <w:t>METHODS FOR EXTRAPOLATING PROCESS VARIABLES TO AREAS W/OUT FLOW MODELS:</w:t>
      </w:r>
    </w:p>
    <w:p w:rsidR="00F11152" w:rsidRPr="007F772F" w:rsidRDefault="00E20B36" w:rsidP="00F11152">
      <w:pPr>
        <w:pStyle w:val="ListParagraph"/>
        <w:numPr>
          <w:ilvl w:val="0"/>
          <w:numId w:val="1"/>
        </w:numPr>
        <w:spacing w:after="0"/>
        <w:rPr>
          <w:rFonts w:ascii="Tahoma" w:hAnsi="Tahoma" w:cs="Tahoma"/>
          <w:color w:val="222222"/>
          <w:sz w:val="20"/>
          <w:szCs w:val="20"/>
          <w:shd w:val="clear" w:color="auto" w:fill="FFFFFF"/>
        </w:rPr>
      </w:pPr>
      <w:r>
        <w:rPr>
          <w:rFonts w:cstheme="minorHAnsi"/>
          <w:color w:val="000000" w:themeColor="text1"/>
          <w:sz w:val="20"/>
          <w:szCs w:val="20"/>
          <w:shd w:val="clear" w:color="auto" w:fill="FFFFFF"/>
        </w:rPr>
        <w:t>Lead the</w:t>
      </w:r>
      <w:r w:rsidR="00801843">
        <w:rPr>
          <w:rFonts w:cstheme="minorHAnsi"/>
          <w:color w:val="000000" w:themeColor="text1"/>
          <w:sz w:val="20"/>
          <w:szCs w:val="20"/>
          <w:shd w:val="clear" w:color="auto" w:fill="FFFFFF"/>
        </w:rPr>
        <w:t xml:space="preserve"> greater modeling team </w:t>
      </w:r>
      <w:r>
        <w:rPr>
          <w:rFonts w:cstheme="minorHAnsi"/>
          <w:color w:val="000000" w:themeColor="text1"/>
          <w:sz w:val="20"/>
          <w:szCs w:val="20"/>
          <w:shd w:val="clear" w:color="auto" w:fill="FFFFFF"/>
        </w:rPr>
        <w:t xml:space="preserve">in </w:t>
      </w:r>
      <w:r w:rsidR="00801843">
        <w:rPr>
          <w:rFonts w:cstheme="minorHAnsi"/>
          <w:color w:val="000000" w:themeColor="text1"/>
          <w:sz w:val="20"/>
          <w:szCs w:val="20"/>
          <w:shd w:val="clear" w:color="auto" w:fill="FFFFFF"/>
        </w:rPr>
        <w:t>develop</w:t>
      </w:r>
      <w:r>
        <w:rPr>
          <w:rFonts w:cstheme="minorHAnsi"/>
          <w:color w:val="000000" w:themeColor="text1"/>
          <w:sz w:val="20"/>
          <w:szCs w:val="20"/>
          <w:shd w:val="clear" w:color="auto" w:fill="FFFFFF"/>
        </w:rPr>
        <w:t>ing</w:t>
      </w:r>
      <w:r w:rsidR="00801843">
        <w:rPr>
          <w:rFonts w:cstheme="minorHAnsi"/>
          <w:color w:val="000000" w:themeColor="text1"/>
          <w:sz w:val="20"/>
          <w:szCs w:val="20"/>
          <w:shd w:val="clear" w:color="auto" w:fill="FFFFFF"/>
        </w:rPr>
        <w:t xml:space="preserve"> approaches for extending flow model results beyond the boundaries of the models in the </w:t>
      </w:r>
      <w:r w:rsidR="003D4C46">
        <w:rPr>
          <w:rFonts w:cstheme="minorHAnsi"/>
          <w:color w:val="000000" w:themeColor="text1"/>
          <w:sz w:val="20"/>
          <w:szCs w:val="20"/>
          <w:shd w:val="clear" w:color="auto" w:fill="FFFFFF"/>
        </w:rPr>
        <w:t>m</w:t>
      </w:r>
      <w:r w:rsidR="00801843">
        <w:rPr>
          <w:rFonts w:cstheme="minorHAnsi"/>
          <w:color w:val="000000" w:themeColor="text1"/>
          <w:sz w:val="20"/>
          <w:szCs w:val="20"/>
          <w:shd w:val="clear" w:color="auto" w:fill="FFFFFF"/>
        </w:rPr>
        <w:t xml:space="preserve">odel </w:t>
      </w:r>
      <w:r w:rsidR="003D4C46">
        <w:rPr>
          <w:rFonts w:cstheme="minorHAnsi"/>
          <w:color w:val="000000" w:themeColor="text1"/>
          <w:sz w:val="20"/>
          <w:szCs w:val="20"/>
          <w:shd w:val="clear" w:color="auto" w:fill="FFFFFF"/>
        </w:rPr>
        <w:t>r</w:t>
      </w:r>
      <w:r w:rsidR="00801843">
        <w:rPr>
          <w:rFonts w:cstheme="minorHAnsi"/>
          <w:color w:val="000000" w:themeColor="text1"/>
          <w:sz w:val="20"/>
          <w:szCs w:val="20"/>
          <w:shd w:val="clear" w:color="auto" w:fill="FFFFFF"/>
        </w:rPr>
        <w:t>epository. Approaches may differ among Principal Aquifers</w:t>
      </w:r>
      <w:r w:rsidR="00E44D1D">
        <w:rPr>
          <w:rFonts w:cstheme="minorHAnsi"/>
          <w:color w:val="000000" w:themeColor="text1"/>
          <w:sz w:val="20"/>
          <w:szCs w:val="20"/>
          <w:shd w:val="clear" w:color="auto" w:fill="FFFFFF"/>
        </w:rPr>
        <w:t>. (See Glaci</w:t>
      </w:r>
      <w:r w:rsidR="009428A3">
        <w:rPr>
          <w:rFonts w:cstheme="minorHAnsi"/>
          <w:color w:val="000000" w:themeColor="text1"/>
          <w:sz w:val="20"/>
          <w:szCs w:val="20"/>
          <w:shd w:val="clear" w:color="auto" w:fill="FFFFFF"/>
        </w:rPr>
        <w:t>al PA entry below for FY14 activities)</w:t>
      </w:r>
    </w:p>
    <w:p w:rsidR="007F772F" w:rsidRPr="00F11152" w:rsidRDefault="007F772F" w:rsidP="00F11152">
      <w:pPr>
        <w:pStyle w:val="ListParagraph"/>
        <w:numPr>
          <w:ilvl w:val="0"/>
          <w:numId w:val="1"/>
        </w:numPr>
        <w:spacing w:after="0"/>
        <w:rPr>
          <w:rFonts w:ascii="Tahoma" w:hAnsi="Tahoma" w:cs="Tahoma"/>
          <w:color w:val="222222"/>
          <w:sz w:val="20"/>
          <w:szCs w:val="20"/>
          <w:shd w:val="clear" w:color="auto" w:fill="FFFFFF"/>
        </w:rPr>
      </w:pPr>
      <w:r>
        <w:rPr>
          <w:sz w:val="20"/>
          <w:szCs w:val="20"/>
        </w:rPr>
        <w:t xml:space="preserve">Continue </w:t>
      </w:r>
      <w:r w:rsidR="00E44D1D">
        <w:rPr>
          <w:sz w:val="20"/>
          <w:szCs w:val="20"/>
        </w:rPr>
        <w:t>efforts</w:t>
      </w:r>
      <w:r>
        <w:rPr>
          <w:sz w:val="20"/>
          <w:szCs w:val="20"/>
        </w:rPr>
        <w:t xml:space="preserve"> to make dependent variables from simulated age distributions by fitting gamma distributions to flow model results at selected wells</w:t>
      </w:r>
    </w:p>
    <w:p w:rsidR="00300111" w:rsidRPr="001A15ED" w:rsidRDefault="00300111" w:rsidP="00300111">
      <w:pPr>
        <w:spacing w:after="0"/>
        <w:rPr>
          <w:u w:val="single"/>
        </w:rPr>
      </w:pPr>
      <w:r>
        <w:rPr>
          <w:u w:val="single"/>
        </w:rPr>
        <w:t xml:space="preserve">Central Valley (CV) </w:t>
      </w:r>
      <w:r w:rsidRPr="001A15ED">
        <w:rPr>
          <w:u w:val="single"/>
        </w:rPr>
        <w:t>Principal Aq</w:t>
      </w:r>
      <w:r>
        <w:rPr>
          <w:u w:val="single"/>
        </w:rPr>
        <w:t xml:space="preserve">uifer - </w:t>
      </w:r>
      <w:r w:rsidRPr="001A15ED">
        <w:rPr>
          <w:u w:val="single"/>
        </w:rPr>
        <w:t>COMPONENTS:</w:t>
      </w:r>
      <w:r>
        <w:rPr>
          <w:rFonts w:cstheme="minorHAnsi"/>
          <w:u w:val="single"/>
        </w:rPr>
        <w:t xml:space="preserve">   </w:t>
      </w:r>
      <w:r w:rsidRPr="007638B1">
        <w:rPr>
          <w:rFonts w:cstheme="minorHAnsi"/>
          <w:sz w:val="18"/>
          <w:szCs w:val="18"/>
          <w:u w:val="single"/>
        </w:rPr>
        <w:t>●</w:t>
      </w:r>
      <w:r>
        <w:rPr>
          <w:rFonts w:cstheme="minorHAnsi"/>
          <w:u w:val="single"/>
        </w:rPr>
        <w:t xml:space="preserve"> </w:t>
      </w:r>
      <w:r w:rsidRPr="001A15ED">
        <w:rPr>
          <w:u w:val="single"/>
        </w:rPr>
        <w:t>Milestones</w:t>
      </w:r>
      <w:r>
        <w:rPr>
          <w:u w:val="single"/>
        </w:rPr>
        <w:t xml:space="preserve"> / Tasks</w:t>
      </w:r>
    </w:p>
    <w:p w:rsidR="00300111" w:rsidRPr="00E44D1D" w:rsidRDefault="00300111" w:rsidP="00300111">
      <w:pPr>
        <w:spacing w:before="100" w:after="0"/>
        <w:ind w:left="360"/>
        <w:rPr>
          <w:sz w:val="20"/>
          <w:szCs w:val="20"/>
        </w:rPr>
      </w:pPr>
      <w:r w:rsidRPr="00E44D1D">
        <w:rPr>
          <w:sz w:val="20"/>
          <w:szCs w:val="20"/>
        </w:rPr>
        <w:t>METHODS FOR SCALING EXPLANATORY VARIABLES:</w:t>
      </w:r>
    </w:p>
    <w:p w:rsidR="00740BAF" w:rsidRDefault="00740BAF" w:rsidP="00740BAF">
      <w:pPr>
        <w:pStyle w:val="ListParagraph"/>
        <w:numPr>
          <w:ilvl w:val="0"/>
          <w:numId w:val="1"/>
        </w:numPr>
        <w:spacing w:after="0"/>
        <w:rPr>
          <w:sz w:val="20"/>
          <w:szCs w:val="20"/>
        </w:rPr>
      </w:pPr>
      <w:r w:rsidRPr="00022AD1">
        <w:rPr>
          <w:sz w:val="20"/>
          <w:szCs w:val="20"/>
        </w:rPr>
        <w:t xml:space="preserve">Work </w:t>
      </w:r>
      <w:r w:rsidR="0029516B">
        <w:rPr>
          <w:sz w:val="20"/>
          <w:szCs w:val="20"/>
        </w:rPr>
        <w:t xml:space="preserve">w/ </w:t>
      </w:r>
      <w:r>
        <w:rPr>
          <w:sz w:val="20"/>
          <w:szCs w:val="20"/>
        </w:rPr>
        <w:t xml:space="preserve">CV </w:t>
      </w:r>
      <w:r w:rsidR="0029516B">
        <w:rPr>
          <w:sz w:val="20"/>
          <w:szCs w:val="20"/>
        </w:rPr>
        <w:t>modelers</w:t>
      </w:r>
      <w:r w:rsidRPr="00022AD1">
        <w:rPr>
          <w:sz w:val="20"/>
          <w:szCs w:val="20"/>
        </w:rPr>
        <w:t xml:space="preserve"> to select numerical models to represent </w:t>
      </w:r>
      <w:r w:rsidR="00666912">
        <w:rPr>
          <w:sz w:val="20"/>
          <w:szCs w:val="20"/>
        </w:rPr>
        <w:t xml:space="preserve">processes at </w:t>
      </w:r>
      <w:r w:rsidRPr="00022AD1">
        <w:rPr>
          <w:sz w:val="20"/>
          <w:szCs w:val="20"/>
        </w:rPr>
        <w:t xml:space="preserve">the PA and regional scales </w:t>
      </w:r>
    </w:p>
    <w:p w:rsidR="00300111" w:rsidRPr="00E44D1D" w:rsidRDefault="00E42CB9" w:rsidP="00300111">
      <w:pPr>
        <w:pStyle w:val="ListParagraph"/>
        <w:numPr>
          <w:ilvl w:val="0"/>
          <w:numId w:val="1"/>
        </w:numPr>
        <w:spacing w:after="0"/>
        <w:rPr>
          <w:sz w:val="20"/>
          <w:szCs w:val="20"/>
        </w:rPr>
      </w:pPr>
      <w:r>
        <w:rPr>
          <w:sz w:val="20"/>
          <w:szCs w:val="20"/>
        </w:rPr>
        <w:t xml:space="preserve">Lead </w:t>
      </w:r>
      <w:r w:rsidR="003D4C46" w:rsidRPr="00E44D1D">
        <w:rPr>
          <w:sz w:val="20"/>
          <w:szCs w:val="20"/>
        </w:rPr>
        <w:t>national and CV</w:t>
      </w:r>
      <w:r w:rsidR="00300111" w:rsidRPr="00E44D1D">
        <w:rPr>
          <w:sz w:val="20"/>
          <w:szCs w:val="20"/>
        </w:rPr>
        <w:t xml:space="preserve"> </w:t>
      </w:r>
      <w:r w:rsidR="003D4C46" w:rsidRPr="00E44D1D">
        <w:rPr>
          <w:sz w:val="20"/>
          <w:szCs w:val="20"/>
        </w:rPr>
        <w:t>modelers</w:t>
      </w:r>
      <w:r w:rsidR="00300111" w:rsidRPr="00E44D1D">
        <w:rPr>
          <w:sz w:val="20"/>
          <w:szCs w:val="20"/>
        </w:rPr>
        <w:t xml:space="preserve"> </w:t>
      </w:r>
      <w:r>
        <w:rPr>
          <w:sz w:val="20"/>
          <w:szCs w:val="20"/>
        </w:rPr>
        <w:t>in</w:t>
      </w:r>
      <w:r w:rsidR="00740BAF">
        <w:rPr>
          <w:sz w:val="20"/>
          <w:szCs w:val="20"/>
        </w:rPr>
        <w:t xml:space="preserve"> decid</w:t>
      </w:r>
      <w:r>
        <w:rPr>
          <w:sz w:val="20"/>
          <w:szCs w:val="20"/>
        </w:rPr>
        <w:t>ing</w:t>
      </w:r>
      <w:r w:rsidR="00300111" w:rsidRPr="00E44D1D">
        <w:rPr>
          <w:sz w:val="20"/>
          <w:szCs w:val="20"/>
        </w:rPr>
        <w:t xml:space="preserve"> which variables to evaluate for different scales of numerical models for testing in statistical models of selected chemical constituents</w:t>
      </w:r>
    </w:p>
    <w:p w:rsidR="00300111" w:rsidRPr="00E44D1D" w:rsidRDefault="00300111" w:rsidP="00300111">
      <w:pPr>
        <w:pStyle w:val="ListParagraph"/>
        <w:numPr>
          <w:ilvl w:val="0"/>
          <w:numId w:val="1"/>
        </w:numPr>
        <w:spacing w:after="0"/>
        <w:rPr>
          <w:sz w:val="20"/>
          <w:szCs w:val="20"/>
        </w:rPr>
      </w:pPr>
      <w:r w:rsidRPr="00E44D1D">
        <w:rPr>
          <w:sz w:val="20"/>
          <w:szCs w:val="20"/>
        </w:rPr>
        <w:t>Extract model-wide variables from regional or local-scale models in the model repository as needed</w:t>
      </w:r>
    </w:p>
    <w:p w:rsidR="00300111" w:rsidRPr="00E44D1D" w:rsidRDefault="00300111" w:rsidP="00300111">
      <w:pPr>
        <w:spacing w:before="100" w:after="0"/>
        <w:ind w:left="360"/>
        <w:rPr>
          <w:sz w:val="20"/>
          <w:szCs w:val="20"/>
        </w:rPr>
      </w:pPr>
      <w:r w:rsidRPr="00E44D1D">
        <w:rPr>
          <w:sz w:val="20"/>
          <w:szCs w:val="20"/>
        </w:rPr>
        <w:t>AQUIFER SUSCEPTIBILITY MAPS:</w:t>
      </w:r>
    </w:p>
    <w:p w:rsidR="00300111" w:rsidRPr="003C069C" w:rsidRDefault="00E44D1D" w:rsidP="00300111">
      <w:pPr>
        <w:pStyle w:val="ListParagraph"/>
        <w:numPr>
          <w:ilvl w:val="0"/>
          <w:numId w:val="1"/>
        </w:numPr>
        <w:spacing w:after="0"/>
        <w:rPr>
          <w:sz w:val="20"/>
          <w:szCs w:val="20"/>
        </w:rPr>
      </w:pPr>
      <w:r w:rsidRPr="00E44D1D">
        <w:rPr>
          <w:sz w:val="20"/>
          <w:szCs w:val="20"/>
        </w:rPr>
        <w:t>Work with national and CV</w:t>
      </w:r>
      <w:r w:rsidR="003D4C46" w:rsidRPr="00E44D1D">
        <w:rPr>
          <w:sz w:val="20"/>
          <w:szCs w:val="20"/>
        </w:rPr>
        <w:t xml:space="preserve"> modelers </w:t>
      </w:r>
      <w:r w:rsidRPr="00E44D1D">
        <w:rPr>
          <w:sz w:val="20"/>
          <w:szCs w:val="20"/>
        </w:rPr>
        <w:t>to</w:t>
      </w:r>
      <w:r w:rsidR="003D4C46" w:rsidRPr="00E44D1D">
        <w:rPr>
          <w:sz w:val="20"/>
          <w:szCs w:val="20"/>
        </w:rPr>
        <w:t xml:space="preserve"> </w:t>
      </w:r>
      <w:r w:rsidR="007F772F" w:rsidRPr="00E44D1D">
        <w:rPr>
          <w:sz w:val="20"/>
          <w:szCs w:val="20"/>
        </w:rPr>
        <w:t>develop</w:t>
      </w:r>
      <w:r w:rsidR="00300111" w:rsidRPr="00E44D1D">
        <w:rPr>
          <w:sz w:val="20"/>
          <w:szCs w:val="20"/>
        </w:rPr>
        <w:t xml:space="preserve"> scaling rules for estimating ages &amp; age distributions in the CV at the depths of domestic and public</w:t>
      </w:r>
      <w:r w:rsidR="00300111" w:rsidRPr="00022AD1">
        <w:rPr>
          <w:sz w:val="20"/>
          <w:szCs w:val="20"/>
        </w:rPr>
        <w:t>-supply wells</w:t>
      </w:r>
    </w:p>
    <w:p w:rsidR="00300111" w:rsidRPr="004A2853" w:rsidRDefault="00300111" w:rsidP="00300111">
      <w:pPr>
        <w:spacing w:after="0"/>
        <w:rPr>
          <w:u w:val="single"/>
        </w:rPr>
      </w:pPr>
      <w:r>
        <w:rPr>
          <w:u w:val="single"/>
        </w:rPr>
        <w:t>Glacial</w:t>
      </w:r>
      <w:r w:rsidRPr="004A2853">
        <w:rPr>
          <w:u w:val="single"/>
        </w:rPr>
        <w:t xml:space="preserve"> Principal Aquifer - COMPONENTS:</w:t>
      </w:r>
      <w:r w:rsidRPr="004A2853">
        <w:rPr>
          <w:rFonts w:cstheme="minorHAnsi"/>
          <w:u w:val="single"/>
        </w:rPr>
        <w:t xml:space="preserve">   </w:t>
      </w:r>
      <w:r w:rsidRPr="004A2853">
        <w:rPr>
          <w:rFonts w:cstheme="minorHAnsi"/>
          <w:sz w:val="18"/>
          <w:szCs w:val="18"/>
          <w:u w:val="single"/>
        </w:rPr>
        <w:t>●</w:t>
      </w:r>
      <w:r w:rsidRPr="004A2853">
        <w:rPr>
          <w:rFonts w:cstheme="minorHAnsi"/>
          <w:u w:val="single"/>
        </w:rPr>
        <w:t xml:space="preserve"> </w:t>
      </w:r>
      <w:r w:rsidRPr="004A2853">
        <w:rPr>
          <w:u w:val="single"/>
        </w:rPr>
        <w:t>Milestones / Tasks</w:t>
      </w:r>
    </w:p>
    <w:p w:rsidR="00300111" w:rsidRPr="00465F2E" w:rsidRDefault="00300111" w:rsidP="00300111">
      <w:pPr>
        <w:spacing w:before="100" w:after="0"/>
        <w:ind w:left="360"/>
        <w:rPr>
          <w:sz w:val="20"/>
          <w:szCs w:val="20"/>
        </w:rPr>
      </w:pPr>
      <w:r w:rsidRPr="00465F2E">
        <w:rPr>
          <w:sz w:val="20"/>
          <w:szCs w:val="20"/>
        </w:rPr>
        <w:t>METHODS FOR SCALING EXPLANATORY VARIABLES:</w:t>
      </w:r>
    </w:p>
    <w:p w:rsidR="00300111" w:rsidRDefault="00300111" w:rsidP="00300111">
      <w:pPr>
        <w:pStyle w:val="ListParagraph"/>
        <w:numPr>
          <w:ilvl w:val="0"/>
          <w:numId w:val="1"/>
        </w:numPr>
        <w:spacing w:after="0"/>
        <w:rPr>
          <w:sz w:val="20"/>
          <w:szCs w:val="20"/>
        </w:rPr>
      </w:pPr>
      <w:r w:rsidRPr="00022AD1">
        <w:rPr>
          <w:sz w:val="20"/>
          <w:szCs w:val="20"/>
        </w:rPr>
        <w:t xml:space="preserve">Work w/ </w:t>
      </w:r>
      <w:r>
        <w:rPr>
          <w:sz w:val="20"/>
          <w:szCs w:val="20"/>
        </w:rPr>
        <w:t>glacial modeling team</w:t>
      </w:r>
      <w:r w:rsidRPr="00022AD1">
        <w:rPr>
          <w:sz w:val="20"/>
          <w:szCs w:val="20"/>
        </w:rPr>
        <w:t xml:space="preserve"> to select numerical models to represent processes at the PA and regional scales</w:t>
      </w:r>
    </w:p>
    <w:p w:rsidR="00740BAF" w:rsidRPr="00740BAF" w:rsidRDefault="00E42CB9" w:rsidP="00740BAF">
      <w:pPr>
        <w:pStyle w:val="ListParagraph"/>
        <w:numPr>
          <w:ilvl w:val="0"/>
          <w:numId w:val="1"/>
        </w:numPr>
        <w:spacing w:after="0"/>
        <w:rPr>
          <w:sz w:val="20"/>
          <w:szCs w:val="20"/>
        </w:rPr>
      </w:pPr>
      <w:r>
        <w:rPr>
          <w:sz w:val="20"/>
          <w:szCs w:val="20"/>
        </w:rPr>
        <w:t>Lead</w:t>
      </w:r>
      <w:r w:rsidR="00740BAF" w:rsidRPr="00E44D1D">
        <w:rPr>
          <w:sz w:val="20"/>
          <w:szCs w:val="20"/>
        </w:rPr>
        <w:t xml:space="preserve"> national and </w:t>
      </w:r>
      <w:r w:rsidR="00740BAF">
        <w:rPr>
          <w:sz w:val="20"/>
          <w:szCs w:val="20"/>
        </w:rPr>
        <w:t>Glacial</w:t>
      </w:r>
      <w:r w:rsidR="00740BAF" w:rsidRPr="00E44D1D">
        <w:rPr>
          <w:sz w:val="20"/>
          <w:szCs w:val="20"/>
        </w:rPr>
        <w:t xml:space="preserve"> modelers </w:t>
      </w:r>
      <w:r>
        <w:rPr>
          <w:sz w:val="20"/>
          <w:szCs w:val="20"/>
        </w:rPr>
        <w:t>in</w:t>
      </w:r>
      <w:r w:rsidR="00740BAF">
        <w:rPr>
          <w:sz w:val="20"/>
          <w:szCs w:val="20"/>
        </w:rPr>
        <w:t xml:space="preserve"> decid</w:t>
      </w:r>
      <w:r>
        <w:rPr>
          <w:sz w:val="20"/>
          <w:szCs w:val="20"/>
        </w:rPr>
        <w:t>ing</w:t>
      </w:r>
      <w:r w:rsidR="00740BAF" w:rsidRPr="00E44D1D">
        <w:rPr>
          <w:sz w:val="20"/>
          <w:szCs w:val="20"/>
        </w:rPr>
        <w:t xml:space="preserve"> which variables to evaluate for different scales of numerical models for testing in statistical models of selected chemical constituents</w:t>
      </w:r>
    </w:p>
    <w:p w:rsidR="00300111" w:rsidRDefault="00300111" w:rsidP="00300111">
      <w:pPr>
        <w:pStyle w:val="ListParagraph"/>
        <w:numPr>
          <w:ilvl w:val="0"/>
          <w:numId w:val="1"/>
        </w:numPr>
        <w:spacing w:after="0"/>
        <w:rPr>
          <w:sz w:val="20"/>
          <w:szCs w:val="20"/>
        </w:rPr>
      </w:pPr>
      <w:r>
        <w:rPr>
          <w:sz w:val="20"/>
          <w:szCs w:val="20"/>
        </w:rPr>
        <w:t>Extract model-wide variables from regional or local-scale models in the repository as needed</w:t>
      </w:r>
    </w:p>
    <w:p w:rsidR="00E44D1D" w:rsidRPr="00E44D1D" w:rsidRDefault="00E44D1D" w:rsidP="00C30D4A">
      <w:pPr>
        <w:spacing w:after="0"/>
        <w:ind w:left="360"/>
        <w:rPr>
          <w:sz w:val="20"/>
          <w:szCs w:val="20"/>
        </w:rPr>
      </w:pPr>
      <w:r w:rsidRPr="00E44D1D">
        <w:rPr>
          <w:sz w:val="20"/>
          <w:szCs w:val="20"/>
        </w:rPr>
        <w:lastRenderedPageBreak/>
        <w:t>METHODS FOR EXTRAPOLATING PROCESS VARIABLES TO AREAS W/OUT FLOW MODELS</w:t>
      </w:r>
      <w:r w:rsidR="00740BAF">
        <w:rPr>
          <w:sz w:val="20"/>
          <w:szCs w:val="20"/>
        </w:rPr>
        <w:t xml:space="preserve"> (</w:t>
      </w:r>
      <w:proofErr w:type="spellStart"/>
      <w:r w:rsidR="00740BAF">
        <w:rPr>
          <w:sz w:val="20"/>
          <w:szCs w:val="20"/>
        </w:rPr>
        <w:t>Starn</w:t>
      </w:r>
      <w:proofErr w:type="spellEnd"/>
      <w:r w:rsidR="00740BAF">
        <w:rPr>
          <w:sz w:val="20"/>
          <w:szCs w:val="20"/>
        </w:rPr>
        <w:t xml:space="preserve"> continued</w:t>
      </w:r>
      <w:r w:rsidR="007F3F94">
        <w:rPr>
          <w:sz w:val="20"/>
          <w:szCs w:val="20"/>
        </w:rPr>
        <w:t>)</w:t>
      </w:r>
      <w:r w:rsidRPr="00E44D1D">
        <w:rPr>
          <w:sz w:val="20"/>
          <w:szCs w:val="20"/>
        </w:rPr>
        <w:t>:</w:t>
      </w:r>
    </w:p>
    <w:p w:rsidR="00801843" w:rsidRPr="00801843" w:rsidRDefault="00801843" w:rsidP="00C30D4A">
      <w:pPr>
        <w:pStyle w:val="ListParagraph"/>
        <w:numPr>
          <w:ilvl w:val="0"/>
          <w:numId w:val="1"/>
        </w:numPr>
        <w:spacing w:after="0"/>
        <w:rPr>
          <w:sz w:val="20"/>
          <w:szCs w:val="20"/>
        </w:rPr>
      </w:pPr>
      <w:r w:rsidRPr="00801843">
        <w:rPr>
          <w:rFonts w:cstheme="minorHAnsi"/>
          <w:color w:val="000000" w:themeColor="text1"/>
          <w:sz w:val="20"/>
          <w:szCs w:val="20"/>
          <w:shd w:val="clear" w:color="auto" w:fill="FFFFFF"/>
        </w:rPr>
        <w:t xml:space="preserve">Work w/ </w:t>
      </w:r>
      <w:proofErr w:type="spellStart"/>
      <w:r w:rsidRPr="00801843">
        <w:rPr>
          <w:rFonts w:cstheme="minorHAnsi"/>
          <w:color w:val="000000" w:themeColor="text1"/>
          <w:sz w:val="20"/>
          <w:szCs w:val="20"/>
          <w:shd w:val="clear" w:color="auto" w:fill="FFFFFF"/>
        </w:rPr>
        <w:t>Fienen</w:t>
      </w:r>
      <w:proofErr w:type="spellEnd"/>
      <w:r w:rsidRPr="00801843">
        <w:rPr>
          <w:rFonts w:cstheme="minorHAnsi"/>
          <w:color w:val="000000" w:themeColor="text1"/>
          <w:sz w:val="20"/>
          <w:szCs w:val="20"/>
          <w:shd w:val="clear" w:color="auto" w:fill="FFFFFF"/>
        </w:rPr>
        <w:t xml:space="preserve"> (GWRP) and Nolan to compare Artificial Neural Network (ANN) and </w:t>
      </w:r>
      <w:proofErr w:type="spellStart"/>
      <w:r w:rsidRPr="00801843">
        <w:rPr>
          <w:rFonts w:cstheme="minorHAnsi"/>
          <w:color w:val="000000" w:themeColor="text1"/>
          <w:sz w:val="20"/>
          <w:szCs w:val="20"/>
          <w:shd w:val="clear" w:color="auto" w:fill="FFFFFF"/>
        </w:rPr>
        <w:t>Bayesien</w:t>
      </w:r>
      <w:proofErr w:type="spellEnd"/>
      <w:r w:rsidRPr="00801843">
        <w:rPr>
          <w:rFonts w:cstheme="minorHAnsi"/>
          <w:color w:val="000000" w:themeColor="text1"/>
          <w:sz w:val="20"/>
          <w:szCs w:val="20"/>
          <w:shd w:val="clear" w:color="auto" w:fill="FFFFFF"/>
        </w:rPr>
        <w:t xml:space="preserve"> Network approaches for extending flow model results across the Glacial PA (</w:t>
      </w:r>
      <w:proofErr w:type="gramStart"/>
      <w:r w:rsidRPr="00801843">
        <w:rPr>
          <w:rFonts w:cstheme="minorHAnsi"/>
          <w:color w:val="000000" w:themeColor="text1"/>
          <w:sz w:val="20"/>
          <w:szCs w:val="20"/>
          <w:shd w:val="clear" w:color="auto" w:fill="FFFFFF"/>
        </w:rPr>
        <w:t>meta</w:t>
      </w:r>
      <w:proofErr w:type="gramEnd"/>
      <w:r w:rsidRPr="00801843">
        <w:rPr>
          <w:rFonts w:cstheme="minorHAnsi"/>
          <w:color w:val="000000" w:themeColor="text1"/>
          <w:sz w:val="20"/>
          <w:szCs w:val="20"/>
          <w:shd w:val="clear" w:color="auto" w:fill="FFFFFF"/>
        </w:rPr>
        <w:t xml:space="preserve"> model approach). Glacial models and associated variables in the model repository</w:t>
      </w:r>
      <w:r w:rsidR="007F772F">
        <w:rPr>
          <w:rFonts w:cstheme="minorHAnsi"/>
          <w:color w:val="000000" w:themeColor="text1"/>
          <w:sz w:val="20"/>
          <w:szCs w:val="20"/>
          <w:shd w:val="clear" w:color="auto" w:fill="FFFFFF"/>
        </w:rPr>
        <w:t>, as well as</w:t>
      </w:r>
      <w:r w:rsidRPr="00801843">
        <w:rPr>
          <w:rFonts w:cstheme="minorHAnsi"/>
          <w:color w:val="000000" w:themeColor="text1"/>
          <w:sz w:val="20"/>
          <w:szCs w:val="20"/>
          <w:shd w:val="clear" w:color="auto" w:fill="FFFFFF"/>
        </w:rPr>
        <w:t xml:space="preserve"> GWRP models and variables that are not yet in the repository will be used for this exercise</w:t>
      </w:r>
    </w:p>
    <w:p w:rsidR="00300111" w:rsidRPr="00801843" w:rsidRDefault="00300111" w:rsidP="00801843">
      <w:pPr>
        <w:spacing w:before="100" w:after="0"/>
        <w:ind w:left="360"/>
        <w:rPr>
          <w:sz w:val="20"/>
          <w:szCs w:val="20"/>
        </w:rPr>
      </w:pPr>
      <w:r w:rsidRPr="00801843">
        <w:rPr>
          <w:sz w:val="20"/>
          <w:szCs w:val="20"/>
        </w:rPr>
        <w:t>AQUIFER SUSCEPTIBILITY MAPS:</w:t>
      </w:r>
    </w:p>
    <w:p w:rsidR="00300111" w:rsidRPr="00504AAB" w:rsidRDefault="00801843" w:rsidP="00300111">
      <w:pPr>
        <w:pStyle w:val="ListParagraph"/>
        <w:numPr>
          <w:ilvl w:val="0"/>
          <w:numId w:val="1"/>
        </w:numPr>
        <w:spacing w:after="0"/>
        <w:rPr>
          <w:sz w:val="20"/>
          <w:szCs w:val="20"/>
        </w:rPr>
      </w:pPr>
      <w:r>
        <w:rPr>
          <w:sz w:val="20"/>
          <w:szCs w:val="20"/>
        </w:rPr>
        <w:t>Work with</w:t>
      </w:r>
      <w:r w:rsidR="00300111" w:rsidRPr="00022AD1">
        <w:rPr>
          <w:sz w:val="20"/>
          <w:szCs w:val="20"/>
        </w:rPr>
        <w:t xml:space="preserve"> </w:t>
      </w:r>
      <w:r w:rsidR="001636B4">
        <w:rPr>
          <w:sz w:val="20"/>
          <w:szCs w:val="20"/>
        </w:rPr>
        <w:t>Glacial PA</w:t>
      </w:r>
      <w:r w:rsidR="00300111">
        <w:rPr>
          <w:sz w:val="20"/>
          <w:szCs w:val="20"/>
        </w:rPr>
        <w:t xml:space="preserve"> </w:t>
      </w:r>
      <w:r w:rsidR="00300111" w:rsidRPr="00022AD1">
        <w:rPr>
          <w:sz w:val="20"/>
          <w:szCs w:val="20"/>
        </w:rPr>
        <w:t xml:space="preserve">modelers </w:t>
      </w:r>
      <w:r w:rsidR="003B0AB6">
        <w:rPr>
          <w:sz w:val="20"/>
          <w:szCs w:val="20"/>
        </w:rPr>
        <w:t>to begin</w:t>
      </w:r>
      <w:r w:rsidR="00300111" w:rsidRPr="00022AD1">
        <w:rPr>
          <w:sz w:val="20"/>
          <w:szCs w:val="20"/>
        </w:rPr>
        <w:t xml:space="preserve"> developing scaling rules for estimating ages &amp; age distributions in the </w:t>
      </w:r>
      <w:r w:rsidR="00300111">
        <w:rPr>
          <w:sz w:val="20"/>
          <w:szCs w:val="20"/>
        </w:rPr>
        <w:t>Glacial PA</w:t>
      </w:r>
      <w:r w:rsidR="00300111" w:rsidRPr="00022AD1">
        <w:rPr>
          <w:sz w:val="20"/>
          <w:szCs w:val="20"/>
        </w:rPr>
        <w:t xml:space="preserve"> at the depths of domestic and public-supply wells</w:t>
      </w:r>
    </w:p>
    <w:p w:rsidR="00300111" w:rsidRPr="003D231E" w:rsidRDefault="00300111" w:rsidP="00300111">
      <w:pPr>
        <w:spacing w:after="0"/>
        <w:rPr>
          <w:u w:val="single"/>
        </w:rPr>
      </w:pPr>
      <w:r w:rsidRPr="004A5DD4">
        <w:rPr>
          <w:u w:val="single"/>
        </w:rPr>
        <w:t xml:space="preserve">Other </w:t>
      </w:r>
    </w:p>
    <w:p w:rsidR="00300111" w:rsidRPr="00E42CB9" w:rsidRDefault="00300111" w:rsidP="00300111">
      <w:pPr>
        <w:pStyle w:val="Heading1"/>
        <w:numPr>
          <w:ilvl w:val="0"/>
          <w:numId w:val="1"/>
        </w:numPr>
        <w:shd w:val="clear" w:color="auto" w:fill="FFFFFF"/>
        <w:spacing w:before="0" w:beforeAutospacing="0" w:after="0" w:afterAutospacing="0" w:line="276" w:lineRule="auto"/>
        <w:ind w:right="14"/>
        <w:rPr>
          <w:rFonts w:asciiTheme="minorHAnsi" w:hAnsiTheme="minorHAnsi" w:cstheme="minorHAnsi"/>
          <w:b w:val="0"/>
          <w:bCs w:val="0"/>
          <w:color w:val="000000" w:themeColor="text1"/>
          <w:sz w:val="20"/>
          <w:szCs w:val="20"/>
        </w:rPr>
      </w:pPr>
      <w:r w:rsidRPr="00E42CB9">
        <w:rPr>
          <w:rFonts w:asciiTheme="minorHAnsi" w:hAnsiTheme="minorHAnsi" w:cstheme="minorHAnsi"/>
          <w:b w:val="0"/>
          <w:color w:val="000000" w:themeColor="text1"/>
          <w:sz w:val="20"/>
          <w:szCs w:val="20"/>
        </w:rPr>
        <w:t xml:space="preserve">Present paper in the </w:t>
      </w:r>
      <w:r w:rsidRPr="00E42CB9">
        <w:rPr>
          <w:rFonts w:asciiTheme="minorHAnsi" w:hAnsiTheme="minorHAnsi" w:cstheme="minorHAnsi"/>
          <w:b w:val="0"/>
          <w:bCs w:val="0"/>
          <w:color w:val="000000" w:themeColor="text1"/>
          <w:sz w:val="20"/>
          <w:szCs w:val="20"/>
        </w:rPr>
        <w:t>Open-Source Programming and Scripting for the Hydrological Sciences session at AGU</w:t>
      </w:r>
      <w:r w:rsidR="00646B41" w:rsidRPr="00E42CB9">
        <w:rPr>
          <w:rFonts w:asciiTheme="minorHAnsi" w:hAnsiTheme="minorHAnsi" w:cstheme="minorHAnsi"/>
          <w:b w:val="0"/>
          <w:bCs w:val="0"/>
          <w:color w:val="000000" w:themeColor="text1"/>
          <w:sz w:val="20"/>
          <w:szCs w:val="20"/>
        </w:rPr>
        <w:t>, if travel approved</w:t>
      </w:r>
    </w:p>
    <w:p w:rsidR="00300111" w:rsidRDefault="00300111" w:rsidP="00300111">
      <w:pPr>
        <w:pStyle w:val="ListParagraph"/>
        <w:numPr>
          <w:ilvl w:val="0"/>
          <w:numId w:val="3"/>
        </w:numPr>
        <w:ind w:left="360" w:firstLine="0"/>
        <w:rPr>
          <w:sz w:val="20"/>
          <w:szCs w:val="20"/>
        </w:rPr>
      </w:pPr>
      <w:r>
        <w:rPr>
          <w:sz w:val="20"/>
          <w:szCs w:val="20"/>
        </w:rPr>
        <w:t>Participate in M&amp;M national and PA team calls</w:t>
      </w:r>
    </w:p>
    <w:p w:rsidR="00300111" w:rsidRPr="00384456" w:rsidRDefault="00300111" w:rsidP="00300111">
      <w:pPr>
        <w:pStyle w:val="ListParagraph"/>
        <w:numPr>
          <w:ilvl w:val="0"/>
          <w:numId w:val="3"/>
        </w:numPr>
        <w:ind w:left="360" w:firstLine="0"/>
        <w:rPr>
          <w:sz w:val="20"/>
          <w:szCs w:val="20"/>
        </w:rPr>
      </w:pPr>
      <w:r w:rsidRPr="00022AD1">
        <w:rPr>
          <w:sz w:val="20"/>
          <w:szCs w:val="20"/>
        </w:rPr>
        <w:t xml:space="preserve">Attend </w:t>
      </w:r>
      <w:r>
        <w:rPr>
          <w:sz w:val="20"/>
          <w:szCs w:val="20"/>
        </w:rPr>
        <w:t>NAWQA GW team meeting (February</w:t>
      </w:r>
      <w:r w:rsidRPr="00022AD1">
        <w:rPr>
          <w:sz w:val="20"/>
          <w:szCs w:val="20"/>
        </w:rPr>
        <w:t>)</w:t>
      </w:r>
    </w:p>
    <w:p w:rsidR="00300111" w:rsidRDefault="00300111" w:rsidP="00300111">
      <w:pPr>
        <w:pStyle w:val="ListParagraph"/>
        <w:numPr>
          <w:ilvl w:val="0"/>
          <w:numId w:val="3"/>
        </w:numPr>
        <w:spacing w:after="0"/>
        <w:ind w:left="720"/>
        <w:rPr>
          <w:sz w:val="20"/>
          <w:szCs w:val="20"/>
        </w:rPr>
      </w:pPr>
      <w:r w:rsidRPr="00022AD1">
        <w:rPr>
          <w:sz w:val="20"/>
          <w:szCs w:val="20"/>
        </w:rPr>
        <w:t>Respond to all comments and obtain approval for the TANC journal article on water-quality trends in public-supply wells in transient flow systems</w:t>
      </w:r>
    </w:p>
    <w:p w:rsidR="00300111" w:rsidRPr="00300111" w:rsidRDefault="00300111" w:rsidP="00300111">
      <w:pPr>
        <w:ind w:left="720"/>
        <w:rPr>
          <w:sz w:val="20"/>
          <w:szCs w:val="20"/>
        </w:rPr>
      </w:pPr>
    </w:p>
    <w:p w:rsidR="00300111" w:rsidRPr="00300111" w:rsidRDefault="00300111" w:rsidP="00300111">
      <w:pPr>
        <w:ind w:left="720"/>
        <w:rPr>
          <w:sz w:val="20"/>
          <w:szCs w:val="20"/>
        </w:rPr>
      </w:pPr>
    </w:p>
    <w:p w:rsidR="00300111" w:rsidRPr="00300111" w:rsidRDefault="00300111" w:rsidP="00300111">
      <w:pPr>
        <w:ind w:left="720"/>
        <w:rPr>
          <w:sz w:val="20"/>
          <w:szCs w:val="20"/>
        </w:rPr>
      </w:pPr>
    </w:p>
    <w:p w:rsidR="00300111" w:rsidRDefault="00300111" w:rsidP="00300111">
      <w:pPr>
        <w:ind w:left="720"/>
        <w:jc w:val="center"/>
      </w:pPr>
    </w:p>
    <w:p w:rsidR="00300111" w:rsidRPr="00B53220" w:rsidRDefault="00300111" w:rsidP="00300111">
      <w:pPr>
        <w:ind w:left="720"/>
        <w:jc w:val="center"/>
      </w:pPr>
      <w:r w:rsidRPr="00B53220">
        <w:t>[Intentionally Blank]</w:t>
      </w:r>
    </w:p>
    <w:p w:rsidR="00300111" w:rsidRDefault="00300111" w:rsidP="00300111">
      <w:pPr>
        <w:spacing w:after="0"/>
        <w:rPr>
          <w:b/>
          <w:i/>
          <w:sz w:val="28"/>
          <w:szCs w:val="28"/>
        </w:rPr>
      </w:pPr>
      <w:r>
        <w:rPr>
          <w:b/>
          <w:i/>
          <w:sz w:val="28"/>
          <w:szCs w:val="28"/>
        </w:rPr>
        <w:br w:type="page"/>
      </w:r>
    </w:p>
    <w:p w:rsidR="00F05E06" w:rsidRPr="00240B8E" w:rsidRDefault="00F05E06" w:rsidP="00F05E06">
      <w:pPr>
        <w:spacing w:after="0"/>
        <w:rPr>
          <w:b/>
          <w:i/>
          <w:sz w:val="28"/>
          <w:szCs w:val="28"/>
        </w:rPr>
      </w:pPr>
      <w:r>
        <w:rPr>
          <w:b/>
          <w:i/>
          <w:sz w:val="28"/>
          <w:szCs w:val="28"/>
        </w:rPr>
        <w:lastRenderedPageBreak/>
        <w:t>New Hampshire WSC:</w:t>
      </w:r>
      <w:r>
        <w:rPr>
          <w:b/>
          <w:i/>
          <w:sz w:val="28"/>
          <w:szCs w:val="28"/>
        </w:rPr>
        <w:tab/>
      </w:r>
      <w:r>
        <w:rPr>
          <w:b/>
          <w:i/>
          <w:sz w:val="28"/>
          <w:szCs w:val="28"/>
        </w:rPr>
        <w:tab/>
      </w:r>
      <w:r>
        <w:rPr>
          <w:b/>
          <w:i/>
          <w:sz w:val="28"/>
          <w:szCs w:val="28"/>
        </w:rPr>
        <w:tab/>
      </w:r>
      <w:r w:rsidRPr="00240B8E">
        <w:rPr>
          <w:b/>
          <w:i/>
          <w:sz w:val="28"/>
          <w:szCs w:val="28"/>
        </w:rPr>
        <w:tab/>
      </w:r>
      <w:r w:rsidRPr="00240B8E">
        <w:rPr>
          <w:b/>
          <w:i/>
          <w:sz w:val="28"/>
          <w:szCs w:val="28"/>
        </w:rPr>
        <w:tab/>
      </w:r>
      <w:r w:rsidRPr="00240B8E">
        <w:rPr>
          <w:b/>
          <w:i/>
          <w:sz w:val="28"/>
          <w:szCs w:val="28"/>
        </w:rPr>
        <w:tab/>
      </w:r>
      <w:r>
        <w:rPr>
          <w:b/>
          <w:i/>
          <w:sz w:val="28"/>
          <w:szCs w:val="28"/>
        </w:rPr>
        <w:tab/>
      </w:r>
      <w:r w:rsidRPr="00240B8E">
        <w:rPr>
          <w:b/>
          <w:i/>
          <w:sz w:val="28"/>
          <w:szCs w:val="28"/>
        </w:rPr>
        <w:tab/>
        <w:t xml:space="preserve">$ </w:t>
      </w:r>
      <w:r>
        <w:rPr>
          <w:b/>
          <w:i/>
          <w:sz w:val="28"/>
          <w:szCs w:val="28"/>
        </w:rPr>
        <w:t>53,592</w:t>
      </w:r>
    </w:p>
    <w:p w:rsidR="00F05E06" w:rsidRPr="00240B8E" w:rsidRDefault="00F05E06" w:rsidP="00F05E06">
      <w:pPr>
        <w:spacing w:after="0"/>
        <w:rPr>
          <w:b/>
          <w:i/>
        </w:rPr>
      </w:pPr>
      <w:r>
        <w:rPr>
          <w:b/>
          <w:i/>
        </w:rPr>
        <w:t xml:space="preserve">Joe </w:t>
      </w:r>
      <w:proofErr w:type="spellStart"/>
      <w:r>
        <w:rPr>
          <w:b/>
          <w:i/>
        </w:rPr>
        <w:t>Ayotte</w:t>
      </w:r>
      <w:proofErr w:type="spellEnd"/>
      <w:r w:rsidRPr="00240B8E">
        <w:rPr>
          <w:b/>
          <w:i/>
        </w:rPr>
        <w:t xml:space="preserve">, </w:t>
      </w:r>
      <w:r>
        <w:rPr>
          <w:b/>
          <w:i/>
        </w:rPr>
        <w:t>Central Valley PA Team – Statistical Modeler</w:t>
      </w:r>
      <w:r w:rsidRPr="00240B8E">
        <w:rPr>
          <w:b/>
          <w:i/>
        </w:rPr>
        <w:t xml:space="preserve">, </w:t>
      </w:r>
      <w:r>
        <w:rPr>
          <w:b/>
          <w:i/>
        </w:rPr>
        <w:t>0.25</w:t>
      </w:r>
      <w:r w:rsidRPr="00240B8E">
        <w:rPr>
          <w:b/>
          <w:i/>
        </w:rPr>
        <w:t xml:space="preserve"> FTE</w:t>
      </w:r>
    </w:p>
    <w:p w:rsidR="00F05E06" w:rsidRPr="00B13227" w:rsidRDefault="00F05E06" w:rsidP="00F05E06">
      <w:pPr>
        <w:spacing w:after="0"/>
        <w:rPr>
          <w:u w:val="single"/>
        </w:rPr>
      </w:pPr>
      <w:r w:rsidRPr="00B13227">
        <w:rPr>
          <w:u w:val="single"/>
        </w:rPr>
        <w:t>Central Valley (CV)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F05E06" w:rsidRDefault="00F05E06" w:rsidP="00F05E06">
      <w:pPr>
        <w:pStyle w:val="ListParagraph"/>
        <w:spacing w:before="100" w:after="0"/>
        <w:ind w:left="360"/>
        <w:rPr>
          <w:sz w:val="20"/>
          <w:szCs w:val="20"/>
        </w:rPr>
      </w:pPr>
      <w:r>
        <w:rPr>
          <w:sz w:val="20"/>
          <w:szCs w:val="20"/>
        </w:rPr>
        <w:t>ARSENIC MAPS AT DOMESTIC AND PUBLIC-SUPPLY WELLS</w:t>
      </w:r>
      <w:r w:rsidRPr="00465F2E">
        <w:rPr>
          <w:sz w:val="20"/>
          <w:szCs w:val="20"/>
        </w:rPr>
        <w:t>:</w:t>
      </w:r>
    </w:p>
    <w:p w:rsidR="00F05E06" w:rsidRPr="00465F2E" w:rsidRDefault="00F05E06" w:rsidP="00F05E06">
      <w:pPr>
        <w:pStyle w:val="ListParagraph"/>
        <w:numPr>
          <w:ilvl w:val="0"/>
          <w:numId w:val="13"/>
        </w:numPr>
        <w:spacing w:before="100" w:after="0"/>
        <w:rPr>
          <w:sz w:val="20"/>
          <w:szCs w:val="20"/>
        </w:rPr>
      </w:pPr>
      <w:r>
        <w:rPr>
          <w:sz w:val="20"/>
          <w:szCs w:val="20"/>
        </w:rPr>
        <w:t>Compile data sets needed for arsenic mapping in the CV (geology, soils etc.)</w:t>
      </w:r>
    </w:p>
    <w:p w:rsidR="00F05E06" w:rsidRPr="00F05E06" w:rsidRDefault="00F05E06" w:rsidP="00F05E06">
      <w:pPr>
        <w:ind w:left="360"/>
        <w:rPr>
          <w:sz w:val="20"/>
          <w:szCs w:val="20"/>
        </w:rPr>
      </w:pPr>
    </w:p>
    <w:p w:rsidR="00F05E06" w:rsidRPr="00F05E06" w:rsidRDefault="00F05E06" w:rsidP="00F05E06">
      <w:pPr>
        <w:ind w:left="360"/>
        <w:rPr>
          <w:sz w:val="20"/>
          <w:szCs w:val="20"/>
        </w:rPr>
      </w:pPr>
    </w:p>
    <w:p w:rsidR="00F05E06" w:rsidRPr="00F05E06" w:rsidRDefault="00F05E06" w:rsidP="00F05E06">
      <w:pPr>
        <w:ind w:left="360"/>
        <w:rPr>
          <w:sz w:val="20"/>
          <w:szCs w:val="20"/>
        </w:rPr>
      </w:pPr>
    </w:p>
    <w:p w:rsidR="00F05E06" w:rsidRDefault="00F05E06" w:rsidP="00F05E06">
      <w:pPr>
        <w:ind w:left="360"/>
        <w:jc w:val="center"/>
      </w:pPr>
    </w:p>
    <w:p w:rsidR="00F05E06" w:rsidRPr="00B53220" w:rsidRDefault="00F05E06" w:rsidP="00F05E06">
      <w:pPr>
        <w:ind w:left="360"/>
        <w:jc w:val="center"/>
      </w:pPr>
      <w:r w:rsidRPr="00B53220">
        <w:t>[Intentionally Blank]</w:t>
      </w:r>
    </w:p>
    <w:p w:rsidR="00F05E06" w:rsidRPr="005244CF" w:rsidRDefault="00F05E06" w:rsidP="00F05E06">
      <w:pPr>
        <w:spacing w:after="0"/>
        <w:rPr>
          <w:b/>
          <w:i/>
          <w:sz w:val="28"/>
          <w:szCs w:val="28"/>
        </w:rPr>
      </w:pPr>
      <w:r w:rsidRPr="00F05E06">
        <w:rPr>
          <w:b/>
          <w:i/>
          <w:sz w:val="28"/>
          <w:szCs w:val="28"/>
        </w:rPr>
        <w:br w:type="page"/>
      </w:r>
      <w:r>
        <w:rPr>
          <w:b/>
          <w:i/>
          <w:sz w:val="28"/>
          <w:szCs w:val="28"/>
        </w:rPr>
        <w:lastRenderedPageBreak/>
        <w:t>New York WSC:</w:t>
      </w:r>
      <w:r>
        <w:rPr>
          <w:b/>
          <w:i/>
          <w:sz w:val="28"/>
          <w:szCs w:val="28"/>
        </w:rPr>
        <w:tab/>
      </w:r>
      <w:r>
        <w:rPr>
          <w:b/>
          <w:i/>
          <w:sz w:val="28"/>
          <w:szCs w:val="28"/>
        </w:rPr>
        <w:tab/>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Pr>
          <w:b/>
          <w:i/>
          <w:sz w:val="28"/>
          <w:szCs w:val="28"/>
        </w:rPr>
        <w:tab/>
      </w:r>
      <w:r w:rsidRPr="005244CF">
        <w:rPr>
          <w:b/>
          <w:i/>
          <w:sz w:val="28"/>
          <w:szCs w:val="28"/>
        </w:rPr>
        <w:tab/>
      </w:r>
      <w:r>
        <w:rPr>
          <w:b/>
          <w:i/>
          <w:sz w:val="28"/>
          <w:szCs w:val="28"/>
        </w:rPr>
        <w:tab/>
      </w:r>
      <w:r w:rsidRPr="005244CF">
        <w:rPr>
          <w:b/>
          <w:i/>
          <w:sz w:val="28"/>
          <w:szCs w:val="28"/>
        </w:rPr>
        <w:t xml:space="preserve">$ </w:t>
      </w:r>
      <w:r>
        <w:rPr>
          <w:b/>
          <w:i/>
          <w:sz w:val="28"/>
          <w:szCs w:val="28"/>
        </w:rPr>
        <w:t>186,940</w:t>
      </w:r>
    </w:p>
    <w:p w:rsidR="00F05E06" w:rsidRPr="00B13227" w:rsidRDefault="00F05E06" w:rsidP="00F05E06">
      <w:pPr>
        <w:spacing w:after="0"/>
        <w:rPr>
          <w:b/>
          <w:i/>
        </w:rPr>
      </w:pPr>
      <w:r>
        <w:rPr>
          <w:b/>
          <w:i/>
        </w:rPr>
        <w:t xml:space="preserve">Dick </w:t>
      </w:r>
      <w:proofErr w:type="spellStart"/>
      <w:r>
        <w:rPr>
          <w:b/>
          <w:i/>
        </w:rPr>
        <w:t>Yager</w:t>
      </w:r>
      <w:proofErr w:type="spellEnd"/>
      <w:r>
        <w:rPr>
          <w:b/>
          <w:i/>
        </w:rPr>
        <w:t xml:space="preserve">, Glacial PA Team </w:t>
      </w:r>
      <w:r w:rsidRPr="00111614">
        <w:rPr>
          <w:b/>
          <w:i/>
        </w:rPr>
        <w:t xml:space="preserve">– </w:t>
      </w:r>
      <w:r>
        <w:rPr>
          <w:b/>
          <w:i/>
        </w:rPr>
        <w:t xml:space="preserve">Numerical </w:t>
      </w:r>
      <w:r w:rsidRPr="00111614">
        <w:rPr>
          <w:b/>
          <w:i/>
        </w:rPr>
        <w:t>Modeler, 0.</w:t>
      </w:r>
      <w:r>
        <w:rPr>
          <w:b/>
          <w:i/>
        </w:rPr>
        <w:t>50</w:t>
      </w:r>
      <w:r w:rsidRPr="00111614">
        <w:rPr>
          <w:b/>
          <w:i/>
        </w:rPr>
        <w:t xml:space="preserve"> FTE</w:t>
      </w:r>
    </w:p>
    <w:p w:rsidR="00F05E06" w:rsidRPr="001A15ED" w:rsidRDefault="00F05E06" w:rsidP="00F05E06">
      <w:pPr>
        <w:spacing w:after="0"/>
        <w:ind w:left="360" w:hanging="360"/>
        <w:rPr>
          <w:u w:val="single"/>
        </w:rPr>
      </w:pPr>
      <w:r w:rsidRPr="001A15ED">
        <w:rPr>
          <w:u w:val="single"/>
        </w:rPr>
        <w:t>National - COMPONENTS:</w:t>
      </w:r>
      <w:r>
        <w:rPr>
          <w:rFonts w:cstheme="minorHAnsi"/>
          <w:u w:val="single"/>
        </w:rPr>
        <w:t xml:space="preserve">   </w:t>
      </w:r>
      <w:r w:rsidRPr="007638B1">
        <w:rPr>
          <w:rFonts w:cstheme="minorHAnsi"/>
          <w:sz w:val="18"/>
          <w:szCs w:val="18"/>
          <w:u w:val="single"/>
        </w:rPr>
        <w:t>●</w:t>
      </w:r>
      <w:r>
        <w:rPr>
          <w:rFonts w:cstheme="minorHAnsi"/>
          <w:u w:val="single"/>
        </w:rPr>
        <w:t xml:space="preserve"> </w:t>
      </w:r>
      <w:r w:rsidRPr="001A15ED">
        <w:rPr>
          <w:u w:val="single"/>
        </w:rPr>
        <w:t>Milestones</w:t>
      </w:r>
      <w:r>
        <w:rPr>
          <w:u w:val="single"/>
        </w:rPr>
        <w:t xml:space="preserve"> / Tasks</w:t>
      </w:r>
    </w:p>
    <w:p w:rsidR="00F05E06" w:rsidRPr="00465F2E" w:rsidRDefault="00F05E06" w:rsidP="00F05E06">
      <w:pPr>
        <w:spacing w:before="100" w:after="0"/>
        <w:ind w:left="360"/>
        <w:rPr>
          <w:sz w:val="20"/>
          <w:szCs w:val="20"/>
        </w:rPr>
      </w:pPr>
      <w:r>
        <w:rPr>
          <w:sz w:val="20"/>
          <w:szCs w:val="20"/>
        </w:rPr>
        <w:t>NUMERICAL MODEL REPOSITORY</w:t>
      </w:r>
      <w:r w:rsidRPr="00465F2E">
        <w:rPr>
          <w:sz w:val="20"/>
          <w:szCs w:val="20"/>
        </w:rPr>
        <w:t>:</w:t>
      </w:r>
    </w:p>
    <w:p w:rsidR="00F05E06" w:rsidRPr="00022AD1" w:rsidRDefault="00F05E06" w:rsidP="00F05E06">
      <w:pPr>
        <w:pStyle w:val="ListParagraph"/>
        <w:numPr>
          <w:ilvl w:val="0"/>
          <w:numId w:val="1"/>
        </w:numPr>
        <w:spacing w:after="0"/>
        <w:rPr>
          <w:sz w:val="20"/>
          <w:szCs w:val="20"/>
        </w:rPr>
      </w:pPr>
      <w:r w:rsidRPr="00022AD1">
        <w:rPr>
          <w:sz w:val="20"/>
          <w:szCs w:val="20"/>
        </w:rPr>
        <w:t>Finish qualifying models for inclusion in the model repository</w:t>
      </w:r>
    </w:p>
    <w:p w:rsidR="00F05E06" w:rsidRDefault="00F05E06" w:rsidP="00F05E06">
      <w:pPr>
        <w:spacing w:after="0"/>
        <w:rPr>
          <w:u w:val="single"/>
        </w:rPr>
      </w:pPr>
      <w:r>
        <w:rPr>
          <w:u w:val="single"/>
        </w:rPr>
        <w:t>Glacial</w:t>
      </w:r>
      <w:r w:rsidRPr="00B13227">
        <w:rPr>
          <w:u w:val="single"/>
        </w:rPr>
        <w:t xml:space="preserve">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06319D" w:rsidRPr="00B53220" w:rsidRDefault="0006319D" w:rsidP="0006319D">
      <w:pPr>
        <w:spacing w:before="100" w:after="0"/>
        <w:ind w:left="360"/>
        <w:rPr>
          <w:sz w:val="20"/>
          <w:szCs w:val="20"/>
        </w:rPr>
      </w:pPr>
      <w:r w:rsidRPr="00B53220">
        <w:rPr>
          <w:sz w:val="20"/>
          <w:szCs w:val="20"/>
        </w:rPr>
        <w:t>METHODS FOR SCALING EXPLANATORY VARIABLES:</w:t>
      </w:r>
    </w:p>
    <w:p w:rsidR="0006319D" w:rsidRPr="00666912" w:rsidRDefault="003D4C46" w:rsidP="0006319D">
      <w:pPr>
        <w:pStyle w:val="ListParagraph"/>
        <w:numPr>
          <w:ilvl w:val="0"/>
          <w:numId w:val="12"/>
        </w:numPr>
        <w:spacing w:after="0"/>
        <w:rPr>
          <w:sz w:val="20"/>
          <w:szCs w:val="20"/>
        </w:rPr>
      </w:pPr>
      <w:r w:rsidRPr="00666912">
        <w:rPr>
          <w:sz w:val="20"/>
          <w:szCs w:val="20"/>
        </w:rPr>
        <w:t>Work with</w:t>
      </w:r>
      <w:r w:rsidR="0006319D" w:rsidRPr="00666912">
        <w:rPr>
          <w:sz w:val="20"/>
          <w:szCs w:val="20"/>
        </w:rPr>
        <w:t xml:space="preserve"> national and PA modelers </w:t>
      </w:r>
      <w:r w:rsidRPr="00666912">
        <w:rPr>
          <w:sz w:val="20"/>
          <w:szCs w:val="20"/>
        </w:rPr>
        <w:t>to decide which</w:t>
      </w:r>
      <w:r w:rsidR="0006319D" w:rsidRPr="00666912">
        <w:rPr>
          <w:sz w:val="20"/>
          <w:szCs w:val="20"/>
        </w:rPr>
        <w:t xml:space="preserve"> variables to evaluate for different scales of groundwater-flow models in the Glacial PA for testing in statistical models of selected chemical constituents</w:t>
      </w:r>
    </w:p>
    <w:p w:rsidR="00F05E06" w:rsidRPr="00F83A53" w:rsidRDefault="00F05E06" w:rsidP="00F05E06">
      <w:pPr>
        <w:spacing w:before="100" w:after="0"/>
        <w:ind w:left="360"/>
        <w:rPr>
          <w:color w:val="000000" w:themeColor="text1"/>
          <w:sz w:val="20"/>
          <w:szCs w:val="20"/>
        </w:rPr>
      </w:pPr>
      <w:r w:rsidRPr="00F83A53">
        <w:rPr>
          <w:color w:val="000000" w:themeColor="text1"/>
          <w:sz w:val="20"/>
          <w:szCs w:val="20"/>
        </w:rPr>
        <w:t>METHODS FOR EXTRAPOLATING VARIABLES TO AREAS WITHOUT MODELS:</w:t>
      </w:r>
    </w:p>
    <w:p w:rsidR="00F05E06" w:rsidRPr="00F83A53" w:rsidRDefault="00F05E06" w:rsidP="00F05E06">
      <w:pPr>
        <w:pStyle w:val="ListParagraph"/>
        <w:numPr>
          <w:ilvl w:val="0"/>
          <w:numId w:val="12"/>
        </w:numPr>
        <w:spacing w:after="0"/>
        <w:rPr>
          <w:color w:val="000000" w:themeColor="text1"/>
          <w:sz w:val="20"/>
          <w:szCs w:val="20"/>
        </w:rPr>
      </w:pPr>
      <w:r w:rsidRPr="00F83A53">
        <w:rPr>
          <w:color w:val="000000" w:themeColor="text1"/>
          <w:sz w:val="20"/>
          <w:szCs w:val="20"/>
        </w:rPr>
        <w:t xml:space="preserve">Begin constructing new numerical </w:t>
      </w:r>
      <w:r w:rsidR="00564DA2">
        <w:rPr>
          <w:color w:val="000000" w:themeColor="text1"/>
          <w:sz w:val="20"/>
          <w:szCs w:val="20"/>
        </w:rPr>
        <w:t xml:space="preserve">and (or) analytic element </w:t>
      </w:r>
      <w:r w:rsidRPr="00F83A53">
        <w:rPr>
          <w:color w:val="000000" w:themeColor="text1"/>
          <w:sz w:val="20"/>
          <w:szCs w:val="20"/>
        </w:rPr>
        <w:t xml:space="preserve">models of groundwater flow in important </w:t>
      </w:r>
      <w:proofErr w:type="spellStart"/>
      <w:r w:rsidRPr="00F83A53">
        <w:rPr>
          <w:color w:val="000000" w:themeColor="text1"/>
          <w:sz w:val="20"/>
          <w:szCs w:val="20"/>
        </w:rPr>
        <w:t>hydrogeochemical</w:t>
      </w:r>
      <w:proofErr w:type="spellEnd"/>
      <w:r w:rsidR="00B57800" w:rsidRPr="00F83A53">
        <w:rPr>
          <w:color w:val="000000" w:themeColor="text1"/>
          <w:sz w:val="20"/>
          <w:szCs w:val="20"/>
        </w:rPr>
        <w:t xml:space="preserve"> / depositional</w:t>
      </w:r>
      <w:r w:rsidRPr="00F83A53">
        <w:rPr>
          <w:color w:val="000000" w:themeColor="text1"/>
          <w:sz w:val="20"/>
          <w:szCs w:val="20"/>
        </w:rPr>
        <w:t xml:space="preserve"> settings that have NAWQA water quality data but no existing </w:t>
      </w:r>
      <w:bookmarkStart w:id="0" w:name="_GoBack"/>
      <w:bookmarkEnd w:id="0"/>
      <w:r w:rsidRPr="00F83A53">
        <w:rPr>
          <w:color w:val="000000" w:themeColor="text1"/>
          <w:sz w:val="20"/>
          <w:szCs w:val="20"/>
        </w:rPr>
        <w:t xml:space="preserve">flow model. Selection of areas to be modeled should be coordinated </w:t>
      </w:r>
      <w:r w:rsidR="00822CEA" w:rsidRPr="00F83A53">
        <w:rPr>
          <w:color w:val="000000" w:themeColor="text1"/>
          <w:sz w:val="20"/>
          <w:szCs w:val="20"/>
        </w:rPr>
        <w:t xml:space="preserve">with </w:t>
      </w:r>
      <w:proofErr w:type="spellStart"/>
      <w:r w:rsidR="00822CEA" w:rsidRPr="00F83A53">
        <w:rPr>
          <w:color w:val="000000" w:themeColor="text1"/>
          <w:sz w:val="20"/>
          <w:szCs w:val="20"/>
        </w:rPr>
        <w:t>Stackelberg</w:t>
      </w:r>
      <w:proofErr w:type="spellEnd"/>
      <w:r w:rsidR="00822CEA" w:rsidRPr="00F83A53">
        <w:rPr>
          <w:color w:val="000000" w:themeColor="text1"/>
          <w:sz w:val="20"/>
          <w:szCs w:val="20"/>
        </w:rPr>
        <w:t xml:space="preserve">, </w:t>
      </w:r>
      <w:proofErr w:type="spellStart"/>
      <w:r w:rsidR="00822CEA" w:rsidRPr="00F83A53">
        <w:rPr>
          <w:color w:val="000000" w:themeColor="text1"/>
          <w:sz w:val="20"/>
          <w:szCs w:val="20"/>
        </w:rPr>
        <w:t>Starn</w:t>
      </w:r>
      <w:proofErr w:type="spellEnd"/>
      <w:r w:rsidR="00822CEA" w:rsidRPr="00F83A53">
        <w:rPr>
          <w:color w:val="000000" w:themeColor="text1"/>
          <w:sz w:val="20"/>
          <w:szCs w:val="20"/>
        </w:rPr>
        <w:t xml:space="preserve"> and the</w:t>
      </w:r>
      <w:r w:rsidRPr="00F83A53">
        <w:rPr>
          <w:color w:val="000000" w:themeColor="text1"/>
          <w:sz w:val="20"/>
          <w:szCs w:val="20"/>
        </w:rPr>
        <w:t xml:space="preserve"> GWRP team working in the Glacial PA</w:t>
      </w:r>
    </w:p>
    <w:p w:rsidR="00C165A7" w:rsidRPr="00F83A53" w:rsidRDefault="00C165A7" w:rsidP="00C165A7">
      <w:pPr>
        <w:pStyle w:val="ListParagraph"/>
        <w:numPr>
          <w:ilvl w:val="0"/>
          <w:numId w:val="12"/>
        </w:numPr>
        <w:spacing w:after="0"/>
        <w:rPr>
          <w:rFonts w:cstheme="minorHAnsi"/>
          <w:color w:val="000000" w:themeColor="text1"/>
          <w:sz w:val="20"/>
          <w:szCs w:val="20"/>
        </w:rPr>
      </w:pPr>
      <w:r w:rsidRPr="00F83A53">
        <w:rPr>
          <w:rFonts w:cstheme="minorHAnsi"/>
          <w:color w:val="000000" w:themeColor="text1"/>
          <w:sz w:val="20"/>
          <w:szCs w:val="20"/>
        </w:rPr>
        <w:t xml:space="preserve">Work </w:t>
      </w:r>
      <w:r w:rsidR="00EE4DC2">
        <w:rPr>
          <w:rFonts w:cstheme="minorHAnsi"/>
          <w:color w:val="000000" w:themeColor="text1"/>
          <w:sz w:val="20"/>
          <w:szCs w:val="20"/>
        </w:rPr>
        <w:t xml:space="preserve">w/ </w:t>
      </w:r>
      <w:proofErr w:type="spellStart"/>
      <w:r w:rsidRPr="00F83A53">
        <w:rPr>
          <w:rFonts w:cstheme="minorHAnsi"/>
          <w:color w:val="000000" w:themeColor="text1"/>
          <w:sz w:val="20"/>
          <w:szCs w:val="20"/>
        </w:rPr>
        <w:t>Gronberg</w:t>
      </w:r>
      <w:proofErr w:type="spellEnd"/>
      <w:r w:rsidRPr="00F83A53">
        <w:rPr>
          <w:rFonts w:cstheme="minorHAnsi"/>
          <w:color w:val="000000" w:themeColor="text1"/>
          <w:sz w:val="20"/>
          <w:szCs w:val="20"/>
        </w:rPr>
        <w:t xml:space="preserve"> to ensure that there is a crosswalk between wells in the Glacial PA flow models and the same wells in the </w:t>
      </w:r>
      <w:r w:rsidR="00F83A53" w:rsidRPr="00F83A53">
        <w:rPr>
          <w:rFonts w:cstheme="minorHAnsi"/>
          <w:color w:val="000000" w:themeColor="text1"/>
          <w:sz w:val="20"/>
          <w:szCs w:val="20"/>
        </w:rPr>
        <w:t>various team databases</w:t>
      </w:r>
    </w:p>
    <w:p w:rsidR="003D4C46" w:rsidRPr="00666912" w:rsidRDefault="003D4C46" w:rsidP="003D4C46">
      <w:pPr>
        <w:spacing w:before="100" w:after="0"/>
        <w:ind w:left="360"/>
        <w:rPr>
          <w:sz w:val="20"/>
          <w:szCs w:val="20"/>
        </w:rPr>
      </w:pPr>
      <w:r w:rsidRPr="00666912">
        <w:rPr>
          <w:sz w:val="20"/>
          <w:szCs w:val="20"/>
        </w:rPr>
        <w:t>AQUIFER SUSCEPTIBILITY MAPS:</w:t>
      </w:r>
    </w:p>
    <w:p w:rsidR="003D4C46" w:rsidRPr="003D4C46" w:rsidRDefault="003D4C46" w:rsidP="003D4C46">
      <w:pPr>
        <w:pStyle w:val="ListParagraph"/>
        <w:numPr>
          <w:ilvl w:val="0"/>
          <w:numId w:val="12"/>
        </w:numPr>
        <w:spacing w:after="0"/>
        <w:rPr>
          <w:sz w:val="20"/>
          <w:szCs w:val="20"/>
        </w:rPr>
      </w:pPr>
      <w:r w:rsidRPr="00666912">
        <w:rPr>
          <w:sz w:val="20"/>
          <w:szCs w:val="20"/>
        </w:rPr>
        <w:t xml:space="preserve">Lead national and PA modelers in develop scaling rules for estimating ages &amp; age distributions in the Glacial PA  at the depths of domestic and public-supply </w:t>
      </w:r>
      <w:r w:rsidRPr="00022AD1">
        <w:rPr>
          <w:sz w:val="20"/>
          <w:szCs w:val="20"/>
        </w:rPr>
        <w:t>wells</w:t>
      </w:r>
    </w:p>
    <w:p w:rsidR="00F05E06" w:rsidRPr="00A86E9F" w:rsidRDefault="00F05E06" w:rsidP="00F05E06">
      <w:pPr>
        <w:spacing w:after="0"/>
        <w:rPr>
          <w:sz w:val="20"/>
          <w:szCs w:val="20"/>
        </w:rPr>
      </w:pPr>
      <w:r w:rsidRPr="00A86E9F">
        <w:rPr>
          <w:u w:val="single"/>
        </w:rPr>
        <w:t>Other</w:t>
      </w:r>
    </w:p>
    <w:p w:rsidR="00D5729E" w:rsidRPr="00097D47" w:rsidRDefault="00D5729E" w:rsidP="00D5729E">
      <w:pPr>
        <w:pStyle w:val="ListParagraph"/>
        <w:numPr>
          <w:ilvl w:val="0"/>
          <w:numId w:val="12"/>
        </w:numPr>
        <w:rPr>
          <w:sz w:val="20"/>
          <w:szCs w:val="20"/>
        </w:rPr>
      </w:pPr>
      <w:r w:rsidRPr="00337868">
        <w:rPr>
          <w:sz w:val="20"/>
          <w:szCs w:val="20"/>
        </w:rPr>
        <w:t xml:space="preserve">Participate in </w:t>
      </w:r>
      <w:r>
        <w:rPr>
          <w:sz w:val="20"/>
          <w:szCs w:val="20"/>
        </w:rPr>
        <w:t>Glacial</w:t>
      </w:r>
      <w:r w:rsidRPr="00337868">
        <w:rPr>
          <w:sz w:val="20"/>
          <w:szCs w:val="20"/>
        </w:rPr>
        <w:t xml:space="preserve"> PA modeling team calls</w:t>
      </w:r>
    </w:p>
    <w:p w:rsidR="00F05E06" w:rsidRPr="00D93CF0" w:rsidRDefault="00F05E06" w:rsidP="00F05E06">
      <w:pPr>
        <w:pStyle w:val="ListParagraph"/>
        <w:numPr>
          <w:ilvl w:val="0"/>
          <w:numId w:val="12"/>
        </w:numPr>
        <w:rPr>
          <w:sz w:val="20"/>
          <w:szCs w:val="20"/>
        </w:rPr>
      </w:pPr>
      <w:r w:rsidRPr="00022AD1">
        <w:rPr>
          <w:sz w:val="20"/>
          <w:szCs w:val="20"/>
        </w:rPr>
        <w:t xml:space="preserve">Attend </w:t>
      </w:r>
      <w:r>
        <w:rPr>
          <w:sz w:val="20"/>
          <w:szCs w:val="20"/>
        </w:rPr>
        <w:t>NAWQA GW team meeting (February</w:t>
      </w:r>
      <w:r w:rsidRPr="00022AD1">
        <w:rPr>
          <w:sz w:val="20"/>
          <w:szCs w:val="20"/>
        </w:rPr>
        <w:t>)</w:t>
      </w:r>
    </w:p>
    <w:p w:rsidR="00F05E06" w:rsidRPr="00B13227" w:rsidRDefault="00F05E06" w:rsidP="00F05E06">
      <w:pPr>
        <w:spacing w:after="0"/>
        <w:rPr>
          <w:b/>
          <w:i/>
        </w:rPr>
      </w:pPr>
      <w:r>
        <w:rPr>
          <w:b/>
          <w:i/>
        </w:rPr>
        <w:t xml:space="preserve">Paul </w:t>
      </w:r>
      <w:proofErr w:type="spellStart"/>
      <w:r>
        <w:rPr>
          <w:b/>
          <w:i/>
        </w:rPr>
        <w:t>Stackelberg</w:t>
      </w:r>
      <w:proofErr w:type="spellEnd"/>
      <w:r>
        <w:rPr>
          <w:b/>
          <w:i/>
        </w:rPr>
        <w:t xml:space="preserve">, Glacial PA Team </w:t>
      </w:r>
      <w:r w:rsidRPr="00111614">
        <w:rPr>
          <w:b/>
          <w:i/>
        </w:rPr>
        <w:t xml:space="preserve">– </w:t>
      </w:r>
      <w:r>
        <w:rPr>
          <w:b/>
          <w:i/>
        </w:rPr>
        <w:t>Modeling Coordinator</w:t>
      </w:r>
      <w:r w:rsidRPr="00111614">
        <w:rPr>
          <w:b/>
          <w:i/>
        </w:rPr>
        <w:t>, 0.</w:t>
      </w:r>
      <w:r>
        <w:rPr>
          <w:b/>
          <w:i/>
        </w:rPr>
        <w:t>25</w:t>
      </w:r>
      <w:r w:rsidR="00EC5B73">
        <w:rPr>
          <w:b/>
          <w:i/>
        </w:rPr>
        <w:t xml:space="preserve"> </w:t>
      </w:r>
      <w:r w:rsidRPr="00111614">
        <w:rPr>
          <w:b/>
          <w:i/>
        </w:rPr>
        <w:t>FTE</w:t>
      </w:r>
    </w:p>
    <w:p w:rsidR="00F05E06" w:rsidRDefault="00F05E06" w:rsidP="00F05E06">
      <w:pPr>
        <w:spacing w:after="0"/>
        <w:rPr>
          <w:u w:val="single"/>
        </w:rPr>
      </w:pPr>
      <w:r>
        <w:rPr>
          <w:u w:val="single"/>
        </w:rPr>
        <w:t>Glacial</w:t>
      </w:r>
      <w:r w:rsidRPr="00B13227">
        <w:rPr>
          <w:u w:val="single"/>
        </w:rPr>
        <w:t xml:space="preserve">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981F99" w:rsidRPr="00B53220" w:rsidRDefault="00981F99" w:rsidP="00981F99">
      <w:pPr>
        <w:spacing w:before="100" w:after="0"/>
        <w:ind w:left="360"/>
        <w:rPr>
          <w:sz w:val="20"/>
          <w:szCs w:val="20"/>
        </w:rPr>
      </w:pPr>
      <w:r w:rsidRPr="00B53220">
        <w:rPr>
          <w:sz w:val="20"/>
          <w:szCs w:val="20"/>
        </w:rPr>
        <w:t>METHODS FOR SCALING EXPLANATORY VARIABLES:</w:t>
      </w:r>
    </w:p>
    <w:p w:rsidR="00981F99" w:rsidRDefault="00981F99" w:rsidP="00981F99">
      <w:pPr>
        <w:pStyle w:val="ListParagraph"/>
        <w:numPr>
          <w:ilvl w:val="0"/>
          <w:numId w:val="12"/>
        </w:numPr>
        <w:spacing w:after="0"/>
        <w:rPr>
          <w:sz w:val="20"/>
          <w:szCs w:val="20"/>
        </w:rPr>
      </w:pPr>
      <w:r w:rsidRPr="00666912">
        <w:rPr>
          <w:sz w:val="20"/>
          <w:szCs w:val="20"/>
        </w:rPr>
        <w:t>Work with national and PA modelers to decide which variables to evaluate for different scales of groundwater-flow models in the Glacial PA for testing in statistical models of selected chemical constituents</w:t>
      </w:r>
    </w:p>
    <w:p w:rsidR="00370E56" w:rsidRPr="00F83A53" w:rsidRDefault="00370E56" w:rsidP="00370E56">
      <w:pPr>
        <w:spacing w:before="100" w:after="0"/>
        <w:ind w:left="360"/>
        <w:rPr>
          <w:color w:val="000000" w:themeColor="text1"/>
          <w:sz w:val="20"/>
          <w:szCs w:val="20"/>
        </w:rPr>
      </w:pPr>
      <w:r w:rsidRPr="00F83A53">
        <w:rPr>
          <w:color w:val="000000" w:themeColor="text1"/>
          <w:sz w:val="20"/>
          <w:szCs w:val="20"/>
        </w:rPr>
        <w:t>METHODS FOR EXTRAPOLATING VARIABLES TO AREAS WITHOUT MODELS:</w:t>
      </w:r>
    </w:p>
    <w:p w:rsidR="00370E56" w:rsidRPr="00370E56" w:rsidRDefault="00370E56" w:rsidP="00370E56">
      <w:pPr>
        <w:pStyle w:val="ListParagraph"/>
        <w:numPr>
          <w:ilvl w:val="0"/>
          <w:numId w:val="12"/>
        </w:numPr>
        <w:spacing w:after="0"/>
        <w:rPr>
          <w:color w:val="000000" w:themeColor="text1"/>
          <w:sz w:val="20"/>
          <w:szCs w:val="20"/>
        </w:rPr>
      </w:pPr>
      <w:r>
        <w:rPr>
          <w:color w:val="000000" w:themeColor="text1"/>
          <w:sz w:val="20"/>
          <w:szCs w:val="20"/>
        </w:rPr>
        <w:t xml:space="preserve">Provide Glacial PA modeling team with input on </w:t>
      </w:r>
      <w:r w:rsidRPr="00F83A53">
        <w:rPr>
          <w:color w:val="000000" w:themeColor="text1"/>
          <w:sz w:val="20"/>
          <w:szCs w:val="20"/>
        </w:rPr>
        <w:t xml:space="preserve">areas to be modeled </w:t>
      </w:r>
      <w:r>
        <w:rPr>
          <w:color w:val="000000" w:themeColor="text1"/>
          <w:sz w:val="20"/>
          <w:szCs w:val="20"/>
        </w:rPr>
        <w:t xml:space="preserve"> within </w:t>
      </w:r>
      <w:r w:rsidRPr="00F83A53">
        <w:rPr>
          <w:color w:val="000000" w:themeColor="text1"/>
          <w:sz w:val="20"/>
          <w:szCs w:val="20"/>
        </w:rPr>
        <w:t>the Glacial PA</w:t>
      </w:r>
    </w:p>
    <w:p w:rsidR="00981F99" w:rsidRPr="00981F99" w:rsidRDefault="00981F99" w:rsidP="00981F99">
      <w:pPr>
        <w:spacing w:after="0"/>
        <w:rPr>
          <w:sz w:val="20"/>
          <w:szCs w:val="20"/>
        </w:rPr>
      </w:pPr>
      <w:r w:rsidRPr="00981F99">
        <w:rPr>
          <w:u w:val="single"/>
        </w:rPr>
        <w:t>Other</w:t>
      </w:r>
    </w:p>
    <w:p w:rsidR="00F05E06" w:rsidRDefault="00F05E06" w:rsidP="00F05E06">
      <w:pPr>
        <w:pStyle w:val="ListParagraph"/>
        <w:numPr>
          <w:ilvl w:val="0"/>
          <w:numId w:val="9"/>
        </w:numPr>
        <w:rPr>
          <w:sz w:val="20"/>
          <w:szCs w:val="20"/>
        </w:rPr>
      </w:pPr>
      <w:r>
        <w:rPr>
          <w:sz w:val="20"/>
          <w:szCs w:val="20"/>
        </w:rPr>
        <w:t>Host weekly calls for the Glacial PA modeling team</w:t>
      </w:r>
    </w:p>
    <w:p w:rsidR="00BB62D1" w:rsidRPr="00384456" w:rsidRDefault="00BB62D1" w:rsidP="00F05E06">
      <w:pPr>
        <w:pStyle w:val="ListParagraph"/>
        <w:numPr>
          <w:ilvl w:val="0"/>
          <w:numId w:val="9"/>
        </w:numPr>
        <w:rPr>
          <w:sz w:val="20"/>
          <w:szCs w:val="20"/>
        </w:rPr>
      </w:pPr>
      <w:r>
        <w:rPr>
          <w:sz w:val="20"/>
          <w:szCs w:val="20"/>
        </w:rPr>
        <w:t>Serve as a liaison between the Glacial PA M&amp;M and S&amp;T teams</w:t>
      </w:r>
    </w:p>
    <w:p w:rsidR="00F05E06" w:rsidRDefault="00F05E06" w:rsidP="00F05E06">
      <w:pPr>
        <w:pStyle w:val="ListParagraph"/>
        <w:numPr>
          <w:ilvl w:val="0"/>
          <w:numId w:val="9"/>
        </w:numPr>
        <w:rPr>
          <w:sz w:val="20"/>
          <w:szCs w:val="20"/>
        </w:rPr>
      </w:pPr>
      <w:r w:rsidRPr="00384456">
        <w:rPr>
          <w:sz w:val="20"/>
          <w:szCs w:val="20"/>
        </w:rPr>
        <w:t>Participate in M&amp;M national calls</w:t>
      </w:r>
    </w:p>
    <w:p w:rsidR="00F05E06" w:rsidRDefault="00F05E06" w:rsidP="00F05E06">
      <w:pPr>
        <w:pStyle w:val="ListParagraph"/>
        <w:numPr>
          <w:ilvl w:val="0"/>
          <w:numId w:val="9"/>
        </w:numPr>
        <w:rPr>
          <w:sz w:val="20"/>
          <w:szCs w:val="20"/>
        </w:rPr>
      </w:pPr>
      <w:r w:rsidRPr="00022AD1">
        <w:rPr>
          <w:sz w:val="20"/>
          <w:szCs w:val="20"/>
        </w:rPr>
        <w:t xml:space="preserve">Attend </w:t>
      </w:r>
      <w:r>
        <w:rPr>
          <w:sz w:val="20"/>
          <w:szCs w:val="20"/>
        </w:rPr>
        <w:t>NAWQA GW team meeting (February</w:t>
      </w:r>
      <w:r w:rsidRPr="00022AD1">
        <w:rPr>
          <w:sz w:val="20"/>
          <w:szCs w:val="20"/>
        </w:rPr>
        <w:t>)</w:t>
      </w:r>
    </w:p>
    <w:p w:rsidR="00F05E06" w:rsidRPr="00F05E06" w:rsidRDefault="00F05E06" w:rsidP="00F05E06">
      <w:pPr>
        <w:ind w:left="360"/>
        <w:rPr>
          <w:sz w:val="20"/>
          <w:szCs w:val="20"/>
        </w:rPr>
      </w:pPr>
    </w:p>
    <w:p w:rsidR="00F05E06" w:rsidRPr="00F05E06" w:rsidRDefault="00F05E06" w:rsidP="00F05E06">
      <w:pPr>
        <w:ind w:left="360"/>
        <w:rPr>
          <w:sz w:val="20"/>
          <w:szCs w:val="20"/>
        </w:rPr>
      </w:pPr>
    </w:p>
    <w:p w:rsidR="00F05E06" w:rsidRPr="00F05E06" w:rsidRDefault="00F05E06" w:rsidP="00F05E06">
      <w:pPr>
        <w:ind w:left="360"/>
        <w:rPr>
          <w:sz w:val="20"/>
          <w:szCs w:val="20"/>
        </w:rPr>
      </w:pPr>
    </w:p>
    <w:p w:rsidR="00F05E06" w:rsidRPr="005244CF" w:rsidRDefault="00F05E06" w:rsidP="00F05E06">
      <w:pPr>
        <w:spacing w:after="0"/>
        <w:rPr>
          <w:b/>
          <w:i/>
          <w:sz w:val="28"/>
          <w:szCs w:val="28"/>
        </w:rPr>
      </w:pPr>
      <w:r>
        <w:rPr>
          <w:b/>
          <w:i/>
          <w:sz w:val="28"/>
          <w:szCs w:val="28"/>
        </w:rPr>
        <w:lastRenderedPageBreak/>
        <w:t>Oregon WSC:</w:t>
      </w:r>
      <w:r>
        <w:rPr>
          <w:b/>
          <w:i/>
          <w:sz w:val="28"/>
          <w:szCs w:val="28"/>
        </w:rPr>
        <w:tab/>
      </w:r>
      <w:r>
        <w:rPr>
          <w:b/>
          <w:i/>
          <w:sz w:val="28"/>
          <w:szCs w:val="28"/>
        </w:rPr>
        <w:tab/>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Pr>
          <w:b/>
          <w:i/>
          <w:sz w:val="28"/>
          <w:szCs w:val="28"/>
        </w:rPr>
        <w:tab/>
      </w:r>
      <w:r w:rsidRPr="005244CF">
        <w:rPr>
          <w:b/>
          <w:i/>
          <w:sz w:val="28"/>
          <w:szCs w:val="28"/>
        </w:rPr>
        <w:tab/>
      </w:r>
      <w:r>
        <w:rPr>
          <w:b/>
          <w:i/>
          <w:sz w:val="28"/>
          <w:szCs w:val="28"/>
        </w:rPr>
        <w:tab/>
      </w:r>
      <w:r w:rsidRPr="005244CF">
        <w:rPr>
          <w:b/>
          <w:i/>
          <w:sz w:val="28"/>
          <w:szCs w:val="28"/>
        </w:rPr>
        <w:t xml:space="preserve">$ </w:t>
      </w:r>
      <w:r>
        <w:rPr>
          <w:b/>
          <w:i/>
          <w:sz w:val="28"/>
          <w:szCs w:val="28"/>
        </w:rPr>
        <w:t>89,043</w:t>
      </w:r>
    </w:p>
    <w:p w:rsidR="00F05E06" w:rsidRPr="00B13227" w:rsidRDefault="00F05E06" w:rsidP="00F05E06">
      <w:pPr>
        <w:spacing w:after="0"/>
        <w:rPr>
          <w:b/>
          <w:i/>
        </w:rPr>
      </w:pPr>
      <w:r>
        <w:rPr>
          <w:b/>
          <w:i/>
        </w:rPr>
        <w:t xml:space="preserve">Jim </w:t>
      </w:r>
      <w:proofErr w:type="spellStart"/>
      <w:r>
        <w:rPr>
          <w:b/>
          <w:i/>
        </w:rPr>
        <w:t>Tesoriero</w:t>
      </w:r>
      <w:proofErr w:type="spellEnd"/>
      <w:r>
        <w:rPr>
          <w:b/>
          <w:i/>
        </w:rPr>
        <w:t xml:space="preserve">, National Team </w:t>
      </w:r>
      <w:r w:rsidRPr="00B13227">
        <w:rPr>
          <w:b/>
          <w:i/>
        </w:rPr>
        <w:t>–</w:t>
      </w:r>
      <w:r>
        <w:rPr>
          <w:b/>
          <w:i/>
        </w:rPr>
        <w:t xml:space="preserve"> </w:t>
      </w:r>
      <w:proofErr w:type="spellStart"/>
      <w:r>
        <w:rPr>
          <w:b/>
          <w:i/>
        </w:rPr>
        <w:t>Flowpath</w:t>
      </w:r>
      <w:proofErr w:type="spellEnd"/>
      <w:r>
        <w:rPr>
          <w:b/>
          <w:i/>
        </w:rPr>
        <w:t xml:space="preserve"> Modeler</w:t>
      </w:r>
      <w:r w:rsidRPr="00B13227">
        <w:rPr>
          <w:b/>
          <w:i/>
        </w:rPr>
        <w:t>, 0.</w:t>
      </w:r>
      <w:r>
        <w:rPr>
          <w:b/>
          <w:i/>
        </w:rPr>
        <w:t>33</w:t>
      </w:r>
      <w:r w:rsidRPr="00B13227">
        <w:rPr>
          <w:b/>
          <w:i/>
        </w:rPr>
        <w:t xml:space="preserve"> FTE</w:t>
      </w:r>
    </w:p>
    <w:p w:rsidR="00F05E06" w:rsidRDefault="00F05E06" w:rsidP="00F05E06">
      <w:pPr>
        <w:spacing w:after="0"/>
        <w:rPr>
          <w:u w:val="single"/>
        </w:rPr>
      </w:pPr>
      <w:r>
        <w:rPr>
          <w:u w:val="single"/>
        </w:rPr>
        <w:t>Glacial</w:t>
      </w:r>
      <w:r w:rsidRPr="00B13227">
        <w:rPr>
          <w:u w:val="single"/>
        </w:rPr>
        <w:t xml:space="preserve">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F05E06" w:rsidRPr="00F05E06" w:rsidRDefault="000223AE" w:rsidP="00F05E06">
      <w:pPr>
        <w:spacing w:before="100" w:after="0"/>
        <w:ind w:left="360"/>
        <w:rPr>
          <w:sz w:val="20"/>
          <w:szCs w:val="20"/>
        </w:rPr>
      </w:pPr>
      <w:r>
        <w:rPr>
          <w:sz w:val="20"/>
          <w:szCs w:val="20"/>
        </w:rPr>
        <w:t>NITRATE MAPS</w:t>
      </w:r>
      <w:r w:rsidR="0013579A">
        <w:rPr>
          <w:sz w:val="20"/>
          <w:szCs w:val="20"/>
        </w:rPr>
        <w:t xml:space="preserve"> AT DEPTH OF DOMESTIC AND PUBLIC-SUPPLY WELLS</w:t>
      </w:r>
      <w:r w:rsidR="00F05E06" w:rsidRPr="00F05E06">
        <w:rPr>
          <w:sz w:val="20"/>
          <w:szCs w:val="20"/>
        </w:rPr>
        <w:t>:</w:t>
      </w:r>
    </w:p>
    <w:p w:rsidR="00F05E06" w:rsidRDefault="00F05E06" w:rsidP="00097D47">
      <w:pPr>
        <w:pStyle w:val="ListParagraph"/>
        <w:numPr>
          <w:ilvl w:val="0"/>
          <w:numId w:val="12"/>
        </w:numPr>
        <w:spacing w:after="100"/>
        <w:rPr>
          <w:sz w:val="20"/>
          <w:szCs w:val="20"/>
        </w:rPr>
      </w:pPr>
      <w:r w:rsidRPr="00F05E06">
        <w:rPr>
          <w:sz w:val="20"/>
          <w:szCs w:val="20"/>
        </w:rPr>
        <w:t xml:space="preserve">Begin modeling nitrate patterns and trends in the </w:t>
      </w:r>
      <w:r w:rsidR="00E81D61">
        <w:rPr>
          <w:sz w:val="20"/>
          <w:szCs w:val="20"/>
        </w:rPr>
        <w:t>Tomorrow / Waupaca River (</w:t>
      </w:r>
      <w:r w:rsidRPr="00F05E06">
        <w:rPr>
          <w:sz w:val="20"/>
          <w:szCs w:val="20"/>
        </w:rPr>
        <w:t>TWR</w:t>
      </w:r>
      <w:r w:rsidR="00E81D61">
        <w:rPr>
          <w:sz w:val="20"/>
          <w:szCs w:val="20"/>
        </w:rPr>
        <w:t>)</w:t>
      </w:r>
      <w:r w:rsidRPr="00F05E06">
        <w:rPr>
          <w:sz w:val="20"/>
          <w:szCs w:val="20"/>
        </w:rPr>
        <w:t xml:space="preserve"> watershed</w:t>
      </w:r>
    </w:p>
    <w:p w:rsidR="0013579A" w:rsidRPr="0013579A" w:rsidRDefault="0013579A" w:rsidP="0013579A">
      <w:pPr>
        <w:spacing w:before="100" w:after="0"/>
        <w:ind w:left="360"/>
        <w:rPr>
          <w:sz w:val="20"/>
          <w:szCs w:val="20"/>
        </w:rPr>
      </w:pPr>
      <w:r>
        <w:rPr>
          <w:sz w:val="20"/>
          <w:szCs w:val="20"/>
        </w:rPr>
        <w:t>MAP OF NITRATE IN GROUNDWATER IN NEAR-STREAM AREAS</w:t>
      </w:r>
      <w:r w:rsidRPr="0013579A">
        <w:rPr>
          <w:sz w:val="20"/>
          <w:szCs w:val="20"/>
        </w:rPr>
        <w:t>:</w:t>
      </w:r>
    </w:p>
    <w:p w:rsidR="0013579A" w:rsidRPr="0013579A" w:rsidRDefault="0013579A" w:rsidP="0013579A">
      <w:pPr>
        <w:pStyle w:val="ListParagraph"/>
        <w:numPr>
          <w:ilvl w:val="0"/>
          <w:numId w:val="12"/>
        </w:numPr>
        <w:tabs>
          <w:tab w:val="left" w:pos="180"/>
          <w:tab w:val="left" w:pos="360"/>
        </w:tabs>
        <w:spacing w:after="0"/>
        <w:rPr>
          <w:sz w:val="20"/>
          <w:szCs w:val="20"/>
          <w:u w:val="single"/>
        </w:rPr>
      </w:pPr>
      <w:r w:rsidRPr="00F05E06">
        <w:rPr>
          <w:sz w:val="20"/>
          <w:szCs w:val="20"/>
        </w:rPr>
        <w:t>Continue developing a statistical method for delineating redox zones within aquifers that can be used to improve estimates of the timing and delivery of nitrate (and other redox-active constituents) to streams</w:t>
      </w:r>
    </w:p>
    <w:p w:rsidR="00097D47" w:rsidRPr="00A86E9F" w:rsidRDefault="00097D47" w:rsidP="00097D47">
      <w:pPr>
        <w:spacing w:after="0"/>
        <w:rPr>
          <w:sz w:val="20"/>
          <w:szCs w:val="20"/>
        </w:rPr>
      </w:pPr>
      <w:r w:rsidRPr="00A86E9F">
        <w:rPr>
          <w:u w:val="single"/>
        </w:rPr>
        <w:t>Other</w:t>
      </w:r>
    </w:p>
    <w:p w:rsidR="00097D47" w:rsidRDefault="00097D47" w:rsidP="00097D47">
      <w:pPr>
        <w:pStyle w:val="ListParagraph"/>
        <w:numPr>
          <w:ilvl w:val="0"/>
          <w:numId w:val="12"/>
        </w:numPr>
        <w:rPr>
          <w:sz w:val="20"/>
          <w:szCs w:val="20"/>
        </w:rPr>
      </w:pPr>
      <w:r w:rsidRPr="00384456">
        <w:rPr>
          <w:sz w:val="20"/>
          <w:szCs w:val="20"/>
        </w:rPr>
        <w:t xml:space="preserve">Participate in M&amp;M national </w:t>
      </w:r>
      <w:r>
        <w:rPr>
          <w:sz w:val="20"/>
          <w:szCs w:val="20"/>
        </w:rPr>
        <w:t xml:space="preserve">and PA </w:t>
      </w:r>
      <w:r w:rsidRPr="00384456">
        <w:rPr>
          <w:sz w:val="20"/>
          <w:szCs w:val="20"/>
        </w:rPr>
        <w:t>calls</w:t>
      </w:r>
    </w:p>
    <w:p w:rsidR="00BD1074" w:rsidRPr="00BD1074" w:rsidRDefault="00BD1074" w:rsidP="00BD1074">
      <w:pPr>
        <w:pStyle w:val="ListParagraph"/>
        <w:numPr>
          <w:ilvl w:val="0"/>
          <w:numId w:val="12"/>
        </w:numPr>
        <w:rPr>
          <w:sz w:val="20"/>
          <w:szCs w:val="20"/>
        </w:rPr>
      </w:pPr>
      <w:r>
        <w:rPr>
          <w:sz w:val="20"/>
          <w:szCs w:val="20"/>
        </w:rPr>
        <w:t>Participate in selected Integrated Watershed Studies (IWS) and Slow Flow Interest Group (SFIG) calls</w:t>
      </w:r>
    </w:p>
    <w:p w:rsidR="00ED35CE" w:rsidRPr="00ED35CE" w:rsidRDefault="00ED35CE" w:rsidP="00ED35CE">
      <w:pPr>
        <w:pStyle w:val="ListParagraph"/>
        <w:numPr>
          <w:ilvl w:val="0"/>
          <w:numId w:val="12"/>
        </w:numPr>
        <w:tabs>
          <w:tab w:val="left" w:pos="180"/>
          <w:tab w:val="left" w:pos="360"/>
        </w:tabs>
        <w:spacing w:after="100"/>
        <w:rPr>
          <w:sz w:val="20"/>
          <w:szCs w:val="20"/>
          <w:u w:val="single"/>
        </w:rPr>
      </w:pPr>
      <w:r>
        <w:rPr>
          <w:sz w:val="20"/>
          <w:szCs w:val="20"/>
        </w:rPr>
        <w:t>Serve</w:t>
      </w:r>
      <w:r w:rsidRPr="00F05E06">
        <w:rPr>
          <w:sz w:val="20"/>
          <w:szCs w:val="20"/>
        </w:rPr>
        <w:t xml:space="preserve"> as a liaison between the IWS and M&amp;M teams</w:t>
      </w:r>
    </w:p>
    <w:p w:rsidR="00ED35CE" w:rsidRPr="00ED35CE" w:rsidRDefault="00ED35CE" w:rsidP="00ED35CE">
      <w:pPr>
        <w:pStyle w:val="ListParagraph"/>
        <w:numPr>
          <w:ilvl w:val="0"/>
          <w:numId w:val="12"/>
        </w:numPr>
        <w:tabs>
          <w:tab w:val="left" w:pos="180"/>
          <w:tab w:val="left" w:pos="360"/>
        </w:tabs>
        <w:spacing w:after="100"/>
        <w:rPr>
          <w:sz w:val="20"/>
          <w:szCs w:val="20"/>
          <w:u w:val="single"/>
        </w:rPr>
      </w:pPr>
      <w:r w:rsidRPr="00022AD1">
        <w:rPr>
          <w:sz w:val="20"/>
          <w:szCs w:val="20"/>
        </w:rPr>
        <w:t xml:space="preserve">Attend </w:t>
      </w:r>
      <w:r>
        <w:rPr>
          <w:sz w:val="20"/>
          <w:szCs w:val="20"/>
        </w:rPr>
        <w:t>NAWQA GW team meeting (February</w:t>
      </w:r>
      <w:r w:rsidRPr="00022AD1">
        <w:rPr>
          <w:sz w:val="20"/>
          <w:szCs w:val="20"/>
        </w:rPr>
        <w:t>)</w:t>
      </w:r>
    </w:p>
    <w:p w:rsidR="00097D47" w:rsidRPr="00D93CF0" w:rsidRDefault="00097D47" w:rsidP="00ED35CE">
      <w:pPr>
        <w:pStyle w:val="ListParagraph"/>
        <w:rPr>
          <w:sz w:val="20"/>
          <w:szCs w:val="20"/>
        </w:rPr>
      </w:pPr>
    </w:p>
    <w:p w:rsidR="00F05E06" w:rsidRPr="00F05E06" w:rsidRDefault="00F05E06" w:rsidP="00F05E06">
      <w:pPr>
        <w:ind w:left="360"/>
        <w:rPr>
          <w:sz w:val="20"/>
          <w:szCs w:val="20"/>
        </w:rPr>
      </w:pPr>
    </w:p>
    <w:p w:rsidR="00F05E06" w:rsidRPr="00F05E06" w:rsidRDefault="00F05E06" w:rsidP="00F05E06">
      <w:pPr>
        <w:ind w:left="360"/>
        <w:rPr>
          <w:sz w:val="20"/>
          <w:szCs w:val="20"/>
        </w:rPr>
      </w:pPr>
    </w:p>
    <w:p w:rsidR="00F05E06" w:rsidRPr="00F05E06" w:rsidRDefault="00F05E06" w:rsidP="00F05E06">
      <w:pPr>
        <w:ind w:left="360"/>
        <w:rPr>
          <w:sz w:val="20"/>
          <w:szCs w:val="20"/>
        </w:rPr>
      </w:pPr>
    </w:p>
    <w:p w:rsidR="00F05E06" w:rsidRDefault="00F05E06" w:rsidP="00F05E06">
      <w:pPr>
        <w:ind w:left="360"/>
        <w:jc w:val="center"/>
      </w:pPr>
    </w:p>
    <w:p w:rsidR="00F05E06" w:rsidRPr="00B53220" w:rsidRDefault="00F05E06" w:rsidP="00F05E06">
      <w:pPr>
        <w:ind w:left="360"/>
        <w:jc w:val="center"/>
      </w:pPr>
      <w:r w:rsidRPr="00B53220">
        <w:t>[Intentionally Blank]</w:t>
      </w:r>
    </w:p>
    <w:p w:rsidR="00F05E06" w:rsidRDefault="00F05E06" w:rsidP="00F05E06">
      <w:pPr>
        <w:pStyle w:val="ListParagraph"/>
        <w:rPr>
          <w:sz w:val="20"/>
          <w:szCs w:val="20"/>
        </w:rPr>
      </w:pPr>
    </w:p>
    <w:p w:rsidR="00F05E06" w:rsidRDefault="00F05E06" w:rsidP="00F05E06">
      <w:pPr>
        <w:spacing w:after="0"/>
        <w:rPr>
          <w:b/>
          <w:i/>
          <w:sz w:val="28"/>
          <w:szCs w:val="28"/>
        </w:rPr>
      </w:pPr>
      <w:r>
        <w:rPr>
          <w:b/>
          <w:i/>
          <w:sz w:val="28"/>
          <w:szCs w:val="28"/>
        </w:rPr>
        <w:br w:type="page"/>
      </w:r>
    </w:p>
    <w:p w:rsidR="00DA0154" w:rsidRPr="005244CF" w:rsidRDefault="00DA0154" w:rsidP="00DA0154">
      <w:pPr>
        <w:spacing w:after="0"/>
        <w:rPr>
          <w:b/>
          <w:i/>
          <w:sz w:val="28"/>
          <w:szCs w:val="28"/>
        </w:rPr>
      </w:pPr>
      <w:r>
        <w:rPr>
          <w:b/>
          <w:i/>
          <w:sz w:val="28"/>
          <w:szCs w:val="28"/>
        </w:rPr>
        <w:lastRenderedPageBreak/>
        <w:t>Utah</w:t>
      </w:r>
      <w:r w:rsidRPr="005244CF">
        <w:rPr>
          <w:b/>
          <w:i/>
          <w:sz w:val="28"/>
          <w:szCs w:val="28"/>
        </w:rPr>
        <w:t xml:space="preserve"> WSC:</w:t>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Pr>
          <w:b/>
          <w:i/>
          <w:sz w:val="28"/>
          <w:szCs w:val="28"/>
        </w:rPr>
        <w:tab/>
      </w:r>
      <w:r w:rsidRPr="005244CF">
        <w:rPr>
          <w:b/>
          <w:i/>
          <w:sz w:val="28"/>
          <w:szCs w:val="28"/>
        </w:rPr>
        <w:tab/>
      </w:r>
      <w:r>
        <w:rPr>
          <w:b/>
          <w:i/>
          <w:sz w:val="28"/>
          <w:szCs w:val="28"/>
        </w:rPr>
        <w:tab/>
      </w:r>
      <w:r w:rsidRPr="005244CF">
        <w:rPr>
          <w:b/>
          <w:i/>
          <w:sz w:val="28"/>
          <w:szCs w:val="28"/>
        </w:rPr>
        <w:t xml:space="preserve">$ </w:t>
      </w:r>
      <w:r>
        <w:rPr>
          <w:b/>
          <w:i/>
          <w:sz w:val="28"/>
          <w:szCs w:val="28"/>
        </w:rPr>
        <w:t>75,506</w:t>
      </w:r>
    </w:p>
    <w:p w:rsidR="00DA0154" w:rsidRPr="00B13227" w:rsidRDefault="00DA0154" w:rsidP="00DA0154">
      <w:pPr>
        <w:spacing w:after="0"/>
        <w:rPr>
          <w:b/>
          <w:i/>
        </w:rPr>
      </w:pPr>
      <w:r>
        <w:rPr>
          <w:b/>
          <w:i/>
        </w:rPr>
        <w:t xml:space="preserve">Chris </w:t>
      </w:r>
      <w:proofErr w:type="spellStart"/>
      <w:r>
        <w:rPr>
          <w:b/>
          <w:i/>
        </w:rPr>
        <w:t>Shope</w:t>
      </w:r>
      <w:proofErr w:type="spellEnd"/>
      <w:r>
        <w:rPr>
          <w:b/>
          <w:i/>
        </w:rPr>
        <w:t xml:space="preserve">, Glacial PA Team </w:t>
      </w:r>
      <w:r w:rsidRPr="00B13227">
        <w:rPr>
          <w:b/>
          <w:i/>
        </w:rPr>
        <w:t xml:space="preserve">– </w:t>
      </w:r>
      <w:r>
        <w:rPr>
          <w:b/>
          <w:i/>
        </w:rPr>
        <w:t>Geochemical Modeler</w:t>
      </w:r>
      <w:r w:rsidRPr="00B13227">
        <w:rPr>
          <w:b/>
          <w:i/>
        </w:rPr>
        <w:t>, 0.</w:t>
      </w:r>
      <w:r w:rsidR="00A503E9">
        <w:rPr>
          <w:b/>
          <w:i/>
        </w:rPr>
        <w:t>50</w:t>
      </w:r>
      <w:r w:rsidRPr="00B13227">
        <w:rPr>
          <w:b/>
          <w:i/>
        </w:rPr>
        <w:t xml:space="preserve"> FTE</w:t>
      </w:r>
    </w:p>
    <w:p w:rsidR="00DA0154" w:rsidRPr="00141443" w:rsidRDefault="00DA0154" w:rsidP="00DA0154">
      <w:pPr>
        <w:spacing w:after="100"/>
        <w:rPr>
          <w:u w:val="single"/>
        </w:rPr>
      </w:pPr>
      <w:r w:rsidRPr="00141443">
        <w:rPr>
          <w:u w:val="single"/>
        </w:rPr>
        <w:t>National - COMPONENTS:</w:t>
      </w:r>
      <w:r w:rsidRPr="00141443">
        <w:rPr>
          <w:rFonts w:cstheme="minorHAnsi"/>
          <w:u w:val="single"/>
        </w:rPr>
        <w:t xml:space="preserve">   </w:t>
      </w:r>
      <w:r w:rsidRPr="00141443">
        <w:rPr>
          <w:rFonts w:cstheme="minorHAnsi"/>
          <w:sz w:val="18"/>
          <w:szCs w:val="18"/>
          <w:u w:val="single"/>
        </w:rPr>
        <w:t>●</w:t>
      </w:r>
      <w:r w:rsidRPr="00141443">
        <w:rPr>
          <w:rFonts w:cstheme="minorHAnsi"/>
          <w:u w:val="single"/>
        </w:rPr>
        <w:t xml:space="preserve"> </w:t>
      </w:r>
      <w:r w:rsidRPr="00141443">
        <w:rPr>
          <w:u w:val="single"/>
        </w:rPr>
        <w:t>Milestones / Tasks</w:t>
      </w:r>
    </w:p>
    <w:p w:rsidR="00DA0154" w:rsidRPr="00141443" w:rsidRDefault="00031343" w:rsidP="00DA0154">
      <w:pPr>
        <w:spacing w:after="0" w:line="240" w:lineRule="auto"/>
        <w:ind w:left="360"/>
        <w:rPr>
          <w:rFonts w:eastAsia="Times New Roman" w:cstheme="minorHAnsi"/>
          <w:bCs/>
          <w:sz w:val="20"/>
          <w:szCs w:val="20"/>
        </w:rPr>
      </w:pPr>
      <w:r>
        <w:rPr>
          <w:sz w:val="20"/>
          <w:szCs w:val="20"/>
        </w:rPr>
        <w:t>EXPLANTORY VARIABLES DATABASE</w:t>
      </w:r>
      <w:r w:rsidR="00DA0154" w:rsidRPr="00141443">
        <w:rPr>
          <w:rFonts w:eastAsia="Times New Roman" w:cstheme="minorHAnsi"/>
          <w:bCs/>
          <w:sz w:val="20"/>
          <w:szCs w:val="20"/>
        </w:rPr>
        <w:t>:</w:t>
      </w:r>
    </w:p>
    <w:p w:rsidR="00DA0154" w:rsidRPr="00DA0154" w:rsidRDefault="00DA0154" w:rsidP="00DA0154">
      <w:pPr>
        <w:pStyle w:val="ListParagraph"/>
        <w:numPr>
          <w:ilvl w:val="0"/>
          <w:numId w:val="12"/>
        </w:numPr>
        <w:spacing w:after="0"/>
        <w:rPr>
          <w:sz w:val="20"/>
          <w:szCs w:val="20"/>
        </w:rPr>
      </w:pPr>
      <w:r w:rsidRPr="00DA0154">
        <w:rPr>
          <w:sz w:val="20"/>
          <w:szCs w:val="20"/>
        </w:rPr>
        <w:t xml:space="preserve">Explore the literature to determine whether there is enough published information on contaminant degradation rates in different redox conditions for a variety of contaminants to create a lookup table on degradation rates for use by the NAWQA GW team. Frank </w:t>
      </w:r>
      <w:proofErr w:type="spellStart"/>
      <w:r w:rsidRPr="00DA0154">
        <w:rPr>
          <w:sz w:val="20"/>
          <w:szCs w:val="20"/>
        </w:rPr>
        <w:t>Chapelle</w:t>
      </w:r>
      <w:proofErr w:type="spellEnd"/>
      <w:r w:rsidR="003B594B">
        <w:rPr>
          <w:sz w:val="20"/>
          <w:szCs w:val="20"/>
        </w:rPr>
        <w:t>,</w:t>
      </w:r>
      <w:r w:rsidRPr="00DA0154">
        <w:rPr>
          <w:sz w:val="20"/>
          <w:szCs w:val="20"/>
        </w:rPr>
        <w:t xml:space="preserve"> Leon Kauffman </w:t>
      </w:r>
      <w:r w:rsidR="003B594B">
        <w:rPr>
          <w:sz w:val="20"/>
          <w:szCs w:val="20"/>
        </w:rPr>
        <w:t xml:space="preserve">and Sandy </w:t>
      </w:r>
      <w:proofErr w:type="spellStart"/>
      <w:r w:rsidR="003B594B">
        <w:rPr>
          <w:sz w:val="20"/>
          <w:szCs w:val="20"/>
        </w:rPr>
        <w:t>Eberts</w:t>
      </w:r>
      <w:proofErr w:type="spellEnd"/>
      <w:r w:rsidR="003B594B">
        <w:rPr>
          <w:sz w:val="20"/>
          <w:szCs w:val="20"/>
        </w:rPr>
        <w:t xml:space="preserve"> </w:t>
      </w:r>
      <w:r w:rsidRPr="00DA0154">
        <w:rPr>
          <w:sz w:val="20"/>
          <w:szCs w:val="20"/>
        </w:rPr>
        <w:t>can provide a starting point</w:t>
      </w:r>
    </w:p>
    <w:p w:rsidR="00DA0154" w:rsidRDefault="00DA0154" w:rsidP="00DA0154">
      <w:pPr>
        <w:spacing w:after="0"/>
        <w:rPr>
          <w:u w:val="single"/>
        </w:rPr>
      </w:pPr>
      <w:r>
        <w:rPr>
          <w:u w:val="single"/>
        </w:rPr>
        <w:t>Glacial</w:t>
      </w:r>
      <w:r w:rsidRPr="00B13227">
        <w:rPr>
          <w:u w:val="single"/>
        </w:rPr>
        <w:t xml:space="preserve">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0223AE" w:rsidRPr="000223AE" w:rsidRDefault="000223AE" w:rsidP="000223AE">
      <w:pPr>
        <w:spacing w:after="0"/>
        <w:ind w:left="360"/>
        <w:rPr>
          <w:sz w:val="20"/>
          <w:szCs w:val="20"/>
        </w:rPr>
      </w:pPr>
      <w:r w:rsidRPr="000223AE">
        <w:rPr>
          <w:sz w:val="20"/>
          <w:szCs w:val="20"/>
        </w:rPr>
        <w:t>NITRATE MAPS AT THE DEPTHS OF DOMESTIC AND PUBLIC-SUPPLY WELLS</w:t>
      </w:r>
      <w:r w:rsidR="003435D7">
        <w:rPr>
          <w:sz w:val="20"/>
          <w:szCs w:val="20"/>
        </w:rPr>
        <w:t>:</w:t>
      </w:r>
    </w:p>
    <w:p w:rsidR="00DA0154" w:rsidRPr="00DA0154" w:rsidRDefault="00DA0154" w:rsidP="00DA0154">
      <w:pPr>
        <w:pStyle w:val="ListParagraph"/>
        <w:numPr>
          <w:ilvl w:val="0"/>
          <w:numId w:val="12"/>
        </w:numPr>
        <w:spacing w:after="0"/>
        <w:rPr>
          <w:sz w:val="20"/>
          <w:szCs w:val="20"/>
        </w:rPr>
      </w:pPr>
      <w:r w:rsidRPr="00DA0154">
        <w:rPr>
          <w:sz w:val="20"/>
          <w:szCs w:val="20"/>
        </w:rPr>
        <w:t>Continue geochemical analysis of the TWR watershed. Includes redox mapping and mass balance modeling in support of forward modeling of nitrate changes with increasing groundwater age in the watershed</w:t>
      </w:r>
    </w:p>
    <w:p w:rsidR="000F6971" w:rsidRPr="00A86E9F" w:rsidRDefault="000F6971" w:rsidP="000F6971">
      <w:pPr>
        <w:spacing w:after="0"/>
        <w:rPr>
          <w:sz w:val="20"/>
          <w:szCs w:val="20"/>
        </w:rPr>
      </w:pPr>
      <w:r w:rsidRPr="00A86E9F">
        <w:rPr>
          <w:u w:val="single"/>
        </w:rPr>
        <w:t>Other</w:t>
      </w:r>
    </w:p>
    <w:p w:rsidR="00BD1074" w:rsidRDefault="00BD1074" w:rsidP="00BD1074">
      <w:pPr>
        <w:pStyle w:val="ListParagraph"/>
        <w:numPr>
          <w:ilvl w:val="0"/>
          <w:numId w:val="12"/>
        </w:numPr>
        <w:rPr>
          <w:sz w:val="20"/>
          <w:szCs w:val="20"/>
        </w:rPr>
      </w:pPr>
      <w:r w:rsidRPr="00337868">
        <w:rPr>
          <w:sz w:val="20"/>
          <w:szCs w:val="20"/>
        </w:rPr>
        <w:t xml:space="preserve">Participate in </w:t>
      </w:r>
      <w:r>
        <w:rPr>
          <w:sz w:val="20"/>
          <w:szCs w:val="20"/>
        </w:rPr>
        <w:t>Glacial</w:t>
      </w:r>
      <w:r w:rsidRPr="00337868">
        <w:rPr>
          <w:sz w:val="20"/>
          <w:szCs w:val="20"/>
        </w:rPr>
        <w:t xml:space="preserve"> PA modeling team calls</w:t>
      </w:r>
    </w:p>
    <w:p w:rsidR="00BD1074" w:rsidRPr="00097D47" w:rsidRDefault="00BD1074" w:rsidP="00BD1074">
      <w:pPr>
        <w:pStyle w:val="ListParagraph"/>
        <w:numPr>
          <w:ilvl w:val="0"/>
          <w:numId w:val="12"/>
        </w:numPr>
        <w:rPr>
          <w:sz w:val="20"/>
          <w:szCs w:val="20"/>
        </w:rPr>
      </w:pPr>
      <w:r>
        <w:rPr>
          <w:sz w:val="20"/>
          <w:szCs w:val="20"/>
        </w:rPr>
        <w:t>Participate in NAWQA Slow Flow Interest Group (SFIG) calls</w:t>
      </w:r>
    </w:p>
    <w:p w:rsidR="000F6971" w:rsidRDefault="000F6971" w:rsidP="000F6971">
      <w:pPr>
        <w:pStyle w:val="ListParagraph"/>
        <w:numPr>
          <w:ilvl w:val="0"/>
          <w:numId w:val="12"/>
        </w:numPr>
        <w:rPr>
          <w:sz w:val="20"/>
          <w:szCs w:val="20"/>
        </w:rPr>
      </w:pPr>
      <w:r w:rsidRPr="00022AD1">
        <w:rPr>
          <w:sz w:val="20"/>
          <w:szCs w:val="20"/>
        </w:rPr>
        <w:t xml:space="preserve">Attend </w:t>
      </w:r>
      <w:r>
        <w:rPr>
          <w:sz w:val="20"/>
          <w:szCs w:val="20"/>
        </w:rPr>
        <w:t>NAWQA GW team meeting (February</w:t>
      </w:r>
      <w:r w:rsidRPr="00022AD1">
        <w:rPr>
          <w:sz w:val="20"/>
          <w:szCs w:val="20"/>
        </w:rPr>
        <w:t>)</w:t>
      </w:r>
      <w:r>
        <w:rPr>
          <w:sz w:val="20"/>
          <w:szCs w:val="20"/>
        </w:rPr>
        <w:t xml:space="preserve"> </w:t>
      </w:r>
    </w:p>
    <w:p w:rsidR="000F6971" w:rsidRPr="00D93CF0" w:rsidRDefault="000F6971" w:rsidP="000F6971">
      <w:pPr>
        <w:pStyle w:val="ListParagraph"/>
        <w:numPr>
          <w:ilvl w:val="0"/>
          <w:numId w:val="12"/>
        </w:numPr>
        <w:rPr>
          <w:sz w:val="20"/>
          <w:szCs w:val="20"/>
        </w:rPr>
      </w:pPr>
      <w:r>
        <w:rPr>
          <w:sz w:val="20"/>
          <w:szCs w:val="20"/>
        </w:rPr>
        <w:t>Attend USGS training Field Techniques for GW/SW Exchange (October)</w:t>
      </w:r>
    </w:p>
    <w:p w:rsidR="00DA0154" w:rsidRPr="00DA0154" w:rsidRDefault="00DA0154" w:rsidP="00DA0154">
      <w:pPr>
        <w:ind w:left="360"/>
        <w:rPr>
          <w:sz w:val="20"/>
          <w:szCs w:val="20"/>
        </w:rPr>
      </w:pPr>
    </w:p>
    <w:p w:rsidR="00DA0154" w:rsidRPr="00DA0154" w:rsidRDefault="00DA0154" w:rsidP="00DA0154">
      <w:pPr>
        <w:ind w:left="360"/>
        <w:rPr>
          <w:sz w:val="20"/>
          <w:szCs w:val="20"/>
        </w:rPr>
      </w:pPr>
    </w:p>
    <w:p w:rsidR="00DA0154" w:rsidRPr="00DA0154" w:rsidRDefault="00DA0154" w:rsidP="00DA0154">
      <w:pPr>
        <w:ind w:left="360"/>
        <w:rPr>
          <w:sz w:val="20"/>
          <w:szCs w:val="20"/>
        </w:rPr>
      </w:pPr>
    </w:p>
    <w:p w:rsidR="00DA0154" w:rsidRDefault="00DA0154" w:rsidP="00DA0154">
      <w:pPr>
        <w:ind w:left="360"/>
        <w:jc w:val="center"/>
      </w:pPr>
    </w:p>
    <w:p w:rsidR="00DA0154" w:rsidRPr="00B53220" w:rsidRDefault="00DA0154" w:rsidP="00DA0154">
      <w:pPr>
        <w:ind w:left="360"/>
        <w:jc w:val="center"/>
      </w:pPr>
      <w:r w:rsidRPr="00B53220">
        <w:t>[Intentionally Blank]</w:t>
      </w:r>
    </w:p>
    <w:p w:rsidR="00DA0154" w:rsidRPr="00DA0154" w:rsidRDefault="00DA0154" w:rsidP="00DA0154">
      <w:pPr>
        <w:ind w:left="360"/>
        <w:rPr>
          <w:sz w:val="20"/>
          <w:szCs w:val="20"/>
        </w:rPr>
      </w:pPr>
    </w:p>
    <w:p w:rsidR="00DA0154" w:rsidRDefault="00DA0154" w:rsidP="00F05E06">
      <w:pPr>
        <w:spacing w:after="0"/>
        <w:rPr>
          <w:b/>
          <w:i/>
          <w:sz w:val="28"/>
          <w:szCs w:val="28"/>
        </w:rPr>
      </w:pPr>
      <w:r>
        <w:rPr>
          <w:b/>
          <w:i/>
          <w:sz w:val="28"/>
          <w:szCs w:val="28"/>
        </w:rPr>
        <w:br w:type="page"/>
      </w:r>
    </w:p>
    <w:p w:rsidR="00DA0154" w:rsidRPr="005244CF" w:rsidRDefault="00DA0154" w:rsidP="00DA0154">
      <w:pPr>
        <w:spacing w:after="0"/>
        <w:rPr>
          <w:b/>
          <w:i/>
          <w:sz w:val="28"/>
          <w:szCs w:val="28"/>
        </w:rPr>
      </w:pPr>
      <w:r>
        <w:rPr>
          <w:b/>
          <w:i/>
          <w:sz w:val="28"/>
          <w:szCs w:val="28"/>
        </w:rPr>
        <w:lastRenderedPageBreak/>
        <w:t>Wisconsin</w:t>
      </w:r>
      <w:r w:rsidRPr="005244CF">
        <w:rPr>
          <w:b/>
          <w:i/>
          <w:sz w:val="28"/>
          <w:szCs w:val="28"/>
        </w:rPr>
        <w:t xml:space="preserve"> WSC:</w:t>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sidRPr="005244CF">
        <w:rPr>
          <w:b/>
          <w:i/>
          <w:sz w:val="28"/>
          <w:szCs w:val="28"/>
        </w:rPr>
        <w:tab/>
      </w:r>
      <w:r>
        <w:rPr>
          <w:b/>
          <w:i/>
          <w:sz w:val="28"/>
          <w:szCs w:val="28"/>
        </w:rPr>
        <w:tab/>
      </w:r>
      <w:r w:rsidRPr="005244CF">
        <w:rPr>
          <w:b/>
          <w:i/>
          <w:sz w:val="28"/>
          <w:szCs w:val="28"/>
        </w:rPr>
        <w:tab/>
      </w:r>
      <w:r w:rsidRPr="005244CF">
        <w:rPr>
          <w:b/>
          <w:i/>
          <w:sz w:val="28"/>
          <w:szCs w:val="28"/>
        </w:rPr>
        <w:tab/>
        <w:t xml:space="preserve">$ </w:t>
      </w:r>
      <w:r>
        <w:rPr>
          <w:b/>
          <w:i/>
          <w:sz w:val="28"/>
          <w:szCs w:val="28"/>
        </w:rPr>
        <w:t>120,432</w:t>
      </w:r>
    </w:p>
    <w:p w:rsidR="00DA0154" w:rsidRPr="005244CF" w:rsidRDefault="00DA0154" w:rsidP="00DA0154">
      <w:pPr>
        <w:spacing w:after="0"/>
        <w:rPr>
          <w:b/>
          <w:i/>
        </w:rPr>
      </w:pPr>
      <w:r>
        <w:rPr>
          <w:b/>
          <w:i/>
        </w:rPr>
        <w:t>Paul Juckem</w:t>
      </w:r>
      <w:r w:rsidRPr="005244CF">
        <w:rPr>
          <w:b/>
          <w:i/>
        </w:rPr>
        <w:t xml:space="preserve">, National Team – </w:t>
      </w:r>
      <w:r>
        <w:rPr>
          <w:b/>
          <w:i/>
        </w:rPr>
        <w:t>Analytic Element / Lumped-Parameter</w:t>
      </w:r>
      <w:r w:rsidRPr="005244CF">
        <w:rPr>
          <w:b/>
          <w:i/>
        </w:rPr>
        <w:t xml:space="preserve"> Modeler, 0.50 FTE</w:t>
      </w:r>
    </w:p>
    <w:p w:rsidR="00DA0154" w:rsidRPr="00141443" w:rsidRDefault="00DA0154" w:rsidP="00DA0154">
      <w:pPr>
        <w:spacing w:after="100"/>
        <w:rPr>
          <w:u w:val="single"/>
        </w:rPr>
      </w:pPr>
      <w:r w:rsidRPr="00141443">
        <w:rPr>
          <w:u w:val="single"/>
        </w:rPr>
        <w:t>National - COMPONENTS:</w:t>
      </w:r>
      <w:r w:rsidRPr="00141443">
        <w:rPr>
          <w:rFonts w:cstheme="minorHAnsi"/>
          <w:u w:val="single"/>
        </w:rPr>
        <w:t xml:space="preserve">   </w:t>
      </w:r>
      <w:r w:rsidRPr="00141443">
        <w:rPr>
          <w:rFonts w:cstheme="minorHAnsi"/>
          <w:sz w:val="18"/>
          <w:szCs w:val="18"/>
          <w:u w:val="single"/>
        </w:rPr>
        <w:t>●</w:t>
      </w:r>
      <w:r w:rsidRPr="00141443">
        <w:rPr>
          <w:rFonts w:cstheme="minorHAnsi"/>
          <w:u w:val="single"/>
        </w:rPr>
        <w:t xml:space="preserve"> </w:t>
      </w:r>
      <w:r w:rsidRPr="00141443">
        <w:rPr>
          <w:u w:val="single"/>
        </w:rPr>
        <w:t>Milestones / Tasks</w:t>
      </w:r>
    </w:p>
    <w:p w:rsidR="00DA0154" w:rsidRPr="00141443" w:rsidRDefault="00DA0154" w:rsidP="00DA0154">
      <w:pPr>
        <w:spacing w:after="0" w:line="240" w:lineRule="auto"/>
        <w:ind w:left="360"/>
        <w:rPr>
          <w:rFonts w:eastAsia="Times New Roman" w:cstheme="minorHAnsi"/>
          <w:bCs/>
          <w:sz w:val="20"/>
          <w:szCs w:val="20"/>
        </w:rPr>
      </w:pPr>
      <w:r w:rsidRPr="00141443">
        <w:rPr>
          <w:rFonts w:eastAsia="Times New Roman" w:cstheme="minorHAnsi"/>
          <w:bCs/>
          <w:sz w:val="20"/>
          <w:szCs w:val="20"/>
        </w:rPr>
        <w:t>REGIONAL MASS-TRANSPORT FUNCTIONALITY FOR AE CODE, GFLOW:</w:t>
      </w:r>
    </w:p>
    <w:p w:rsidR="00DA0154" w:rsidRDefault="00DA0154" w:rsidP="00DA0154">
      <w:pPr>
        <w:pStyle w:val="ListParagraph"/>
        <w:numPr>
          <w:ilvl w:val="0"/>
          <w:numId w:val="9"/>
        </w:numPr>
        <w:spacing w:after="0" w:line="240" w:lineRule="auto"/>
        <w:rPr>
          <w:rFonts w:eastAsia="Times New Roman" w:cstheme="minorHAnsi"/>
          <w:bCs/>
          <w:sz w:val="20"/>
          <w:szCs w:val="20"/>
        </w:rPr>
      </w:pPr>
      <w:r w:rsidRPr="00141443">
        <w:rPr>
          <w:rFonts w:eastAsia="Times New Roman" w:cstheme="minorHAnsi"/>
          <w:bCs/>
          <w:sz w:val="20"/>
          <w:szCs w:val="20"/>
        </w:rPr>
        <w:t xml:space="preserve">Develop synthetic-grid method for computing </w:t>
      </w:r>
      <w:r>
        <w:rPr>
          <w:rFonts w:eastAsia="Times New Roman" w:cstheme="minorHAnsi"/>
          <w:bCs/>
          <w:sz w:val="20"/>
          <w:szCs w:val="20"/>
        </w:rPr>
        <w:t xml:space="preserve">simulated </w:t>
      </w:r>
      <w:r w:rsidRPr="00141443">
        <w:rPr>
          <w:rFonts w:eastAsia="Times New Roman" w:cstheme="minorHAnsi"/>
          <w:bCs/>
          <w:sz w:val="20"/>
          <w:szCs w:val="20"/>
        </w:rPr>
        <w:t>concentrations</w:t>
      </w:r>
    </w:p>
    <w:p w:rsidR="00DA0154" w:rsidRPr="00893CAC" w:rsidRDefault="00DA0154" w:rsidP="00DA0154">
      <w:pPr>
        <w:spacing w:before="100" w:after="0"/>
        <w:rPr>
          <w:u w:val="single"/>
        </w:rPr>
      </w:pPr>
      <w:r w:rsidRPr="00893CAC">
        <w:rPr>
          <w:u w:val="single"/>
        </w:rPr>
        <w:t>Glacial Principal Aquifer - COMPONENTS:</w:t>
      </w:r>
      <w:r w:rsidRPr="00893CAC">
        <w:rPr>
          <w:rFonts w:cstheme="minorHAnsi"/>
          <w:u w:val="single"/>
        </w:rPr>
        <w:t xml:space="preserve">   </w:t>
      </w:r>
      <w:r w:rsidRPr="00893CAC">
        <w:rPr>
          <w:rFonts w:cstheme="minorHAnsi"/>
          <w:sz w:val="18"/>
          <w:szCs w:val="18"/>
          <w:u w:val="single"/>
        </w:rPr>
        <w:t>●</w:t>
      </w:r>
      <w:r w:rsidRPr="00893CAC">
        <w:rPr>
          <w:rFonts w:cstheme="minorHAnsi"/>
          <w:u w:val="single"/>
        </w:rPr>
        <w:t xml:space="preserve"> </w:t>
      </w:r>
      <w:r w:rsidRPr="00893CAC">
        <w:rPr>
          <w:u w:val="single"/>
        </w:rPr>
        <w:t>Milestones / Tasks</w:t>
      </w:r>
    </w:p>
    <w:p w:rsidR="00DA0154" w:rsidRPr="00DA0154" w:rsidRDefault="00DA0154" w:rsidP="00DA0154">
      <w:pPr>
        <w:spacing w:before="100" w:after="0"/>
        <w:ind w:left="360"/>
        <w:rPr>
          <w:sz w:val="20"/>
          <w:szCs w:val="20"/>
        </w:rPr>
      </w:pPr>
      <w:r w:rsidRPr="00DA0154">
        <w:rPr>
          <w:sz w:val="20"/>
          <w:szCs w:val="20"/>
        </w:rPr>
        <w:t>METHODS FOR SCALING EXPLANATORY VARIABLES:</w:t>
      </w:r>
    </w:p>
    <w:p w:rsidR="00AE0C6E" w:rsidRPr="00666912" w:rsidRDefault="00AE0C6E" w:rsidP="00AE0C6E">
      <w:pPr>
        <w:pStyle w:val="ListParagraph"/>
        <w:numPr>
          <w:ilvl w:val="0"/>
          <w:numId w:val="9"/>
        </w:numPr>
        <w:spacing w:after="0"/>
        <w:rPr>
          <w:sz w:val="20"/>
          <w:szCs w:val="20"/>
        </w:rPr>
      </w:pPr>
      <w:r w:rsidRPr="00666912">
        <w:rPr>
          <w:sz w:val="20"/>
          <w:szCs w:val="20"/>
        </w:rPr>
        <w:t>Work with national and PA modelers to decide which variables to evaluate for different scales of groundwater-flow models in the Glacial PA for testing in statistical models of selected chemical constituents</w:t>
      </w:r>
    </w:p>
    <w:p w:rsidR="00DA0154" w:rsidRPr="00DA0154" w:rsidRDefault="00C95F16" w:rsidP="00DA0154">
      <w:pPr>
        <w:pStyle w:val="ListParagraph"/>
        <w:numPr>
          <w:ilvl w:val="0"/>
          <w:numId w:val="9"/>
        </w:numPr>
        <w:spacing w:after="0"/>
        <w:rPr>
          <w:sz w:val="20"/>
          <w:szCs w:val="20"/>
        </w:rPr>
      </w:pPr>
      <w:r>
        <w:rPr>
          <w:sz w:val="20"/>
          <w:szCs w:val="20"/>
        </w:rPr>
        <w:t>Refine</w:t>
      </w:r>
      <w:r w:rsidR="000E6785">
        <w:rPr>
          <w:sz w:val="20"/>
          <w:szCs w:val="20"/>
        </w:rPr>
        <w:t xml:space="preserve"> </w:t>
      </w:r>
      <w:r w:rsidR="00B25084">
        <w:rPr>
          <w:sz w:val="20"/>
          <w:szCs w:val="20"/>
        </w:rPr>
        <w:t xml:space="preserve">/ </w:t>
      </w:r>
      <w:r w:rsidR="000E6785">
        <w:rPr>
          <w:sz w:val="20"/>
          <w:szCs w:val="20"/>
        </w:rPr>
        <w:t>develop</w:t>
      </w:r>
      <w:r w:rsidR="00902E0E">
        <w:rPr>
          <w:sz w:val="20"/>
          <w:szCs w:val="20"/>
        </w:rPr>
        <w:t xml:space="preserve"> </w:t>
      </w:r>
      <w:r w:rsidR="00DA0154" w:rsidRPr="00DA0154">
        <w:rPr>
          <w:sz w:val="20"/>
          <w:szCs w:val="20"/>
        </w:rPr>
        <w:t xml:space="preserve">GFLOW </w:t>
      </w:r>
      <w:r w:rsidR="00476E8D">
        <w:rPr>
          <w:sz w:val="20"/>
          <w:szCs w:val="20"/>
        </w:rPr>
        <w:t>and</w:t>
      </w:r>
      <w:r w:rsidR="00902E0E">
        <w:rPr>
          <w:sz w:val="20"/>
          <w:szCs w:val="20"/>
        </w:rPr>
        <w:t xml:space="preserve"> MODFLOW models</w:t>
      </w:r>
      <w:r w:rsidR="00DA0154" w:rsidRPr="00DA0154">
        <w:rPr>
          <w:sz w:val="20"/>
          <w:szCs w:val="20"/>
        </w:rPr>
        <w:t xml:space="preserve"> </w:t>
      </w:r>
      <w:r w:rsidR="00B25084">
        <w:rPr>
          <w:sz w:val="20"/>
          <w:szCs w:val="20"/>
        </w:rPr>
        <w:t>of</w:t>
      </w:r>
      <w:r w:rsidR="00417211">
        <w:rPr>
          <w:sz w:val="20"/>
          <w:szCs w:val="20"/>
        </w:rPr>
        <w:t xml:space="preserve"> the</w:t>
      </w:r>
      <w:r w:rsidR="00DA0154" w:rsidRPr="00DA0154">
        <w:rPr>
          <w:sz w:val="20"/>
          <w:szCs w:val="20"/>
        </w:rPr>
        <w:t xml:space="preserve"> </w:t>
      </w:r>
      <w:r w:rsidR="000E6785" w:rsidRPr="00DA0154">
        <w:rPr>
          <w:sz w:val="20"/>
          <w:szCs w:val="20"/>
        </w:rPr>
        <w:t xml:space="preserve">Tomorrow/Waupaca River (TWR) </w:t>
      </w:r>
      <w:r w:rsidR="00DA0154" w:rsidRPr="00DA0154">
        <w:rPr>
          <w:sz w:val="20"/>
          <w:szCs w:val="20"/>
        </w:rPr>
        <w:t>watershed</w:t>
      </w:r>
    </w:p>
    <w:p w:rsidR="00DA0154" w:rsidRPr="00DA0154" w:rsidRDefault="00DA0154" w:rsidP="00DA0154">
      <w:pPr>
        <w:spacing w:before="100" w:after="0"/>
        <w:ind w:left="360"/>
        <w:rPr>
          <w:sz w:val="20"/>
          <w:szCs w:val="20"/>
        </w:rPr>
      </w:pPr>
      <w:r w:rsidRPr="00DA0154">
        <w:rPr>
          <w:sz w:val="20"/>
          <w:szCs w:val="20"/>
        </w:rPr>
        <w:t>AQUIFER SUSCEPTIBILITY MAPS:</w:t>
      </w:r>
    </w:p>
    <w:p w:rsidR="00DA0154" w:rsidRDefault="00DA0154" w:rsidP="00DA0154">
      <w:pPr>
        <w:pStyle w:val="ListParagraph"/>
        <w:numPr>
          <w:ilvl w:val="0"/>
          <w:numId w:val="9"/>
        </w:numPr>
        <w:spacing w:after="0"/>
        <w:rPr>
          <w:sz w:val="20"/>
          <w:szCs w:val="20"/>
        </w:rPr>
      </w:pPr>
      <w:r w:rsidRPr="00DA0154">
        <w:rPr>
          <w:sz w:val="20"/>
          <w:szCs w:val="20"/>
        </w:rPr>
        <w:t xml:space="preserve">Continue developing a groundwater age stratigraphy tool (GWAS) for </w:t>
      </w:r>
      <w:proofErr w:type="spellStart"/>
      <w:r w:rsidRPr="00DA0154">
        <w:rPr>
          <w:sz w:val="20"/>
          <w:szCs w:val="20"/>
        </w:rPr>
        <w:t>ARCmap</w:t>
      </w:r>
      <w:proofErr w:type="spellEnd"/>
      <w:r w:rsidRPr="00DA0154">
        <w:rPr>
          <w:sz w:val="20"/>
          <w:szCs w:val="20"/>
        </w:rPr>
        <w:t xml:space="preserve"> that can be used to estimate age distributions at the depths of drinking-water wells for comparison to similar estimates from more resource-intensive methods</w:t>
      </w:r>
    </w:p>
    <w:p w:rsidR="00A82858" w:rsidRPr="00A82858" w:rsidRDefault="00A82858" w:rsidP="00A82858">
      <w:pPr>
        <w:pStyle w:val="ListParagraph"/>
        <w:numPr>
          <w:ilvl w:val="0"/>
          <w:numId w:val="9"/>
        </w:numPr>
        <w:spacing w:after="0"/>
        <w:rPr>
          <w:rFonts w:ascii="Tahoma" w:hAnsi="Tahoma" w:cs="Tahoma"/>
          <w:color w:val="222222"/>
          <w:sz w:val="20"/>
          <w:szCs w:val="20"/>
          <w:shd w:val="clear" w:color="auto" w:fill="FFFFFF"/>
        </w:rPr>
      </w:pPr>
      <w:r w:rsidRPr="00643B42">
        <w:rPr>
          <w:sz w:val="20"/>
          <w:szCs w:val="20"/>
        </w:rPr>
        <w:t xml:space="preserve">Work with national and </w:t>
      </w:r>
      <w:r w:rsidR="00666912">
        <w:rPr>
          <w:sz w:val="20"/>
          <w:szCs w:val="20"/>
        </w:rPr>
        <w:t>G</w:t>
      </w:r>
      <w:r w:rsidRPr="00643B42">
        <w:rPr>
          <w:sz w:val="20"/>
          <w:szCs w:val="20"/>
        </w:rPr>
        <w:t xml:space="preserve">lacial </w:t>
      </w:r>
      <w:r w:rsidR="00666912">
        <w:rPr>
          <w:sz w:val="20"/>
          <w:szCs w:val="20"/>
        </w:rPr>
        <w:t xml:space="preserve">PA </w:t>
      </w:r>
      <w:r w:rsidRPr="00643B42">
        <w:rPr>
          <w:sz w:val="20"/>
          <w:szCs w:val="20"/>
        </w:rPr>
        <w:t xml:space="preserve">modelers to </w:t>
      </w:r>
      <w:r>
        <w:rPr>
          <w:sz w:val="20"/>
          <w:szCs w:val="20"/>
        </w:rPr>
        <w:t>develop</w:t>
      </w:r>
      <w:r w:rsidRPr="00643B42">
        <w:rPr>
          <w:sz w:val="20"/>
          <w:szCs w:val="20"/>
        </w:rPr>
        <w:t xml:space="preserve"> scaling rules for estimating ages &amp; age distributions in the </w:t>
      </w:r>
      <w:r>
        <w:rPr>
          <w:sz w:val="20"/>
          <w:szCs w:val="20"/>
        </w:rPr>
        <w:t>G</w:t>
      </w:r>
      <w:r w:rsidRPr="00643B42">
        <w:rPr>
          <w:sz w:val="20"/>
          <w:szCs w:val="20"/>
        </w:rPr>
        <w:t xml:space="preserve">lacial </w:t>
      </w:r>
      <w:r>
        <w:rPr>
          <w:sz w:val="20"/>
          <w:szCs w:val="20"/>
        </w:rPr>
        <w:t>PA</w:t>
      </w:r>
      <w:r w:rsidRPr="00643B42">
        <w:rPr>
          <w:sz w:val="20"/>
          <w:szCs w:val="20"/>
        </w:rPr>
        <w:t xml:space="preserve"> at the depths of d</w:t>
      </w:r>
      <w:r>
        <w:rPr>
          <w:sz w:val="20"/>
          <w:szCs w:val="20"/>
        </w:rPr>
        <w:t>omestic and public-supply wells</w:t>
      </w:r>
      <w:r w:rsidRPr="00643B42">
        <w:rPr>
          <w:sz w:val="20"/>
          <w:szCs w:val="20"/>
        </w:rPr>
        <w:t xml:space="preserve"> </w:t>
      </w:r>
    </w:p>
    <w:p w:rsidR="00121D5D" w:rsidRPr="00121D5D" w:rsidRDefault="00121D5D" w:rsidP="00121D5D">
      <w:pPr>
        <w:pStyle w:val="ListParagraph"/>
        <w:numPr>
          <w:ilvl w:val="0"/>
          <w:numId w:val="9"/>
        </w:numPr>
        <w:spacing w:after="0" w:line="240" w:lineRule="auto"/>
        <w:rPr>
          <w:rFonts w:eastAsia="Times New Roman" w:cstheme="minorHAnsi"/>
          <w:bCs/>
          <w:sz w:val="20"/>
          <w:szCs w:val="20"/>
        </w:rPr>
      </w:pPr>
      <w:r>
        <w:rPr>
          <w:rFonts w:eastAsia="Times New Roman" w:cstheme="minorHAnsi"/>
          <w:bCs/>
          <w:sz w:val="20"/>
          <w:szCs w:val="20"/>
        </w:rPr>
        <w:t>Apply methods for estimating ACR uncertainty in the WI NO3 Initiative study areas</w:t>
      </w:r>
    </w:p>
    <w:p w:rsidR="00DA0154" w:rsidRPr="00A86E9F" w:rsidRDefault="00DA0154" w:rsidP="00DA0154">
      <w:pPr>
        <w:spacing w:after="0"/>
        <w:rPr>
          <w:sz w:val="20"/>
          <w:szCs w:val="20"/>
        </w:rPr>
      </w:pPr>
      <w:r w:rsidRPr="00A86E9F">
        <w:rPr>
          <w:u w:val="single"/>
        </w:rPr>
        <w:t>Other</w:t>
      </w:r>
    </w:p>
    <w:p w:rsidR="00DA0154" w:rsidRDefault="00DA0154" w:rsidP="00DA0154">
      <w:pPr>
        <w:pStyle w:val="ListParagraph"/>
        <w:numPr>
          <w:ilvl w:val="0"/>
          <w:numId w:val="9"/>
        </w:numPr>
        <w:rPr>
          <w:sz w:val="20"/>
          <w:szCs w:val="20"/>
        </w:rPr>
      </w:pPr>
      <w:r w:rsidRPr="00384456">
        <w:rPr>
          <w:sz w:val="20"/>
          <w:szCs w:val="20"/>
        </w:rPr>
        <w:t xml:space="preserve">Participate in M&amp;M national </w:t>
      </w:r>
      <w:r>
        <w:rPr>
          <w:sz w:val="20"/>
          <w:szCs w:val="20"/>
        </w:rPr>
        <w:t xml:space="preserve">and PA </w:t>
      </w:r>
      <w:r w:rsidRPr="00384456">
        <w:rPr>
          <w:sz w:val="20"/>
          <w:szCs w:val="20"/>
        </w:rPr>
        <w:t>calls</w:t>
      </w:r>
    </w:p>
    <w:p w:rsidR="00DA0154" w:rsidRPr="007202AB" w:rsidRDefault="00DA0154" w:rsidP="00DA0154">
      <w:pPr>
        <w:pStyle w:val="ListParagraph"/>
        <w:numPr>
          <w:ilvl w:val="0"/>
          <w:numId w:val="9"/>
        </w:numPr>
        <w:spacing w:after="100"/>
        <w:rPr>
          <w:sz w:val="20"/>
          <w:szCs w:val="20"/>
        </w:rPr>
      </w:pPr>
      <w:r w:rsidRPr="00022AD1">
        <w:rPr>
          <w:sz w:val="20"/>
          <w:szCs w:val="20"/>
        </w:rPr>
        <w:t xml:space="preserve">Attend </w:t>
      </w:r>
      <w:r>
        <w:rPr>
          <w:sz w:val="20"/>
          <w:szCs w:val="20"/>
        </w:rPr>
        <w:t>NAWQA GW team meeting (February</w:t>
      </w:r>
      <w:r w:rsidRPr="00022AD1">
        <w:rPr>
          <w:sz w:val="20"/>
          <w:szCs w:val="20"/>
        </w:rPr>
        <w:t>)</w:t>
      </w:r>
    </w:p>
    <w:p w:rsidR="00DA0154" w:rsidRPr="00B13227" w:rsidRDefault="00DA0154" w:rsidP="00DA0154">
      <w:pPr>
        <w:spacing w:after="0"/>
        <w:rPr>
          <w:b/>
          <w:i/>
        </w:rPr>
      </w:pPr>
      <w:r>
        <w:rPr>
          <w:b/>
          <w:i/>
        </w:rPr>
        <w:t>Cheryl Buchwald, Glacial PA Team</w:t>
      </w:r>
      <w:r w:rsidRPr="00B13227">
        <w:rPr>
          <w:b/>
          <w:i/>
        </w:rPr>
        <w:t xml:space="preserve"> – </w:t>
      </w:r>
      <w:r>
        <w:rPr>
          <w:b/>
          <w:i/>
        </w:rPr>
        <w:t>Modeling Support Person</w:t>
      </w:r>
      <w:r w:rsidRPr="00B13227">
        <w:rPr>
          <w:b/>
          <w:i/>
        </w:rPr>
        <w:t>, 0.</w:t>
      </w:r>
      <w:r>
        <w:rPr>
          <w:b/>
          <w:i/>
        </w:rPr>
        <w:t>125</w:t>
      </w:r>
      <w:r w:rsidRPr="00B13227">
        <w:rPr>
          <w:b/>
          <w:i/>
        </w:rPr>
        <w:t xml:space="preserve"> FTE</w:t>
      </w:r>
    </w:p>
    <w:p w:rsidR="00DA0154" w:rsidRDefault="00DA0154" w:rsidP="00DA0154">
      <w:pPr>
        <w:spacing w:after="0"/>
        <w:rPr>
          <w:u w:val="single"/>
        </w:rPr>
      </w:pPr>
      <w:r>
        <w:rPr>
          <w:u w:val="single"/>
        </w:rPr>
        <w:t>Glacial</w:t>
      </w:r>
      <w:r w:rsidRPr="00B13227">
        <w:rPr>
          <w:u w:val="single"/>
        </w:rPr>
        <w:t xml:space="preserve">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DA0154" w:rsidRPr="00DA0154" w:rsidRDefault="00DA0154" w:rsidP="00DA0154">
      <w:pPr>
        <w:pStyle w:val="ListParagraph"/>
        <w:numPr>
          <w:ilvl w:val="0"/>
          <w:numId w:val="9"/>
        </w:numPr>
        <w:spacing w:after="100"/>
        <w:rPr>
          <w:sz w:val="20"/>
          <w:szCs w:val="20"/>
        </w:rPr>
      </w:pPr>
      <w:r w:rsidRPr="00DA0154">
        <w:rPr>
          <w:sz w:val="20"/>
          <w:szCs w:val="20"/>
        </w:rPr>
        <w:t xml:space="preserve">Compile water use and other data for the </w:t>
      </w:r>
      <w:r w:rsidR="000E6785">
        <w:rPr>
          <w:sz w:val="20"/>
          <w:szCs w:val="20"/>
        </w:rPr>
        <w:t>TWR</w:t>
      </w:r>
      <w:r w:rsidRPr="00DA0154">
        <w:rPr>
          <w:sz w:val="20"/>
          <w:szCs w:val="20"/>
        </w:rPr>
        <w:t xml:space="preserve"> modeling effort</w:t>
      </w:r>
    </w:p>
    <w:p w:rsidR="00DA0154" w:rsidRPr="00B13227" w:rsidRDefault="00DA0154" w:rsidP="00DA0154">
      <w:pPr>
        <w:spacing w:after="0"/>
        <w:rPr>
          <w:b/>
          <w:i/>
        </w:rPr>
      </w:pPr>
      <w:r>
        <w:rPr>
          <w:b/>
          <w:i/>
        </w:rPr>
        <w:t xml:space="preserve">Andy Leaf, Glacial PA Team </w:t>
      </w:r>
      <w:r w:rsidRPr="00B13227">
        <w:rPr>
          <w:b/>
          <w:i/>
        </w:rPr>
        <w:t xml:space="preserve">– </w:t>
      </w:r>
      <w:r>
        <w:rPr>
          <w:b/>
          <w:i/>
        </w:rPr>
        <w:t>Modeling Support Person</w:t>
      </w:r>
      <w:r w:rsidRPr="00B13227">
        <w:rPr>
          <w:b/>
          <w:i/>
        </w:rPr>
        <w:t>, 0.</w:t>
      </w:r>
      <w:r>
        <w:rPr>
          <w:b/>
          <w:i/>
        </w:rPr>
        <w:t>125</w:t>
      </w:r>
      <w:r w:rsidRPr="00B13227">
        <w:rPr>
          <w:b/>
          <w:i/>
        </w:rPr>
        <w:t xml:space="preserve"> FTE</w:t>
      </w:r>
    </w:p>
    <w:p w:rsidR="00DA0154" w:rsidRDefault="00DA0154" w:rsidP="00DA0154">
      <w:pPr>
        <w:spacing w:after="0"/>
        <w:rPr>
          <w:u w:val="single"/>
        </w:rPr>
      </w:pPr>
      <w:r>
        <w:rPr>
          <w:u w:val="single"/>
        </w:rPr>
        <w:t>Glacial</w:t>
      </w:r>
      <w:r w:rsidRPr="00B13227">
        <w:rPr>
          <w:u w:val="single"/>
        </w:rPr>
        <w:t xml:space="preserve">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DA0154" w:rsidRPr="00DA0154" w:rsidRDefault="00DA0154" w:rsidP="00DA0154">
      <w:pPr>
        <w:pStyle w:val="ListParagraph"/>
        <w:numPr>
          <w:ilvl w:val="0"/>
          <w:numId w:val="9"/>
        </w:numPr>
        <w:spacing w:after="0"/>
        <w:rPr>
          <w:sz w:val="20"/>
          <w:szCs w:val="20"/>
        </w:rPr>
      </w:pPr>
      <w:r w:rsidRPr="00DA0154">
        <w:rPr>
          <w:sz w:val="20"/>
          <w:szCs w:val="20"/>
        </w:rPr>
        <w:t>Assist with PEST calibration of the TWR GFLOW model</w:t>
      </w:r>
    </w:p>
    <w:p w:rsidR="00DA0154" w:rsidRPr="00DA0154" w:rsidRDefault="00DA0154" w:rsidP="00DA0154">
      <w:pPr>
        <w:pStyle w:val="ListParagraph"/>
        <w:numPr>
          <w:ilvl w:val="0"/>
          <w:numId w:val="9"/>
        </w:numPr>
        <w:spacing w:after="100"/>
        <w:rPr>
          <w:sz w:val="20"/>
          <w:szCs w:val="20"/>
        </w:rPr>
      </w:pPr>
      <w:r w:rsidRPr="00DA0154">
        <w:rPr>
          <w:sz w:val="20"/>
          <w:szCs w:val="20"/>
        </w:rPr>
        <w:t>Assist with development of a MODFLOW model of the TWR watershed</w:t>
      </w:r>
      <w:r w:rsidR="001100AE">
        <w:rPr>
          <w:sz w:val="20"/>
          <w:szCs w:val="20"/>
        </w:rPr>
        <w:t xml:space="preserve"> </w:t>
      </w:r>
    </w:p>
    <w:p w:rsidR="00DA0154" w:rsidRPr="00B13227" w:rsidRDefault="00DA0154" w:rsidP="00DA0154">
      <w:pPr>
        <w:spacing w:after="0"/>
        <w:rPr>
          <w:b/>
          <w:i/>
        </w:rPr>
      </w:pPr>
      <w:r>
        <w:rPr>
          <w:b/>
          <w:i/>
        </w:rPr>
        <w:t xml:space="preserve">Daniel Feinstein, Glacial PA Team </w:t>
      </w:r>
      <w:r w:rsidRPr="00B13227">
        <w:rPr>
          <w:b/>
          <w:i/>
        </w:rPr>
        <w:t xml:space="preserve">– </w:t>
      </w:r>
      <w:r>
        <w:rPr>
          <w:b/>
          <w:i/>
        </w:rPr>
        <w:t>Modeling Consultant</w:t>
      </w:r>
      <w:r w:rsidRPr="00B13227">
        <w:rPr>
          <w:b/>
          <w:i/>
        </w:rPr>
        <w:t>, 0.</w:t>
      </w:r>
      <w:r>
        <w:rPr>
          <w:b/>
          <w:i/>
        </w:rPr>
        <w:t>08</w:t>
      </w:r>
      <w:r w:rsidR="00EC5B73">
        <w:rPr>
          <w:b/>
          <w:i/>
        </w:rPr>
        <w:t xml:space="preserve"> </w:t>
      </w:r>
      <w:r w:rsidRPr="00B13227">
        <w:rPr>
          <w:b/>
          <w:i/>
        </w:rPr>
        <w:t>FTE</w:t>
      </w:r>
    </w:p>
    <w:p w:rsidR="00DA0154" w:rsidRDefault="00DA0154" w:rsidP="00DA0154">
      <w:pPr>
        <w:spacing w:after="0"/>
        <w:rPr>
          <w:u w:val="single"/>
        </w:rPr>
      </w:pPr>
      <w:r>
        <w:rPr>
          <w:u w:val="single"/>
        </w:rPr>
        <w:t>Glacial</w:t>
      </w:r>
      <w:r w:rsidRPr="00B13227">
        <w:rPr>
          <w:u w:val="single"/>
        </w:rPr>
        <w:t xml:space="preserve"> Principal Aquifer - COMPONENTS:</w:t>
      </w:r>
      <w:r w:rsidRPr="00B13227">
        <w:rPr>
          <w:rFonts w:cstheme="minorHAnsi"/>
          <w:u w:val="single"/>
        </w:rPr>
        <w:t xml:space="preserve">   </w:t>
      </w:r>
      <w:r w:rsidRPr="00B13227">
        <w:rPr>
          <w:rFonts w:cstheme="minorHAnsi"/>
          <w:sz w:val="18"/>
          <w:szCs w:val="18"/>
          <w:u w:val="single"/>
        </w:rPr>
        <w:t>●</w:t>
      </w:r>
      <w:r w:rsidRPr="00B13227">
        <w:rPr>
          <w:rFonts w:cstheme="minorHAnsi"/>
          <w:u w:val="single"/>
        </w:rPr>
        <w:t xml:space="preserve"> </w:t>
      </w:r>
      <w:r w:rsidRPr="00B13227">
        <w:rPr>
          <w:u w:val="single"/>
        </w:rPr>
        <w:t>Milestones / Tasks</w:t>
      </w:r>
    </w:p>
    <w:p w:rsidR="00E17B94" w:rsidRPr="00E17B94" w:rsidRDefault="00E17B94" w:rsidP="00E17B94">
      <w:pPr>
        <w:spacing w:before="100" w:after="0"/>
        <w:rPr>
          <w:sz w:val="20"/>
          <w:szCs w:val="20"/>
        </w:rPr>
      </w:pPr>
      <w:r w:rsidRPr="00E17B94">
        <w:rPr>
          <w:sz w:val="20"/>
          <w:szCs w:val="20"/>
        </w:rPr>
        <w:t>METHODS FOR EXTRAPOLATING PROCESS VARIABLES TO AREAS W/OUT FLOW MODELS:</w:t>
      </w:r>
    </w:p>
    <w:p w:rsidR="00DA0154" w:rsidRPr="00DA0154" w:rsidRDefault="001100AE" w:rsidP="00DA0154">
      <w:pPr>
        <w:pStyle w:val="ListParagraph"/>
        <w:numPr>
          <w:ilvl w:val="0"/>
          <w:numId w:val="11"/>
        </w:numPr>
        <w:spacing w:after="0"/>
        <w:rPr>
          <w:rFonts w:cstheme="minorHAnsi"/>
          <w:sz w:val="20"/>
          <w:szCs w:val="20"/>
        </w:rPr>
      </w:pPr>
      <w:r>
        <w:rPr>
          <w:rFonts w:cstheme="minorHAnsi"/>
          <w:sz w:val="20"/>
          <w:szCs w:val="20"/>
        </w:rPr>
        <w:t>Advise</w:t>
      </w:r>
      <w:r w:rsidR="00DA0154" w:rsidRPr="00DA0154">
        <w:rPr>
          <w:rFonts w:cstheme="minorHAnsi"/>
          <w:sz w:val="20"/>
          <w:szCs w:val="20"/>
        </w:rPr>
        <w:t xml:space="preserve"> Glacial PA modeling team </w:t>
      </w:r>
      <w:r w:rsidR="00524B8A">
        <w:rPr>
          <w:rFonts w:cstheme="minorHAnsi"/>
          <w:sz w:val="20"/>
          <w:szCs w:val="20"/>
        </w:rPr>
        <w:t xml:space="preserve">on </w:t>
      </w:r>
      <w:r w:rsidR="00DA0154" w:rsidRPr="00DA0154">
        <w:rPr>
          <w:rFonts w:cstheme="minorHAnsi"/>
          <w:sz w:val="20"/>
          <w:szCs w:val="20"/>
        </w:rPr>
        <w:t xml:space="preserve">modeling tools </w:t>
      </w:r>
      <w:r w:rsidR="00AD2755">
        <w:rPr>
          <w:rFonts w:cstheme="minorHAnsi"/>
          <w:sz w:val="20"/>
          <w:szCs w:val="20"/>
        </w:rPr>
        <w:t xml:space="preserve">that might be </w:t>
      </w:r>
      <w:r w:rsidR="005C332A">
        <w:rPr>
          <w:rFonts w:cstheme="minorHAnsi"/>
          <w:sz w:val="20"/>
          <w:szCs w:val="20"/>
        </w:rPr>
        <w:t>best for different</w:t>
      </w:r>
      <w:r>
        <w:rPr>
          <w:rFonts w:cstheme="minorHAnsi"/>
          <w:sz w:val="20"/>
          <w:szCs w:val="20"/>
        </w:rPr>
        <w:t xml:space="preserve"> </w:t>
      </w:r>
      <w:r w:rsidR="00DA0154" w:rsidRPr="00DA0154">
        <w:rPr>
          <w:rFonts w:cstheme="minorHAnsi"/>
          <w:sz w:val="20"/>
          <w:szCs w:val="20"/>
        </w:rPr>
        <w:t>physical settings and purpose</w:t>
      </w:r>
      <w:r>
        <w:rPr>
          <w:rFonts w:cstheme="minorHAnsi"/>
          <w:sz w:val="20"/>
          <w:szCs w:val="20"/>
        </w:rPr>
        <w:t>s</w:t>
      </w:r>
      <w:r w:rsidR="00DA0154" w:rsidRPr="00DA0154">
        <w:rPr>
          <w:rFonts w:cstheme="minorHAnsi"/>
          <w:sz w:val="20"/>
          <w:szCs w:val="20"/>
        </w:rPr>
        <w:t xml:space="preserve"> </w:t>
      </w:r>
      <w:r w:rsidR="00DA0154" w:rsidRPr="00DA0154">
        <w:rPr>
          <w:rFonts w:cstheme="minorHAnsi"/>
          <w:color w:val="222222"/>
          <w:sz w:val="20"/>
          <w:szCs w:val="20"/>
          <w:shd w:val="clear" w:color="auto" w:fill="FFFFFF"/>
        </w:rPr>
        <w:t>(GFLOW, MODFLOW-LGR, MODFLOW-USG, MF-USG link to Bayesian Networks, etc.)</w:t>
      </w:r>
      <w:r w:rsidR="00DA0154" w:rsidRPr="00DA0154">
        <w:rPr>
          <w:rStyle w:val="apple-converted-space"/>
          <w:rFonts w:cstheme="minorHAnsi"/>
          <w:color w:val="222222"/>
          <w:sz w:val="20"/>
          <w:szCs w:val="20"/>
          <w:shd w:val="clear" w:color="auto" w:fill="FFFFFF"/>
        </w:rPr>
        <w:t> </w:t>
      </w:r>
    </w:p>
    <w:p w:rsidR="00541DCB" w:rsidRPr="003B12EC" w:rsidRDefault="00541DCB" w:rsidP="00541DCB">
      <w:pPr>
        <w:pStyle w:val="ListParagraph"/>
        <w:numPr>
          <w:ilvl w:val="0"/>
          <w:numId w:val="11"/>
        </w:numPr>
        <w:spacing w:after="0"/>
        <w:rPr>
          <w:rFonts w:ascii="Tahoma" w:hAnsi="Tahoma" w:cs="Tahoma"/>
          <w:color w:val="222222"/>
          <w:sz w:val="20"/>
          <w:szCs w:val="20"/>
          <w:shd w:val="clear" w:color="auto" w:fill="FFFFFF"/>
        </w:rPr>
      </w:pPr>
      <w:r>
        <w:rPr>
          <w:rFonts w:cstheme="minorHAnsi"/>
          <w:color w:val="000000" w:themeColor="text1"/>
          <w:sz w:val="20"/>
          <w:szCs w:val="20"/>
          <w:shd w:val="clear" w:color="auto" w:fill="FFFFFF"/>
        </w:rPr>
        <w:t xml:space="preserve">Help advise </w:t>
      </w:r>
      <w:r w:rsidR="00D07B25">
        <w:rPr>
          <w:rFonts w:cstheme="minorHAnsi"/>
          <w:color w:val="000000" w:themeColor="text1"/>
          <w:sz w:val="20"/>
          <w:szCs w:val="20"/>
          <w:shd w:val="clear" w:color="auto" w:fill="FFFFFF"/>
        </w:rPr>
        <w:t>team</w:t>
      </w:r>
      <w:r>
        <w:rPr>
          <w:rFonts w:cstheme="minorHAnsi"/>
          <w:color w:val="000000" w:themeColor="text1"/>
          <w:sz w:val="20"/>
          <w:szCs w:val="20"/>
          <w:shd w:val="clear" w:color="auto" w:fill="FFFFFF"/>
        </w:rPr>
        <w:t xml:space="preserve"> on data and </w:t>
      </w:r>
      <w:proofErr w:type="spellStart"/>
      <w:r>
        <w:rPr>
          <w:rFonts w:cstheme="minorHAnsi"/>
          <w:color w:val="000000" w:themeColor="text1"/>
          <w:sz w:val="20"/>
          <w:szCs w:val="20"/>
          <w:shd w:val="clear" w:color="auto" w:fill="FFFFFF"/>
        </w:rPr>
        <w:t>coverages</w:t>
      </w:r>
      <w:proofErr w:type="spellEnd"/>
      <w:r>
        <w:rPr>
          <w:rFonts w:cstheme="minorHAnsi"/>
          <w:color w:val="000000" w:themeColor="text1"/>
          <w:sz w:val="20"/>
          <w:szCs w:val="20"/>
          <w:shd w:val="clear" w:color="auto" w:fill="FFFFFF"/>
        </w:rPr>
        <w:t xml:space="preserve"> that might </w:t>
      </w:r>
      <w:r w:rsidR="00D07B25">
        <w:rPr>
          <w:rFonts w:cstheme="minorHAnsi"/>
          <w:color w:val="000000" w:themeColor="text1"/>
          <w:sz w:val="20"/>
          <w:szCs w:val="20"/>
          <w:shd w:val="clear" w:color="auto" w:fill="FFFFFF"/>
        </w:rPr>
        <w:t xml:space="preserve">be </w:t>
      </w:r>
      <w:r>
        <w:rPr>
          <w:rFonts w:cstheme="minorHAnsi"/>
          <w:color w:val="000000" w:themeColor="text1"/>
          <w:sz w:val="20"/>
          <w:szCs w:val="20"/>
          <w:shd w:val="clear" w:color="auto" w:fill="FFFFFF"/>
        </w:rPr>
        <w:t>neede</w:t>
      </w:r>
      <w:r w:rsidR="001100AE">
        <w:rPr>
          <w:rFonts w:cstheme="minorHAnsi"/>
          <w:color w:val="000000" w:themeColor="text1"/>
          <w:sz w:val="20"/>
          <w:szCs w:val="20"/>
          <w:shd w:val="clear" w:color="auto" w:fill="FFFFFF"/>
        </w:rPr>
        <w:t>d</w:t>
      </w:r>
      <w:r>
        <w:rPr>
          <w:rFonts w:cstheme="minorHAnsi"/>
          <w:color w:val="000000" w:themeColor="text1"/>
          <w:sz w:val="20"/>
          <w:szCs w:val="20"/>
          <w:shd w:val="clear" w:color="auto" w:fill="FFFFFF"/>
        </w:rPr>
        <w:t xml:space="preserve"> to extrapolate </w:t>
      </w:r>
      <w:r w:rsidR="00D07B25">
        <w:rPr>
          <w:rFonts w:cstheme="minorHAnsi"/>
          <w:color w:val="000000" w:themeColor="text1"/>
          <w:sz w:val="20"/>
          <w:szCs w:val="20"/>
          <w:shd w:val="clear" w:color="auto" w:fill="FFFFFF"/>
        </w:rPr>
        <w:t>beyond model boundaries</w:t>
      </w:r>
    </w:p>
    <w:p w:rsidR="00E17B94" w:rsidRPr="00E17B94" w:rsidRDefault="00E17B94" w:rsidP="00E17B94">
      <w:pPr>
        <w:spacing w:after="0"/>
        <w:rPr>
          <w:sz w:val="20"/>
          <w:szCs w:val="20"/>
        </w:rPr>
      </w:pPr>
      <w:r w:rsidRPr="00E17B94">
        <w:rPr>
          <w:u w:val="single"/>
        </w:rPr>
        <w:t>Other</w:t>
      </w:r>
    </w:p>
    <w:p w:rsidR="00E17B94" w:rsidRPr="009D3693" w:rsidRDefault="00E17B94" w:rsidP="00E17B94">
      <w:pPr>
        <w:pStyle w:val="ListParagraph"/>
        <w:numPr>
          <w:ilvl w:val="0"/>
          <w:numId w:val="11"/>
        </w:numPr>
        <w:spacing w:after="0"/>
        <w:rPr>
          <w:rFonts w:cstheme="minorHAnsi"/>
          <w:sz w:val="20"/>
          <w:szCs w:val="20"/>
        </w:rPr>
      </w:pPr>
      <w:r w:rsidRPr="00DA0154">
        <w:rPr>
          <w:rFonts w:cstheme="minorHAnsi"/>
          <w:sz w:val="20"/>
          <w:szCs w:val="20"/>
        </w:rPr>
        <w:t>If OGW funds</w:t>
      </w:r>
      <w:r>
        <w:rPr>
          <w:rFonts w:cstheme="minorHAnsi"/>
          <w:sz w:val="20"/>
          <w:szCs w:val="20"/>
        </w:rPr>
        <w:t xml:space="preserve"> an</w:t>
      </w:r>
      <w:r w:rsidRPr="00DA0154">
        <w:rPr>
          <w:rFonts w:cstheme="minorHAnsi"/>
          <w:sz w:val="20"/>
          <w:szCs w:val="20"/>
        </w:rPr>
        <w:t xml:space="preserve"> effort to enhance codes for automating construction of the MODFLOW SFR package, extend the code to generate line</w:t>
      </w:r>
      <w:r>
        <w:rPr>
          <w:rFonts w:cstheme="minorHAnsi"/>
          <w:sz w:val="20"/>
          <w:szCs w:val="20"/>
        </w:rPr>
        <w:t xml:space="preserve"> </w:t>
      </w:r>
      <w:r w:rsidRPr="00DA0154">
        <w:rPr>
          <w:rFonts w:cstheme="minorHAnsi"/>
          <w:sz w:val="20"/>
          <w:szCs w:val="20"/>
        </w:rPr>
        <w:t>sinks for GFLOW</w:t>
      </w:r>
    </w:p>
    <w:p w:rsidR="00E17B94" w:rsidRPr="00DA0154" w:rsidRDefault="00E17B94" w:rsidP="00E17B94">
      <w:pPr>
        <w:pStyle w:val="ListParagraph"/>
        <w:numPr>
          <w:ilvl w:val="0"/>
          <w:numId w:val="11"/>
        </w:numPr>
        <w:spacing w:after="0"/>
        <w:rPr>
          <w:rFonts w:cstheme="minorHAnsi"/>
          <w:sz w:val="20"/>
          <w:szCs w:val="20"/>
        </w:rPr>
      </w:pPr>
      <w:r w:rsidRPr="00DA0154">
        <w:rPr>
          <w:rFonts w:cstheme="minorHAnsi"/>
          <w:sz w:val="20"/>
          <w:szCs w:val="20"/>
        </w:rPr>
        <w:t>Help keep M&amp;M team connected to GWRP modeling efforts in the Glacial PA</w:t>
      </w:r>
    </w:p>
    <w:p w:rsidR="00DA0154" w:rsidRPr="003A3C8C" w:rsidRDefault="00DA0154" w:rsidP="00DA0154">
      <w:pPr>
        <w:pStyle w:val="ListParagraph"/>
        <w:numPr>
          <w:ilvl w:val="0"/>
          <w:numId w:val="11"/>
        </w:numPr>
        <w:spacing w:after="100"/>
        <w:rPr>
          <w:sz w:val="20"/>
          <w:szCs w:val="20"/>
        </w:rPr>
      </w:pPr>
      <w:r w:rsidRPr="00022AD1">
        <w:rPr>
          <w:sz w:val="20"/>
          <w:szCs w:val="20"/>
        </w:rPr>
        <w:t xml:space="preserve">Attend </w:t>
      </w:r>
      <w:r>
        <w:rPr>
          <w:sz w:val="20"/>
          <w:szCs w:val="20"/>
        </w:rPr>
        <w:t>NAWQA GW team meeting (February</w:t>
      </w:r>
      <w:r w:rsidRPr="00022AD1">
        <w:rPr>
          <w:sz w:val="20"/>
          <w:szCs w:val="20"/>
        </w:rPr>
        <w:t>)</w:t>
      </w:r>
    </w:p>
    <w:p w:rsidR="00AE0C6E" w:rsidRDefault="00AE0C6E" w:rsidP="00DA0154">
      <w:pPr>
        <w:spacing w:after="0"/>
        <w:rPr>
          <w:b/>
          <w:i/>
        </w:rPr>
      </w:pPr>
    </w:p>
    <w:p w:rsidR="00AE0C6E" w:rsidRDefault="00AE0C6E" w:rsidP="00DA0154">
      <w:pPr>
        <w:spacing w:after="0"/>
        <w:rPr>
          <w:b/>
          <w:i/>
        </w:rPr>
      </w:pPr>
    </w:p>
    <w:p w:rsidR="00DA0154" w:rsidRPr="006E66F1" w:rsidRDefault="00DA0154" w:rsidP="00DA0154">
      <w:pPr>
        <w:spacing w:after="0"/>
        <w:rPr>
          <w:b/>
          <w:i/>
        </w:rPr>
      </w:pPr>
      <w:r w:rsidRPr="006E66F1">
        <w:rPr>
          <w:b/>
          <w:i/>
        </w:rPr>
        <w:lastRenderedPageBreak/>
        <w:t xml:space="preserve">Mike </w:t>
      </w:r>
      <w:proofErr w:type="spellStart"/>
      <w:r w:rsidRPr="006E66F1">
        <w:rPr>
          <w:b/>
          <w:i/>
        </w:rPr>
        <w:t>Fienen</w:t>
      </w:r>
      <w:proofErr w:type="spellEnd"/>
      <w:r w:rsidRPr="006E66F1">
        <w:rPr>
          <w:b/>
          <w:i/>
        </w:rPr>
        <w:t>, Glacial PA Team – Modeling Consultant, 0.08</w:t>
      </w:r>
      <w:r w:rsidR="00EC5B73">
        <w:rPr>
          <w:b/>
          <w:i/>
        </w:rPr>
        <w:t xml:space="preserve"> </w:t>
      </w:r>
      <w:r w:rsidRPr="006E66F1">
        <w:rPr>
          <w:b/>
          <w:i/>
        </w:rPr>
        <w:t>FTE</w:t>
      </w:r>
    </w:p>
    <w:p w:rsidR="00DA0154" w:rsidRPr="006E66F1" w:rsidRDefault="00DA0154" w:rsidP="00DA0154">
      <w:pPr>
        <w:spacing w:after="0"/>
        <w:rPr>
          <w:u w:val="single"/>
        </w:rPr>
      </w:pPr>
      <w:r w:rsidRPr="006E66F1">
        <w:rPr>
          <w:u w:val="single"/>
        </w:rPr>
        <w:t>Glacial Principal Aquifer - COMPONENTS:</w:t>
      </w:r>
      <w:r w:rsidRPr="006E66F1">
        <w:rPr>
          <w:rFonts w:cstheme="minorHAnsi"/>
          <w:u w:val="single"/>
        </w:rPr>
        <w:t xml:space="preserve">   </w:t>
      </w:r>
      <w:r w:rsidRPr="006E66F1">
        <w:rPr>
          <w:rFonts w:cstheme="minorHAnsi"/>
          <w:sz w:val="18"/>
          <w:szCs w:val="18"/>
          <w:u w:val="single"/>
        </w:rPr>
        <w:t>●</w:t>
      </w:r>
      <w:r w:rsidRPr="006E66F1">
        <w:rPr>
          <w:rFonts w:cstheme="minorHAnsi"/>
          <w:u w:val="single"/>
        </w:rPr>
        <w:t xml:space="preserve"> </w:t>
      </w:r>
      <w:r w:rsidRPr="006E66F1">
        <w:rPr>
          <w:u w:val="single"/>
        </w:rPr>
        <w:t>Milestones / Tasks</w:t>
      </w:r>
    </w:p>
    <w:p w:rsidR="00DA0154" w:rsidRPr="00465F2E" w:rsidRDefault="00DA0154" w:rsidP="00DA0154">
      <w:pPr>
        <w:spacing w:before="100" w:after="0"/>
        <w:ind w:left="360"/>
        <w:rPr>
          <w:sz w:val="20"/>
          <w:szCs w:val="20"/>
        </w:rPr>
      </w:pPr>
      <w:r w:rsidRPr="00465F2E">
        <w:rPr>
          <w:sz w:val="20"/>
          <w:szCs w:val="20"/>
        </w:rPr>
        <w:t>METHODS FOR EXTRAPOLATING PROCESS VARIABLES TO AREAS W/OUT FLOW MODELS:</w:t>
      </w:r>
    </w:p>
    <w:p w:rsidR="00DA0154" w:rsidRPr="00795900" w:rsidRDefault="00DA0154" w:rsidP="00DA0154">
      <w:pPr>
        <w:pStyle w:val="ListParagraph"/>
        <w:numPr>
          <w:ilvl w:val="0"/>
          <w:numId w:val="4"/>
        </w:numPr>
        <w:spacing w:after="0"/>
        <w:rPr>
          <w:rFonts w:ascii="Tahoma" w:hAnsi="Tahoma" w:cs="Tahoma"/>
          <w:color w:val="222222"/>
          <w:sz w:val="20"/>
          <w:szCs w:val="20"/>
          <w:shd w:val="clear" w:color="auto" w:fill="FFFFFF"/>
        </w:rPr>
      </w:pPr>
      <w:r w:rsidRPr="00024EB7">
        <w:rPr>
          <w:rFonts w:cstheme="minorHAnsi"/>
          <w:color w:val="000000" w:themeColor="text1"/>
          <w:sz w:val="20"/>
          <w:szCs w:val="20"/>
          <w:shd w:val="clear" w:color="auto" w:fill="FFFFFF"/>
        </w:rPr>
        <w:t xml:space="preserve">Work w/ </w:t>
      </w:r>
      <w:r>
        <w:rPr>
          <w:rFonts w:cstheme="minorHAnsi"/>
          <w:color w:val="000000" w:themeColor="text1"/>
          <w:sz w:val="20"/>
          <w:szCs w:val="20"/>
          <w:shd w:val="clear" w:color="auto" w:fill="FFFFFF"/>
        </w:rPr>
        <w:t>Nolan</w:t>
      </w:r>
      <w:r w:rsidRPr="00024EB7">
        <w:rPr>
          <w:rFonts w:cstheme="minorHAnsi"/>
          <w:color w:val="000000" w:themeColor="text1"/>
          <w:sz w:val="20"/>
          <w:szCs w:val="20"/>
          <w:shd w:val="clear" w:color="auto" w:fill="FFFFFF"/>
        </w:rPr>
        <w:t xml:space="preserve"> </w:t>
      </w:r>
      <w:r w:rsidR="00982462">
        <w:rPr>
          <w:rFonts w:cstheme="minorHAnsi"/>
          <w:color w:val="000000" w:themeColor="text1"/>
          <w:sz w:val="20"/>
          <w:szCs w:val="20"/>
          <w:shd w:val="clear" w:color="auto" w:fill="FFFFFF"/>
        </w:rPr>
        <w:t xml:space="preserve">and </w:t>
      </w:r>
      <w:proofErr w:type="spellStart"/>
      <w:r w:rsidR="00982462">
        <w:rPr>
          <w:rFonts w:cstheme="minorHAnsi"/>
          <w:color w:val="000000" w:themeColor="text1"/>
          <w:sz w:val="20"/>
          <w:szCs w:val="20"/>
          <w:shd w:val="clear" w:color="auto" w:fill="FFFFFF"/>
        </w:rPr>
        <w:t>Starn</w:t>
      </w:r>
      <w:proofErr w:type="spellEnd"/>
      <w:r w:rsidR="00982462">
        <w:rPr>
          <w:rFonts w:cstheme="minorHAnsi"/>
          <w:color w:val="000000" w:themeColor="text1"/>
          <w:sz w:val="20"/>
          <w:szCs w:val="20"/>
          <w:shd w:val="clear" w:color="auto" w:fill="FFFFFF"/>
        </w:rPr>
        <w:t xml:space="preserve"> </w:t>
      </w:r>
      <w:r w:rsidRPr="00024EB7">
        <w:rPr>
          <w:rFonts w:cstheme="minorHAnsi"/>
          <w:color w:val="000000" w:themeColor="text1"/>
          <w:sz w:val="20"/>
          <w:szCs w:val="20"/>
          <w:shd w:val="clear" w:color="auto" w:fill="FFFFFF"/>
        </w:rPr>
        <w:t xml:space="preserve">to compare Artificial Neural Network (ANN) and </w:t>
      </w:r>
      <w:proofErr w:type="spellStart"/>
      <w:r w:rsidRPr="00024EB7">
        <w:rPr>
          <w:rFonts w:cstheme="minorHAnsi"/>
          <w:color w:val="000000" w:themeColor="text1"/>
          <w:sz w:val="20"/>
          <w:szCs w:val="20"/>
          <w:shd w:val="clear" w:color="auto" w:fill="FFFFFF"/>
        </w:rPr>
        <w:t>Bayesien</w:t>
      </w:r>
      <w:proofErr w:type="spellEnd"/>
      <w:r w:rsidRPr="00024EB7">
        <w:rPr>
          <w:rFonts w:cstheme="minorHAnsi"/>
          <w:color w:val="000000" w:themeColor="text1"/>
          <w:sz w:val="20"/>
          <w:szCs w:val="20"/>
          <w:shd w:val="clear" w:color="auto" w:fill="FFFFFF"/>
        </w:rPr>
        <w:t xml:space="preserve"> Network approaches for extending </w:t>
      </w:r>
      <w:r>
        <w:rPr>
          <w:rFonts w:cstheme="minorHAnsi"/>
          <w:color w:val="000000" w:themeColor="text1"/>
          <w:sz w:val="20"/>
          <w:szCs w:val="20"/>
          <w:shd w:val="clear" w:color="auto" w:fill="FFFFFF"/>
        </w:rPr>
        <w:t>flow model</w:t>
      </w:r>
      <w:r w:rsidRPr="00024EB7">
        <w:rPr>
          <w:rFonts w:cstheme="minorHAnsi"/>
          <w:color w:val="000000" w:themeColor="text1"/>
          <w:sz w:val="20"/>
          <w:szCs w:val="20"/>
          <w:shd w:val="clear" w:color="auto" w:fill="FFFFFF"/>
        </w:rPr>
        <w:t xml:space="preserve"> results</w:t>
      </w:r>
      <w:r>
        <w:rPr>
          <w:rFonts w:cstheme="minorHAnsi"/>
          <w:color w:val="000000" w:themeColor="text1"/>
          <w:sz w:val="20"/>
          <w:szCs w:val="20"/>
          <w:shd w:val="clear" w:color="auto" w:fill="FFFFFF"/>
        </w:rPr>
        <w:t xml:space="preserve"> across</w:t>
      </w:r>
      <w:r w:rsidRPr="00024EB7">
        <w:rPr>
          <w:rFonts w:cstheme="minorHAnsi"/>
          <w:color w:val="000000" w:themeColor="text1"/>
          <w:sz w:val="20"/>
          <w:szCs w:val="20"/>
          <w:shd w:val="clear" w:color="auto" w:fill="FFFFFF"/>
        </w:rPr>
        <w:t xml:space="preserve"> the </w:t>
      </w:r>
      <w:r>
        <w:rPr>
          <w:rFonts w:cstheme="minorHAnsi"/>
          <w:color w:val="000000" w:themeColor="text1"/>
          <w:sz w:val="20"/>
          <w:szCs w:val="20"/>
          <w:shd w:val="clear" w:color="auto" w:fill="FFFFFF"/>
        </w:rPr>
        <w:t>Glacial PA</w:t>
      </w:r>
      <w:r w:rsidRPr="00024EB7">
        <w:rPr>
          <w:rFonts w:cstheme="minorHAnsi"/>
          <w:color w:val="000000" w:themeColor="text1"/>
          <w:sz w:val="20"/>
          <w:szCs w:val="20"/>
          <w:shd w:val="clear" w:color="auto" w:fill="FFFFFF"/>
        </w:rPr>
        <w:t xml:space="preserve"> (meta model approach</w:t>
      </w:r>
      <w:r>
        <w:rPr>
          <w:rFonts w:cstheme="minorHAnsi"/>
          <w:color w:val="000000" w:themeColor="text1"/>
          <w:sz w:val="20"/>
          <w:szCs w:val="20"/>
          <w:shd w:val="clear" w:color="auto" w:fill="FFFFFF"/>
        </w:rPr>
        <w:t>)</w:t>
      </w:r>
    </w:p>
    <w:p w:rsidR="00D07B25" w:rsidRPr="00E17B94" w:rsidRDefault="00D07B25" w:rsidP="00D07B25">
      <w:pPr>
        <w:pStyle w:val="ListParagraph"/>
        <w:numPr>
          <w:ilvl w:val="0"/>
          <w:numId w:val="4"/>
        </w:numPr>
        <w:spacing w:after="0"/>
        <w:rPr>
          <w:rFonts w:ascii="Tahoma" w:hAnsi="Tahoma" w:cs="Tahoma"/>
          <w:color w:val="222222"/>
          <w:sz w:val="20"/>
          <w:szCs w:val="20"/>
          <w:shd w:val="clear" w:color="auto" w:fill="FFFFFF"/>
        </w:rPr>
      </w:pPr>
      <w:r>
        <w:rPr>
          <w:rFonts w:cstheme="minorHAnsi"/>
          <w:color w:val="000000" w:themeColor="text1"/>
          <w:sz w:val="20"/>
          <w:szCs w:val="20"/>
          <w:shd w:val="clear" w:color="auto" w:fill="FFFFFF"/>
        </w:rPr>
        <w:t xml:space="preserve">Help advise team on data and </w:t>
      </w:r>
      <w:proofErr w:type="spellStart"/>
      <w:r>
        <w:rPr>
          <w:rFonts w:cstheme="minorHAnsi"/>
          <w:color w:val="000000" w:themeColor="text1"/>
          <w:sz w:val="20"/>
          <w:szCs w:val="20"/>
          <w:shd w:val="clear" w:color="auto" w:fill="FFFFFF"/>
        </w:rPr>
        <w:t>coverages</w:t>
      </w:r>
      <w:proofErr w:type="spellEnd"/>
      <w:r>
        <w:rPr>
          <w:rFonts w:cstheme="minorHAnsi"/>
          <w:color w:val="000000" w:themeColor="text1"/>
          <w:sz w:val="20"/>
          <w:szCs w:val="20"/>
          <w:shd w:val="clear" w:color="auto" w:fill="FFFFFF"/>
        </w:rPr>
        <w:t xml:space="preserve"> that might be needed to extrapolate beyond model boundaries</w:t>
      </w:r>
    </w:p>
    <w:p w:rsidR="00E17B94" w:rsidRPr="00E17B94" w:rsidRDefault="00E17B94" w:rsidP="00E17B94">
      <w:pPr>
        <w:spacing w:after="0"/>
        <w:rPr>
          <w:sz w:val="20"/>
          <w:szCs w:val="20"/>
        </w:rPr>
      </w:pPr>
      <w:r w:rsidRPr="00E17B94">
        <w:rPr>
          <w:u w:val="single"/>
        </w:rPr>
        <w:t>Other</w:t>
      </w:r>
    </w:p>
    <w:p w:rsidR="009E2323" w:rsidRPr="009E2323" w:rsidRDefault="00DA0154" w:rsidP="009E2323">
      <w:pPr>
        <w:pStyle w:val="ListParagraph"/>
        <w:numPr>
          <w:ilvl w:val="0"/>
          <w:numId w:val="11"/>
        </w:numPr>
        <w:rPr>
          <w:sz w:val="20"/>
          <w:szCs w:val="20"/>
        </w:rPr>
      </w:pPr>
      <w:r w:rsidRPr="00022AD1">
        <w:rPr>
          <w:sz w:val="20"/>
          <w:szCs w:val="20"/>
        </w:rPr>
        <w:t xml:space="preserve">Attend </w:t>
      </w:r>
      <w:r>
        <w:rPr>
          <w:sz w:val="20"/>
          <w:szCs w:val="20"/>
        </w:rPr>
        <w:t>NAWQA GW team meeting (February</w:t>
      </w:r>
      <w:r w:rsidRPr="00022AD1">
        <w:rPr>
          <w:sz w:val="20"/>
          <w:szCs w:val="20"/>
        </w:rPr>
        <w:t>)</w:t>
      </w:r>
    </w:p>
    <w:p w:rsidR="00804E4D" w:rsidRPr="00804E4D" w:rsidRDefault="00804E4D" w:rsidP="00804E4D">
      <w:pPr>
        <w:ind w:left="360"/>
        <w:rPr>
          <w:sz w:val="20"/>
          <w:szCs w:val="20"/>
        </w:rPr>
      </w:pPr>
    </w:p>
    <w:p w:rsidR="00804E4D" w:rsidRPr="00804E4D" w:rsidRDefault="00804E4D" w:rsidP="00804E4D">
      <w:pPr>
        <w:ind w:left="360"/>
        <w:rPr>
          <w:sz w:val="20"/>
          <w:szCs w:val="20"/>
        </w:rPr>
      </w:pPr>
    </w:p>
    <w:p w:rsidR="00804E4D" w:rsidRPr="00804E4D" w:rsidRDefault="00804E4D" w:rsidP="00804E4D">
      <w:pPr>
        <w:ind w:left="360"/>
        <w:rPr>
          <w:sz w:val="20"/>
          <w:szCs w:val="20"/>
        </w:rPr>
      </w:pPr>
    </w:p>
    <w:p w:rsidR="00804E4D" w:rsidRDefault="00804E4D" w:rsidP="00804E4D">
      <w:pPr>
        <w:ind w:left="360"/>
        <w:jc w:val="center"/>
      </w:pPr>
    </w:p>
    <w:p w:rsidR="00804E4D" w:rsidRPr="00B53220" w:rsidRDefault="00804E4D" w:rsidP="00804E4D">
      <w:pPr>
        <w:ind w:left="360"/>
        <w:jc w:val="center"/>
      </w:pPr>
      <w:r w:rsidRPr="00B53220">
        <w:t>[Intentionally Blank]</w:t>
      </w: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804E4D" w:rsidRDefault="00804E4D" w:rsidP="00F05E06">
      <w:pPr>
        <w:spacing w:after="0"/>
        <w:rPr>
          <w:b/>
          <w:i/>
          <w:sz w:val="28"/>
          <w:szCs w:val="28"/>
        </w:rPr>
      </w:pPr>
    </w:p>
    <w:p w:rsidR="00240B8E" w:rsidRPr="00F05E06" w:rsidRDefault="00240B8E" w:rsidP="00F05E06">
      <w:pPr>
        <w:spacing w:after="0"/>
        <w:rPr>
          <w:b/>
          <w:i/>
          <w:sz w:val="28"/>
          <w:szCs w:val="28"/>
        </w:rPr>
      </w:pPr>
      <w:r w:rsidRPr="00F05E06">
        <w:rPr>
          <w:b/>
          <w:i/>
          <w:sz w:val="28"/>
          <w:szCs w:val="28"/>
        </w:rPr>
        <w:lastRenderedPageBreak/>
        <w:t>NAWQA HQ, Reston:</w:t>
      </w:r>
      <w:r w:rsidRPr="00F05E06">
        <w:rPr>
          <w:b/>
          <w:i/>
          <w:sz w:val="28"/>
          <w:szCs w:val="28"/>
        </w:rPr>
        <w:tab/>
      </w:r>
      <w:r w:rsidRPr="00F05E06">
        <w:rPr>
          <w:b/>
          <w:i/>
          <w:sz w:val="28"/>
          <w:szCs w:val="28"/>
        </w:rPr>
        <w:tab/>
      </w:r>
      <w:r w:rsidRPr="00F05E06">
        <w:rPr>
          <w:b/>
          <w:i/>
          <w:sz w:val="28"/>
          <w:szCs w:val="28"/>
        </w:rPr>
        <w:tab/>
      </w:r>
      <w:r w:rsidRPr="00F05E06">
        <w:rPr>
          <w:b/>
          <w:i/>
          <w:sz w:val="28"/>
          <w:szCs w:val="28"/>
        </w:rPr>
        <w:tab/>
      </w:r>
      <w:r w:rsidRPr="00F05E06">
        <w:rPr>
          <w:b/>
          <w:i/>
          <w:sz w:val="28"/>
          <w:szCs w:val="28"/>
        </w:rPr>
        <w:tab/>
      </w:r>
      <w:r w:rsidRPr="00F05E06">
        <w:rPr>
          <w:b/>
          <w:i/>
          <w:sz w:val="28"/>
          <w:szCs w:val="28"/>
        </w:rPr>
        <w:tab/>
      </w:r>
      <w:r w:rsidRPr="00F05E06">
        <w:rPr>
          <w:b/>
          <w:i/>
          <w:sz w:val="28"/>
          <w:szCs w:val="28"/>
        </w:rPr>
        <w:tab/>
      </w:r>
      <w:r w:rsidRPr="00F05E06">
        <w:rPr>
          <w:b/>
          <w:i/>
          <w:sz w:val="28"/>
          <w:szCs w:val="28"/>
        </w:rPr>
        <w:tab/>
        <w:t>$ 149,685</w:t>
      </w:r>
    </w:p>
    <w:p w:rsidR="00240B8E" w:rsidRPr="00A774B9" w:rsidRDefault="00240B8E" w:rsidP="00240B8E">
      <w:pPr>
        <w:spacing w:after="0"/>
        <w:ind w:left="360" w:hanging="360"/>
        <w:rPr>
          <w:b/>
          <w:i/>
        </w:rPr>
      </w:pPr>
      <w:r>
        <w:rPr>
          <w:b/>
          <w:i/>
        </w:rPr>
        <w:t>Tom Nolan</w:t>
      </w:r>
      <w:r w:rsidRPr="00A774B9">
        <w:rPr>
          <w:b/>
          <w:i/>
        </w:rPr>
        <w:t xml:space="preserve">, </w:t>
      </w:r>
      <w:r w:rsidR="00BD0144">
        <w:rPr>
          <w:b/>
          <w:i/>
        </w:rPr>
        <w:t xml:space="preserve">National Team - </w:t>
      </w:r>
      <w:r w:rsidRPr="00A774B9">
        <w:rPr>
          <w:b/>
          <w:i/>
        </w:rPr>
        <w:t xml:space="preserve">Senior </w:t>
      </w:r>
      <w:r>
        <w:rPr>
          <w:b/>
          <w:i/>
        </w:rPr>
        <w:t xml:space="preserve">Statistical </w:t>
      </w:r>
      <w:r w:rsidRPr="00A774B9">
        <w:rPr>
          <w:b/>
          <w:i/>
        </w:rPr>
        <w:t xml:space="preserve">Modeler, </w:t>
      </w:r>
      <w:r>
        <w:rPr>
          <w:b/>
          <w:i/>
        </w:rPr>
        <w:t>0.88</w:t>
      </w:r>
      <w:r w:rsidRPr="00A774B9">
        <w:rPr>
          <w:b/>
          <w:i/>
        </w:rPr>
        <w:t xml:space="preserve"> FTE</w:t>
      </w:r>
    </w:p>
    <w:p w:rsidR="00240B8E" w:rsidRPr="001A15ED" w:rsidRDefault="00240B8E" w:rsidP="00240B8E">
      <w:pPr>
        <w:spacing w:after="0"/>
        <w:ind w:left="360" w:hanging="360"/>
        <w:rPr>
          <w:u w:val="single"/>
        </w:rPr>
      </w:pPr>
      <w:r w:rsidRPr="001A15ED">
        <w:rPr>
          <w:u w:val="single"/>
        </w:rPr>
        <w:t>National - COMPONENTS:</w:t>
      </w:r>
      <w:r>
        <w:rPr>
          <w:rFonts w:cstheme="minorHAnsi"/>
          <w:u w:val="single"/>
        </w:rPr>
        <w:t xml:space="preserve">   </w:t>
      </w:r>
      <w:r w:rsidRPr="007638B1">
        <w:rPr>
          <w:rFonts w:cstheme="minorHAnsi"/>
          <w:sz w:val="18"/>
          <w:szCs w:val="18"/>
          <w:u w:val="single"/>
        </w:rPr>
        <w:t>●</w:t>
      </w:r>
      <w:r>
        <w:rPr>
          <w:rFonts w:cstheme="minorHAnsi"/>
          <w:u w:val="single"/>
        </w:rPr>
        <w:t xml:space="preserve"> </w:t>
      </w:r>
      <w:r w:rsidRPr="001A15ED">
        <w:rPr>
          <w:u w:val="single"/>
        </w:rPr>
        <w:t>Milestones</w:t>
      </w:r>
      <w:r>
        <w:rPr>
          <w:u w:val="single"/>
        </w:rPr>
        <w:t xml:space="preserve"> / Tasks</w:t>
      </w:r>
    </w:p>
    <w:p w:rsidR="00240B8E" w:rsidRPr="00465F2E" w:rsidRDefault="00240B8E" w:rsidP="00240B8E">
      <w:pPr>
        <w:spacing w:before="100" w:after="0"/>
        <w:ind w:left="360"/>
        <w:rPr>
          <w:sz w:val="20"/>
          <w:szCs w:val="20"/>
        </w:rPr>
      </w:pPr>
      <w:r w:rsidRPr="00465F2E">
        <w:rPr>
          <w:sz w:val="20"/>
          <w:szCs w:val="20"/>
        </w:rPr>
        <w:t>NATIONAL ARSENIC MAP (CDC funded map):</w:t>
      </w:r>
    </w:p>
    <w:p w:rsidR="00240B8E" w:rsidRDefault="00240B8E" w:rsidP="00240B8E">
      <w:pPr>
        <w:pStyle w:val="ListParagraph"/>
        <w:numPr>
          <w:ilvl w:val="0"/>
          <w:numId w:val="4"/>
        </w:numPr>
        <w:spacing w:after="0"/>
        <w:rPr>
          <w:sz w:val="20"/>
          <w:szCs w:val="20"/>
        </w:rPr>
      </w:pPr>
      <w:r w:rsidRPr="00F75BF6">
        <w:rPr>
          <w:sz w:val="20"/>
          <w:szCs w:val="20"/>
        </w:rPr>
        <w:t xml:space="preserve">Provide consultation to </w:t>
      </w:r>
      <w:proofErr w:type="spellStart"/>
      <w:r w:rsidRPr="00F75BF6">
        <w:rPr>
          <w:sz w:val="20"/>
          <w:szCs w:val="20"/>
        </w:rPr>
        <w:t>Ayotte</w:t>
      </w:r>
      <w:proofErr w:type="spellEnd"/>
      <w:r w:rsidRPr="00F75BF6">
        <w:rPr>
          <w:sz w:val="20"/>
          <w:szCs w:val="20"/>
        </w:rPr>
        <w:t>, as needed, for the</w:t>
      </w:r>
      <w:r>
        <w:rPr>
          <w:sz w:val="20"/>
          <w:szCs w:val="20"/>
        </w:rPr>
        <w:t xml:space="preserve"> CDC national arsenic map he’s working on</w:t>
      </w:r>
    </w:p>
    <w:p w:rsidR="00041A5D" w:rsidRPr="00465F2E" w:rsidRDefault="00041A5D" w:rsidP="00041A5D">
      <w:pPr>
        <w:spacing w:before="100" w:after="0"/>
        <w:ind w:left="360"/>
        <w:rPr>
          <w:sz w:val="20"/>
          <w:szCs w:val="20"/>
        </w:rPr>
      </w:pPr>
      <w:r w:rsidRPr="00465F2E">
        <w:rPr>
          <w:sz w:val="20"/>
          <w:szCs w:val="20"/>
        </w:rPr>
        <w:t>METHODS FOR EXTRAPOLATING PROCESS VARIABLES TO AREAS W/OUT FLOW MODELS:</w:t>
      </w:r>
    </w:p>
    <w:p w:rsidR="00325BB3" w:rsidRPr="00325BB3" w:rsidRDefault="00041A5D" w:rsidP="00C65AA8">
      <w:pPr>
        <w:pStyle w:val="ListParagraph"/>
        <w:numPr>
          <w:ilvl w:val="0"/>
          <w:numId w:val="4"/>
        </w:numPr>
        <w:spacing w:after="0"/>
        <w:rPr>
          <w:u w:val="single"/>
        </w:rPr>
      </w:pPr>
      <w:r w:rsidRPr="00041A5D">
        <w:rPr>
          <w:rFonts w:cstheme="minorHAnsi"/>
          <w:color w:val="000000" w:themeColor="text1"/>
          <w:sz w:val="20"/>
          <w:szCs w:val="20"/>
          <w:shd w:val="clear" w:color="auto" w:fill="FFFFFF"/>
        </w:rPr>
        <w:t xml:space="preserve">Work with the greater modeling team </w:t>
      </w:r>
      <w:r w:rsidR="00EE4DC2">
        <w:rPr>
          <w:rFonts w:cstheme="minorHAnsi"/>
          <w:color w:val="000000" w:themeColor="text1"/>
          <w:sz w:val="20"/>
          <w:szCs w:val="20"/>
          <w:shd w:val="clear" w:color="auto" w:fill="FFFFFF"/>
        </w:rPr>
        <w:t>to develop</w:t>
      </w:r>
      <w:r w:rsidRPr="00041A5D">
        <w:rPr>
          <w:rFonts w:cstheme="minorHAnsi"/>
          <w:color w:val="000000" w:themeColor="text1"/>
          <w:sz w:val="20"/>
          <w:szCs w:val="20"/>
          <w:shd w:val="clear" w:color="auto" w:fill="FFFFFF"/>
        </w:rPr>
        <w:t xml:space="preserve"> approaches for extending flow model results beyond the boundaries of the models in the model repository. Approaches may d</w:t>
      </w:r>
      <w:r w:rsidR="00EE4DC2">
        <w:rPr>
          <w:rFonts w:cstheme="minorHAnsi"/>
          <w:color w:val="000000" w:themeColor="text1"/>
          <w:sz w:val="20"/>
          <w:szCs w:val="20"/>
          <w:shd w:val="clear" w:color="auto" w:fill="FFFFFF"/>
        </w:rPr>
        <w:t>iffer among Principal Aquifers</w:t>
      </w:r>
    </w:p>
    <w:p w:rsidR="00240B8E" w:rsidRPr="00325BB3" w:rsidRDefault="00240B8E" w:rsidP="00325BB3">
      <w:pPr>
        <w:spacing w:after="0"/>
        <w:rPr>
          <w:u w:val="single"/>
        </w:rPr>
      </w:pPr>
      <w:r w:rsidRPr="00325BB3">
        <w:rPr>
          <w:u w:val="single"/>
        </w:rPr>
        <w:t>CV Principal Aquifer - COMPONENTS:</w:t>
      </w:r>
      <w:r w:rsidRPr="00325BB3">
        <w:rPr>
          <w:rFonts w:cstheme="minorHAnsi"/>
          <w:u w:val="single"/>
        </w:rPr>
        <w:t xml:space="preserve">   </w:t>
      </w:r>
      <w:r w:rsidRPr="00325BB3">
        <w:rPr>
          <w:rFonts w:cstheme="minorHAnsi"/>
          <w:sz w:val="18"/>
          <w:szCs w:val="18"/>
          <w:u w:val="single"/>
        </w:rPr>
        <w:t>●</w:t>
      </w:r>
      <w:r w:rsidRPr="00325BB3">
        <w:rPr>
          <w:rFonts w:cstheme="minorHAnsi"/>
          <w:u w:val="single"/>
        </w:rPr>
        <w:t xml:space="preserve"> </w:t>
      </w:r>
      <w:r w:rsidRPr="00325BB3">
        <w:rPr>
          <w:u w:val="single"/>
        </w:rPr>
        <w:t>Milestones / Tasks</w:t>
      </w:r>
    </w:p>
    <w:p w:rsidR="00D8437D" w:rsidRPr="00465F2E" w:rsidRDefault="00D8437D" w:rsidP="00D8437D">
      <w:pPr>
        <w:spacing w:before="100" w:after="0"/>
        <w:ind w:left="360"/>
        <w:rPr>
          <w:sz w:val="20"/>
          <w:szCs w:val="20"/>
        </w:rPr>
      </w:pPr>
      <w:r w:rsidRPr="00465F2E">
        <w:rPr>
          <w:sz w:val="20"/>
          <w:szCs w:val="20"/>
        </w:rPr>
        <w:t>METHODS FOR SCALING EXPLANATORY VARIABLES:</w:t>
      </w:r>
    </w:p>
    <w:p w:rsidR="00D8437D" w:rsidRDefault="00EE4DC2" w:rsidP="00AB4E56">
      <w:pPr>
        <w:pStyle w:val="ListParagraph"/>
        <w:numPr>
          <w:ilvl w:val="0"/>
          <w:numId w:val="5"/>
        </w:numPr>
        <w:spacing w:after="0"/>
        <w:rPr>
          <w:sz w:val="20"/>
          <w:szCs w:val="20"/>
        </w:rPr>
      </w:pPr>
      <w:r>
        <w:rPr>
          <w:sz w:val="20"/>
          <w:szCs w:val="20"/>
        </w:rPr>
        <w:t xml:space="preserve">Work w/ </w:t>
      </w:r>
      <w:r w:rsidR="00D8437D">
        <w:rPr>
          <w:sz w:val="20"/>
          <w:szCs w:val="20"/>
        </w:rPr>
        <w:t xml:space="preserve">national and PA modelers </w:t>
      </w:r>
      <w:r>
        <w:rPr>
          <w:sz w:val="20"/>
          <w:szCs w:val="20"/>
        </w:rPr>
        <w:t>to decide</w:t>
      </w:r>
      <w:r w:rsidR="00D8437D">
        <w:rPr>
          <w:sz w:val="20"/>
          <w:szCs w:val="20"/>
        </w:rPr>
        <w:t xml:space="preserve"> </w:t>
      </w:r>
      <w:r w:rsidR="00D8437D" w:rsidRPr="00B53220">
        <w:rPr>
          <w:sz w:val="20"/>
          <w:szCs w:val="20"/>
        </w:rPr>
        <w:t xml:space="preserve">which variables to evaluate for different scales of flow models for testing in statistical models of </w:t>
      </w:r>
      <w:r w:rsidR="00D8437D">
        <w:rPr>
          <w:sz w:val="20"/>
          <w:szCs w:val="20"/>
        </w:rPr>
        <w:t>selected chemical constituents</w:t>
      </w:r>
    </w:p>
    <w:p w:rsidR="00240B8E" w:rsidRDefault="00240B8E" w:rsidP="00240B8E">
      <w:pPr>
        <w:spacing w:before="100" w:after="0"/>
        <w:ind w:left="360"/>
        <w:rPr>
          <w:sz w:val="20"/>
          <w:szCs w:val="20"/>
        </w:rPr>
      </w:pPr>
      <w:r w:rsidRPr="00022AD1">
        <w:rPr>
          <w:sz w:val="20"/>
          <w:szCs w:val="20"/>
        </w:rPr>
        <w:t>AQUIFER SUSCEPTIBILITY MAPS:</w:t>
      </w:r>
    </w:p>
    <w:p w:rsidR="00240B8E" w:rsidRPr="001724E7" w:rsidRDefault="00240B8E" w:rsidP="00240B8E">
      <w:pPr>
        <w:pStyle w:val="ListParagraph"/>
        <w:numPr>
          <w:ilvl w:val="0"/>
          <w:numId w:val="4"/>
        </w:numPr>
        <w:spacing w:after="0"/>
        <w:rPr>
          <w:rFonts w:ascii="Tahoma" w:hAnsi="Tahoma" w:cs="Tahoma"/>
          <w:color w:val="222222"/>
          <w:sz w:val="20"/>
          <w:szCs w:val="20"/>
          <w:shd w:val="clear" w:color="auto" w:fill="FFFFFF"/>
        </w:rPr>
      </w:pPr>
      <w:r w:rsidRPr="00643B42">
        <w:rPr>
          <w:sz w:val="20"/>
          <w:szCs w:val="20"/>
        </w:rPr>
        <w:t xml:space="preserve">Work with national and </w:t>
      </w:r>
      <w:r>
        <w:rPr>
          <w:sz w:val="20"/>
          <w:szCs w:val="20"/>
        </w:rPr>
        <w:t>CV</w:t>
      </w:r>
      <w:r w:rsidRPr="00643B42">
        <w:rPr>
          <w:sz w:val="20"/>
          <w:szCs w:val="20"/>
        </w:rPr>
        <w:t xml:space="preserve"> modelers to </w:t>
      </w:r>
      <w:r w:rsidR="00C90469">
        <w:rPr>
          <w:sz w:val="20"/>
          <w:szCs w:val="20"/>
        </w:rPr>
        <w:t>develop</w:t>
      </w:r>
      <w:r w:rsidRPr="00643B42">
        <w:rPr>
          <w:sz w:val="20"/>
          <w:szCs w:val="20"/>
        </w:rPr>
        <w:t xml:space="preserve"> scaling rules for estimating ages &amp; age distributions in the </w:t>
      </w:r>
      <w:r w:rsidR="00F569AD">
        <w:rPr>
          <w:sz w:val="20"/>
          <w:szCs w:val="20"/>
        </w:rPr>
        <w:t>CV</w:t>
      </w:r>
      <w:r w:rsidRPr="00643B42">
        <w:rPr>
          <w:sz w:val="20"/>
          <w:szCs w:val="20"/>
        </w:rPr>
        <w:t xml:space="preserve"> at the depths of domestic and public-supply wells. If </w:t>
      </w:r>
      <w:proofErr w:type="spellStart"/>
      <w:r>
        <w:rPr>
          <w:sz w:val="20"/>
          <w:szCs w:val="20"/>
        </w:rPr>
        <w:t>Starn</w:t>
      </w:r>
      <w:proofErr w:type="spellEnd"/>
      <w:r>
        <w:rPr>
          <w:sz w:val="20"/>
          <w:szCs w:val="20"/>
        </w:rPr>
        <w:t xml:space="preserve"> demonstrates</w:t>
      </w:r>
      <w:r w:rsidRPr="00643B42">
        <w:rPr>
          <w:sz w:val="20"/>
          <w:szCs w:val="20"/>
        </w:rPr>
        <w:t xml:space="preserve"> that gamma distributions can be used to approximate age distributions</w:t>
      </w:r>
      <w:r>
        <w:rPr>
          <w:sz w:val="20"/>
          <w:szCs w:val="20"/>
        </w:rPr>
        <w:t xml:space="preserve"> at wells (and streams?)</w:t>
      </w:r>
      <w:r w:rsidRPr="00643B42">
        <w:rPr>
          <w:sz w:val="20"/>
          <w:szCs w:val="20"/>
        </w:rPr>
        <w:t xml:space="preserve">, </w:t>
      </w:r>
      <w:r>
        <w:rPr>
          <w:sz w:val="20"/>
          <w:szCs w:val="20"/>
        </w:rPr>
        <w:t>apply statistical models to help determine if gamma model parameter values can be estimated from GIS data</w:t>
      </w:r>
    </w:p>
    <w:p w:rsidR="00240B8E" w:rsidRDefault="00240B8E" w:rsidP="00240B8E">
      <w:pPr>
        <w:pStyle w:val="ListParagraph"/>
        <w:spacing w:after="0"/>
        <w:ind w:left="360"/>
        <w:rPr>
          <w:sz w:val="20"/>
          <w:szCs w:val="20"/>
        </w:rPr>
      </w:pPr>
      <w:r>
        <w:rPr>
          <w:sz w:val="20"/>
          <w:szCs w:val="20"/>
        </w:rPr>
        <w:t>NITRATE MAPS AT DEPTHS OF DOMESTIC AND PUBLIC-SUPPLY WELLS:</w:t>
      </w:r>
    </w:p>
    <w:p w:rsidR="00EB4DC4" w:rsidRPr="00FE1F4E" w:rsidRDefault="00EB4DC4" w:rsidP="00EB4DC4">
      <w:pPr>
        <w:pStyle w:val="ListParagraph"/>
        <w:numPr>
          <w:ilvl w:val="0"/>
          <w:numId w:val="4"/>
        </w:numPr>
        <w:spacing w:after="0"/>
        <w:rPr>
          <w:sz w:val="20"/>
          <w:szCs w:val="20"/>
        </w:rPr>
      </w:pPr>
      <w:r>
        <w:rPr>
          <w:sz w:val="20"/>
          <w:szCs w:val="20"/>
        </w:rPr>
        <w:t xml:space="preserve">Respond to reviewer comments on the nitrate paper presenting nitrate models &amp; maps for domestic and public-supply-well depths in the CV that incorporate variables from the previously published version of the Central Valley </w:t>
      </w:r>
      <w:r w:rsidRPr="00FE1F4E">
        <w:rPr>
          <w:sz w:val="20"/>
          <w:szCs w:val="20"/>
        </w:rPr>
        <w:t>Hydrologic Model (CVHM)</w:t>
      </w:r>
    </w:p>
    <w:p w:rsidR="00FE1F4E" w:rsidRPr="00FE1F4E" w:rsidRDefault="00FE1F4E" w:rsidP="00EB4DC4">
      <w:pPr>
        <w:pStyle w:val="ListParagraph"/>
        <w:numPr>
          <w:ilvl w:val="0"/>
          <w:numId w:val="4"/>
        </w:numPr>
        <w:spacing w:after="0"/>
        <w:rPr>
          <w:rFonts w:cstheme="minorHAnsi"/>
          <w:sz w:val="20"/>
          <w:szCs w:val="20"/>
        </w:rPr>
      </w:pPr>
      <w:r>
        <w:rPr>
          <w:rFonts w:cstheme="minorHAnsi"/>
          <w:sz w:val="20"/>
          <w:szCs w:val="20"/>
          <w:shd w:val="clear" w:color="auto" w:fill="FFFFFF"/>
        </w:rPr>
        <w:t>Compare neural network</w:t>
      </w:r>
      <w:r w:rsidRPr="00FE1F4E">
        <w:rPr>
          <w:rFonts w:cstheme="minorHAnsi"/>
          <w:sz w:val="20"/>
          <w:szCs w:val="20"/>
          <w:shd w:val="clear" w:color="auto" w:fill="FFFFFF"/>
        </w:rPr>
        <w:t xml:space="preserve"> and boosted regression approaches for modeling </w:t>
      </w:r>
      <w:r>
        <w:rPr>
          <w:rFonts w:cstheme="minorHAnsi"/>
          <w:sz w:val="20"/>
          <w:szCs w:val="20"/>
          <w:shd w:val="clear" w:color="auto" w:fill="FFFFFF"/>
        </w:rPr>
        <w:t xml:space="preserve">/ mapping </w:t>
      </w:r>
      <w:r w:rsidRPr="00FE1F4E">
        <w:rPr>
          <w:rFonts w:cstheme="minorHAnsi"/>
          <w:sz w:val="20"/>
          <w:szCs w:val="20"/>
          <w:shd w:val="clear" w:color="auto" w:fill="FFFFFF"/>
        </w:rPr>
        <w:t>nitrate concentrations</w:t>
      </w:r>
      <w:r>
        <w:rPr>
          <w:rFonts w:cstheme="minorHAnsi"/>
          <w:sz w:val="20"/>
          <w:szCs w:val="20"/>
          <w:shd w:val="clear" w:color="auto" w:fill="FFFFFF"/>
        </w:rPr>
        <w:t>. Outline and draft a paper on the comparison</w:t>
      </w:r>
    </w:p>
    <w:p w:rsidR="00240B8E" w:rsidRPr="009D0CE8" w:rsidRDefault="00240B8E" w:rsidP="00240B8E">
      <w:pPr>
        <w:pStyle w:val="ListParagraph"/>
        <w:numPr>
          <w:ilvl w:val="0"/>
          <w:numId w:val="4"/>
        </w:numPr>
        <w:spacing w:after="0"/>
        <w:rPr>
          <w:rFonts w:ascii="Tahoma" w:hAnsi="Tahoma" w:cs="Tahoma"/>
          <w:sz w:val="20"/>
          <w:szCs w:val="20"/>
          <w:shd w:val="clear" w:color="auto" w:fill="FFFFFF"/>
        </w:rPr>
      </w:pPr>
      <w:r w:rsidRPr="00FE1F4E">
        <w:rPr>
          <w:rFonts w:cstheme="minorHAnsi"/>
          <w:sz w:val="20"/>
          <w:szCs w:val="20"/>
          <w:shd w:val="clear" w:color="auto" w:fill="FFFFFF"/>
        </w:rPr>
        <w:t xml:space="preserve">Work w/ numerical modelers to begin stockpiling </w:t>
      </w:r>
      <w:r w:rsidR="00AD00B7" w:rsidRPr="00FE1F4E">
        <w:rPr>
          <w:rFonts w:cstheme="minorHAnsi"/>
          <w:sz w:val="20"/>
          <w:szCs w:val="20"/>
          <w:shd w:val="clear" w:color="auto" w:fill="FFFFFF"/>
        </w:rPr>
        <w:t>explanatory</w:t>
      </w:r>
      <w:r w:rsidRPr="00FE1F4E">
        <w:rPr>
          <w:rFonts w:cstheme="minorHAnsi"/>
          <w:sz w:val="20"/>
          <w:szCs w:val="20"/>
          <w:shd w:val="clear" w:color="auto" w:fill="FFFFFF"/>
        </w:rPr>
        <w:t xml:space="preserve"> variables </w:t>
      </w:r>
      <w:r w:rsidRPr="009D0CE8">
        <w:rPr>
          <w:rFonts w:cstheme="minorHAnsi"/>
          <w:sz w:val="20"/>
          <w:szCs w:val="20"/>
          <w:shd w:val="clear" w:color="auto" w:fill="FFFFFF"/>
        </w:rPr>
        <w:t>for refined NO3 models &amp; maps for the Central Valley that</w:t>
      </w:r>
      <w:r w:rsidR="007B7EFA">
        <w:rPr>
          <w:rFonts w:cstheme="minorHAnsi"/>
          <w:sz w:val="20"/>
          <w:szCs w:val="20"/>
          <w:shd w:val="clear" w:color="auto" w:fill="FFFFFF"/>
        </w:rPr>
        <w:t xml:space="preserve"> will be developed during FY15</w:t>
      </w:r>
    </w:p>
    <w:p w:rsidR="00240B8E" w:rsidRPr="006F1605" w:rsidRDefault="00240B8E" w:rsidP="00240B8E">
      <w:pPr>
        <w:pStyle w:val="ListParagraph"/>
        <w:numPr>
          <w:ilvl w:val="0"/>
          <w:numId w:val="4"/>
        </w:numPr>
        <w:spacing w:after="0"/>
        <w:rPr>
          <w:rFonts w:ascii="Tahoma" w:hAnsi="Tahoma" w:cs="Tahoma"/>
          <w:sz w:val="20"/>
          <w:szCs w:val="20"/>
          <w:shd w:val="clear" w:color="auto" w:fill="FFFFFF"/>
        </w:rPr>
      </w:pPr>
      <w:r w:rsidRPr="009D0CE8">
        <w:rPr>
          <w:rFonts w:cstheme="minorHAnsi"/>
          <w:sz w:val="20"/>
          <w:szCs w:val="20"/>
          <w:shd w:val="clear" w:color="auto" w:fill="FFFFFF"/>
        </w:rPr>
        <w:t>Catalogue existing unsaturated zone models that might be useful for estimating lag times across the unsat</w:t>
      </w:r>
      <w:r w:rsidR="00EF4BCB">
        <w:rPr>
          <w:rFonts w:cstheme="minorHAnsi"/>
          <w:sz w:val="20"/>
          <w:szCs w:val="20"/>
          <w:shd w:val="clear" w:color="auto" w:fill="FFFFFF"/>
        </w:rPr>
        <w:t>urated</w:t>
      </w:r>
      <w:r w:rsidRPr="009D0CE8">
        <w:rPr>
          <w:rFonts w:cstheme="minorHAnsi"/>
          <w:sz w:val="20"/>
          <w:szCs w:val="20"/>
          <w:shd w:val="clear" w:color="auto" w:fill="FFFFFF"/>
        </w:rPr>
        <w:t xml:space="preserve"> zone and other variables that might become important down the road</w:t>
      </w:r>
    </w:p>
    <w:p w:rsidR="006F1605" w:rsidRPr="006F1605" w:rsidRDefault="006F1605" w:rsidP="006F1605">
      <w:pPr>
        <w:spacing w:after="0"/>
        <w:ind w:left="360"/>
        <w:rPr>
          <w:sz w:val="20"/>
          <w:szCs w:val="20"/>
        </w:rPr>
      </w:pPr>
      <w:r w:rsidRPr="006F1605">
        <w:rPr>
          <w:sz w:val="20"/>
          <w:szCs w:val="20"/>
        </w:rPr>
        <w:t>ARSENIC MAPS AT DEPTHS OF DOMESTIC AND PUBLIC-SUPPLY WELLS:</w:t>
      </w:r>
    </w:p>
    <w:p w:rsidR="006F1605" w:rsidRPr="00F75BF6" w:rsidRDefault="006F1605" w:rsidP="006F1605">
      <w:pPr>
        <w:pStyle w:val="ListParagraph"/>
        <w:numPr>
          <w:ilvl w:val="0"/>
          <w:numId w:val="4"/>
        </w:numPr>
        <w:spacing w:after="0"/>
        <w:rPr>
          <w:sz w:val="20"/>
          <w:szCs w:val="20"/>
        </w:rPr>
      </w:pPr>
      <w:r w:rsidRPr="00F75BF6">
        <w:rPr>
          <w:sz w:val="20"/>
          <w:szCs w:val="20"/>
        </w:rPr>
        <w:t xml:space="preserve">Provide consultation to </w:t>
      </w:r>
      <w:proofErr w:type="spellStart"/>
      <w:r w:rsidRPr="00F75BF6">
        <w:rPr>
          <w:sz w:val="20"/>
          <w:szCs w:val="20"/>
        </w:rPr>
        <w:t>Ayotte</w:t>
      </w:r>
      <w:proofErr w:type="spellEnd"/>
      <w:r w:rsidRPr="00F75BF6">
        <w:rPr>
          <w:sz w:val="20"/>
          <w:szCs w:val="20"/>
        </w:rPr>
        <w:t>, as needed</w:t>
      </w:r>
    </w:p>
    <w:p w:rsidR="00240B8E" w:rsidRPr="00F75BF6" w:rsidRDefault="00240B8E" w:rsidP="00240B8E">
      <w:pPr>
        <w:spacing w:after="0"/>
        <w:rPr>
          <w:u w:val="single"/>
        </w:rPr>
      </w:pPr>
      <w:r w:rsidRPr="00F75BF6">
        <w:rPr>
          <w:u w:val="single"/>
        </w:rPr>
        <w:t>Glacial Principal Aquifer - COMPONENTS:</w:t>
      </w:r>
      <w:r w:rsidRPr="00F75BF6">
        <w:rPr>
          <w:rFonts w:cstheme="minorHAnsi"/>
          <w:u w:val="single"/>
        </w:rPr>
        <w:t xml:space="preserve">   </w:t>
      </w:r>
      <w:r w:rsidRPr="00F75BF6">
        <w:rPr>
          <w:rFonts w:cstheme="minorHAnsi"/>
          <w:sz w:val="18"/>
          <w:szCs w:val="18"/>
          <w:u w:val="single"/>
        </w:rPr>
        <w:t>●</w:t>
      </w:r>
      <w:r w:rsidRPr="00F75BF6">
        <w:rPr>
          <w:rFonts w:cstheme="minorHAnsi"/>
          <w:u w:val="single"/>
        </w:rPr>
        <w:t xml:space="preserve"> </w:t>
      </w:r>
      <w:r w:rsidRPr="00F75BF6">
        <w:rPr>
          <w:u w:val="single"/>
        </w:rPr>
        <w:t>Milestones / Tasks</w:t>
      </w:r>
    </w:p>
    <w:p w:rsidR="00240B8E" w:rsidRPr="00465F2E" w:rsidRDefault="00240B8E" w:rsidP="00240B8E">
      <w:pPr>
        <w:spacing w:before="100" w:after="0"/>
        <w:ind w:left="360"/>
        <w:rPr>
          <w:sz w:val="20"/>
          <w:szCs w:val="20"/>
        </w:rPr>
      </w:pPr>
      <w:r w:rsidRPr="00465F2E">
        <w:rPr>
          <w:sz w:val="20"/>
          <w:szCs w:val="20"/>
        </w:rPr>
        <w:t>METHODS FOR SCALING EXPLANATORY VARIABLES:</w:t>
      </w:r>
    </w:p>
    <w:p w:rsidR="00D8437D" w:rsidRDefault="00ED35CE" w:rsidP="00D8437D">
      <w:pPr>
        <w:pStyle w:val="ListParagraph"/>
        <w:numPr>
          <w:ilvl w:val="0"/>
          <w:numId w:val="5"/>
        </w:numPr>
        <w:spacing w:after="0"/>
        <w:rPr>
          <w:sz w:val="20"/>
          <w:szCs w:val="20"/>
        </w:rPr>
      </w:pPr>
      <w:r>
        <w:rPr>
          <w:sz w:val="20"/>
          <w:szCs w:val="20"/>
        </w:rPr>
        <w:t xml:space="preserve">Work with </w:t>
      </w:r>
      <w:r w:rsidR="00D8437D">
        <w:rPr>
          <w:sz w:val="20"/>
          <w:szCs w:val="20"/>
        </w:rPr>
        <w:t xml:space="preserve">national and PA modelers </w:t>
      </w:r>
      <w:r>
        <w:rPr>
          <w:sz w:val="20"/>
          <w:szCs w:val="20"/>
        </w:rPr>
        <w:t>to decide</w:t>
      </w:r>
      <w:r w:rsidR="00D8437D" w:rsidRPr="00B53220">
        <w:rPr>
          <w:sz w:val="20"/>
          <w:szCs w:val="20"/>
        </w:rPr>
        <w:t xml:space="preserve"> which variables to evaluate for different scales of flow models for testing in statistical models of </w:t>
      </w:r>
      <w:r w:rsidR="00D8437D">
        <w:rPr>
          <w:sz w:val="20"/>
          <w:szCs w:val="20"/>
        </w:rPr>
        <w:t>selected chemical constituents</w:t>
      </w:r>
    </w:p>
    <w:p w:rsidR="00240B8E" w:rsidRPr="00465F2E" w:rsidRDefault="00240B8E" w:rsidP="00240B8E">
      <w:pPr>
        <w:spacing w:before="100" w:after="0"/>
        <w:ind w:left="360"/>
        <w:rPr>
          <w:sz w:val="20"/>
          <w:szCs w:val="20"/>
        </w:rPr>
      </w:pPr>
      <w:r w:rsidRPr="00465F2E">
        <w:rPr>
          <w:sz w:val="20"/>
          <w:szCs w:val="20"/>
        </w:rPr>
        <w:t>METHODS FOR EXTRAPOLATING PROCESS VARIABLES TO AREAS W/OUT FLOW MODELS:</w:t>
      </w:r>
    </w:p>
    <w:p w:rsidR="00240B8E" w:rsidRPr="00643B42" w:rsidRDefault="007406AA" w:rsidP="00AC7D38">
      <w:pPr>
        <w:pStyle w:val="ListParagraph"/>
        <w:numPr>
          <w:ilvl w:val="0"/>
          <w:numId w:val="4"/>
        </w:numPr>
        <w:spacing w:after="0"/>
        <w:rPr>
          <w:rFonts w:ascii="Tahoma" w:hAnsi="Tahoma" w:cs="Tahoma"/>
          <w:color w:val="222222"/>
          <w:sz w:val="20"/>
          <w:szCs w:val="20"/>
          <w:shd w:val="clear" w:color="auto" w:fill="FFFFFF"/>
        </w:rPr>
      </w:pPr>
      <w:r>
        <w:rPr>
          <w:rFonts w:cstheme="minorHAnsi"/>
          <w:color w:val="000000" w:themeColor="text1"/>
          <w:sz w:val="20"/>
          <w:szCs w:val="20"/>
          <w:shd w:val="clear" w:color="auto" w:fill="FFFFFF"/>
        </w:rPr>
        <w:t>Lead</w:t>
      </w:r>
      <w:r w:rsidR="00240B8E" w:rsidRPr="00024EB7">
        <w:rPr>
          <w:rFonts w:cstheme="minorHAnsi"/>
          <w:color w:val="000000" w:themeColor="text1"/>
          <w:sz w:val="20"/>
          <w:szCs w:val="20"/>
          <w:shd w:val="clear" w:color="auto" w:fill="FFFFFF"/>
        </w:rPr>
        <w:t xml:space="preserve"> </w:t>
      </w:r>
      <w:proofErr w:type="spellStart"/>
      <w:r w:rsidR="00240B8E" w:rsidRPr="00024EB7">
        <w:rPr>
          <w:rFonts w:cstheme="minorHAnsi"/>
          <w:color w:val="000000" w:themeColor="text1"/>
          <w:sz w:val="20"/>
          <w:szCs w:val="20"/>
          <w:shd w:val="clear" w:color="auto" w:fill="FFFFFF"/>
        </w:rPr>
        <w:t>Fienen</w:t>
      </w:r>
      <w:proofErr w:type="spellEnd"/>
      <w:r w:rsidR="00240B8E" w:rsidRPr="00024EB7">
        <w:rPr>
          <w:rFonts w:cstheme="minorHAnsi"/>
          <w:color w:val="000000" w:themeColor="text1"/>
          <w:sz w:val="20"/>
          <w:szCs w:val="20"/>
          <w:shd w:val="clear" w:color="auto" w:fill="FFFFFF"/>
        </w:rPr>
        <w:t xml:space="preserve"> </w:t>
      </w:r>
      <w:r w:rsidR="00240B8E">
        <w:rPr>
          <w:rFonts w:cstheme="minorHAnsi"/>
          <w:color w:val="000000" w:themeColor="text1"/>
          <w:sz w:val="20"/>
          <w:szCs w:val="20"/>
          <w:shd w:val="clear" w:color="auto" w:fill="FFFFFF"/>
        </w:rPr>
        <w:t xml:space="preserve">(GWRP) </w:t>
      </w:r>
      <w:r w:rsidR="00982462">
        <w:rPr>
          <w:rFonts w:cstheme="minorHAnsi"/>
          <w:color w:val="000000" w:themeColor="text1"/>
          <w:sz w:val="20"/>
          <w:szCs w:val="20"/>
          <w:shd w:val="clear" w:color="auto" w:fill="FFFFFF"/>
        </w:rPr>
        <w:t xml:space="preserve">and </w:t>
      </w:r>
      <w:proofErr w:type="spellStart"/>
      <w:r w:rsidR="00982462">
        <w:rPr>
          <w:rFonts w:cstheme="minorHAnsi"/>
          <w:color w:val="000000" w:themeColor="text1"/>
          <w:sz w:val="20"/>
          <w:szCs w:val="20"/>
          <w:shd w:val="clear" w:color="auto" w:fill="FFFFFF"/>
        </w:rPr>
        <w:t>Starn</w:t>
      </w:r>
      <w:proofErr w:type="spellEnd"/>
      <w:r w:rsidR="00982462">
        <w:rPr>
          <w:rFonts w:cstheme="minorHAnsi"/>
          <w:color w:val="000000" w:themeColor="text1"/>
          <w:sz w:val="20"/>
          <w:szCs w:val="20"/>
          <w:shd w:val="clear" w:color="auto" w:fill="FFFFFF"/>
        </w:rPr>
        <w:t xml:space="preserve"> </w:t>
      </w:r>
      <w:r>
        <w:rPr>
          <w:rFonts w:cstheme="minorHAnsi"/>
          <w:color w:val="000000" w:themeColor="text1"/>
          <w:sz w:val="20"/>
          <w:szCs w:val="20"/>
          <w:shd w:val="clear" w:color="auto" w:fill="FFFFFF"/>
        </w:rPr>
        <w:t xml:space="preserve">in a comparison of </w:t>
      </w:r>
      <w:r w:rsidR="00240B8E" w:rsidRPr="00024EB7">
        <w:rPr>
          <w:rFonts w:cstheme="minorHAnsi"/>
          <w:color w:val="000000" w:themeColor="text1"/>
          <w:sz w:val="20"/>
          <w:szCs w:val="20"/>
          <w:shd w:val="clear" w:color="auto" w:fill="FFFFFF"/>
        </w:rPr>
        <w:t xml:space="preserve">Artificial Neural Network (ANN) and </w:t>
      </w:r>
      <w:proofErr w:type="spellStart"/>
      <w:r w:rsidR="00240B8E" w:rsidRPr="00024EB7">
        <w:rPr>
          <w:rFonts w:cstheme="minorHAnsi"/>
          <w:color w:val="000000" w:themeColor="text1"/>
          <w:sz w:val="20"/>
          <w:szCs w:val="20"/>
          <w:shd w:val="clear" w:color="auto" w:fill="FFFFFF"/>
        </w:rPr>
        <w:t>Bayesien</w:t>
      </w:r>
      <w:proofErr w:type="spellEnd"/>
      <w:r w:rsidR="00240B8E" w:rsidRPr="00024EB7">
        <w:rPr>
          <w:rFonts w:cstheme="minorHAnsi"/>
          <w:color w:val="000000" w:themeColor="text1"/>
          <w:sz w:val="20"/>
          <w:szCs w:val="20"/>
          <w:shd w:val="clear" w:color="auto" w:fill="FFFFFF"/>
        </w:rPr>
        <w:t xml:space="preserve"> Network approaches for extending </w:t>
      </w:r>
      <w:r w:rsidR="00240B8E">
        <w:rPr>
          <w:rFonts w:cstheme="minorHAnsi"/>
          <w:color w:val="000000" w:themeColor="text1"/>
          <w:sz w:val="20"/>
          <w:szCs w:val="20"/>
          <w:shd w:val="clear" w:color="auto" w:fill="FFFFFF"/>
        </w:rPr>
        <w:t>flow model</w:t>
      </w:r>
      <w:r w:rsidR="00240B8E" w:rsidRPr="00024EB7">
        <w:rPr>
          <w:rFonts w:cstheme="minorHAnsi"/>
          <w:color w:val="000000" w:themeColor="text1"/>
          <w:sz w:val="20"/>
          <w:szCs w:val="20"/>
          <w:shd w:val="clear" w:color="auto" w:fill="FFFFFF"/>
        </w:rPr>
        <w:t xml:space="preserve"> results</w:t>
      </w:r>
      <w:r w:rsidR="00240B8E">
        <w:rPr>
          <w:rFonts w:cstheme="minorHAnsi"/>
          <w:color w:val="000000" w:themeColor="text1"/>
          <w:sz w:val="20"/>
          <w:szCs w:val="20"/>
          <w:shd w:val="clear" w:color="auto" w:fill="FFFFFF"/>
        </w:rPr>
        <w:t xml:space="preserve"> across</w:t>
      </w:r>
      <w:r w:rsidR="00240B8E" w:rsidRPr="00024EB7">
        <w:rPr>
          <w:rFonts w:cstheme="minorHAnsi"/>
          <w:color w:val="000000" w:themeColor="text1"/>
          <w:sz w:val="20"/>
          <w:szCs w:val="20"/>
          <w:shd w:val="clear" w:color="auto" w:fill="FFFFFF"/>
        </w:rPr>
        <w:t xml:space="preserve"> the </w:t>
      </w:r>
      <w:r w:rsidR="004E7E92">
        <w:rPr>
          <w:rFonts w:cstheme="minorHAnsi"/>
          <w:color w:val="000000" w:themeColor="text1"/>
          <w:sz w:val="20"/>
          <w:szCs w:val="20"/>
          <w:shd w:val="clear" w:color="auto" w:fill="FFFFFF"/>
        </w:rPr>
        <w:t>Glacial PA</w:t>
      </w:r>
      <w:r w:rsidR="00240B8E" w:rsidRPr="00024EB7">
        <w:rPr>
          <w:rFonts w:cstheme="minorHAnsi"/>
          <w:color w:val="000000" w:themeColor="text1"/>
          <w:sz w:val="20"/>
          <w:szCs w:val="20"/>
          <w:shd w:val="clear" w:color="auto" w:fill="FFFFFF"/>
        </w:rPr>
        <w:t xml:space="preserve"> (</w:t>
      </w:r>
      <w:proofErr w:type="gramStart"/>
      <w:r w:rsidR="00240B8E" w:rsidRPr="00024EB7">
        <w:rPr>
          <w:rFonts w:cstheme="minorHAnsi"/>
          <w:color w:val="000000" w:themeColor="text1"/>
          <w:sz w:val="20"/>
          <w:szCs w:val="20"/>
          <w:shd w:val="clear" w:color="auto" w:fill="FFFFFF"/>
        </w:rPr>
        <w:t>meta</w:t>
      </w:r>
      <w:proofErr w:type="gramEnd"/>
      <w:r w:rsidR="00240B8E" w:rsidRPr="00024EB7">
        <w:rPr>
          <w:rFonts w:cstheme="minorHAnsi"/>
          <w:color w:val="000000" w:themeColor="text1"/>
          <w:sz w:val="20"/>
          <w:szCs w:val="20"/>
          <w:shd w:val="clear" w:color="auto" w:fill="FFFFFF"/>
        </w:rPr>
        <w:t xml:space="preserve"> model approach). </w:t>
      </w:r>
      <w:r w:rsidR="00240B8E">
        <w:rPr>
          <w:rFonts w:cstheme="minorHAnsi"/>
          <w:color w:val="000000" w:themeColor="text1"/>
          <w:sz w:val="20"/>
          <w:szCs w:val="20"/>
          <w:shd w:val="clear" w:color="auto" w:fill="FFFFFF"/>
        </w:rPr>
        <w:t>Glacial</w:t>
      </w:r>
      <w:r w:rsidR="00240B8E" w:rsidRPr="00024EB7">
        <w:rPr>
          <w:rFonts w:cstheme="minorHAnsi"/>
          <w:color w:val="000000" w:themeColor="text1"/>
          <w:sz w:val="20"/>
          <w:szCs w:val="20"/>
          <w:shd w:val="clear" w:color="auto" w:fill="FFFFFF"/>
        </w:rPr>
        <w:t xml:space="preserve"> models </w:t>
      </w:r>
      <w:r w:rsidR="00240B8E">
        <w:rPr>
          <w:rFonts w:cstheme="minorHAnsi"/>
          <w:color w:val="000000" w:themeColor="text1"/>
          <w:sz w:val="20"/>
          <w:szCs w:val="20"/>
          <w:shd w:val="clear" w:color="auto" w:fill="FFFFFF"/>
        </w:rPr>
        <w:t xml:space="preserve">and associated variables </w:t>
      </w:r>
      <w:r w:rsidR="00240B8E" w:rsidRPr="00024EB7">
        <w:rPr>
          <w:rFonts w:cstheme="minorHAnsi"/>
          <w:color w:val="000000" w:themeColor="text1"/>
          <w:sz w:val="20"/>
          <w:szCs w:val="20"/>
          <w:shd w:val="clear" w:color="auto" w:fill="FFFFFF"/>
        </w:rPr>
        <w:t>in the model repository</w:t>
      </w:r>
      <w:r w:rsidR="00240B8E">
        <w:rPr>
          <w:rFonts w:cstheme="minorHAnsi"/>
          <w:color w:val="000000" w:themeColor="text1"/>
          <w:sz w:val="20"/>
          <w:szCs w:val="20"/>
          <w:shd w:val="clear" w:color="auto" w:fill="FFFFFF"/>
        </w:rPr>
        <w:t xml:space="preserve"> and GWRP models and variables that are not yet in the repository</w:t>
      </w:r>
      <w:r w:rsidR="00240B8E" w:rsidRPr="00024EB7">
        <w:rPr>
          <w:rFonts w:cstheme="minorHAnsi"/>
          <w:color w:val="000000" w:themeColor="text1"/>
          <w:sz w:val="20"/>
          <w:szCs w:val="20"/>
          <w:shd w:val="clear" w:color="auto" w:fill="FFFFFF"/>
        </w:rPr>
        <w:t xml:space="preserve"> </w:t>
      </w:r>
      <w:r w:rsidR="00240B8E">
        <w:rPr>
          <w:rFonts w:cstheme="minorHAnsi"/>
          <w:color w:val="000000" w:themeColor="text1"/>
          <w:sz w:val="20"/>
          <w:szCs w:val="20"/>
          <w:shd w:val="clear" w:color="auto" w:fill="FFFFFF"/>
        </w:rPr>
        <w:t>will</w:t>
      </w:r>
      <w:r w:rsidR="00240B8E" w:rsidRPr="00024EB7">
        <w:rPr>
          <w:rFonts w:cstheme="minorHAnsi"/>
          <w:color w:val="000000" w:themeColor="text1"/>
          <w:sz w:val="20"/>
          <w:szCs w:val="20"/>
          <w:shd w:val="clear" w:color="auto" w:fill="FFFFFF"/>
        </w:rPr>
        <w:t xml:space="preserve"> be used for this exercise</w:t>
      </w:r>
    </w:p>
    <w:p w:rsidR="00240B8E" w:rsidRPr="00022AD1" w:rsidRDefault="00240B8E" w:rsidP="00240B8E">
      <w:pPr>
        <w:spacing w:before="100" w:after="0"/>
        <w:ind w:left="360"/>
        <w:rPr>
          <w:sz w:val="20"/>
          <w:szCs w:val="20"/>
        </w:rPr>
      </w:pPr>
      <w:r w:rsidRPr="00022AD1">
        <w:rPr>
          <w:sz w:val="20"/>
          <w:szCs w:val="20"/>
        </w:rPr>
        <w:t>AQUIFER SUSCEPTIBILITY MAPS:</w:t>
      </w:r>
    </w:p>
    <w:p w:rsidR="00AC7D38" w:rsidRPr="00AC7D38" w:rsidRDefault="00240B8E" w:rsidP="000F75F1">
      <w:pPr>
        <w:pStyle w:val="ListParagraph"/>
        <w:numPr>
          <w:ilvl w:val="0"/>
          <w:numId w:val="4"/>
        </w:numPr>
        <w:spacing w:after="0"/>
        <w:rPr>
          <w:rFonts w:ascii="Tahoma" w:hAnsi="Tahoma" w:cs="Tahoma"/>
          <w:color w:val="222222"/>
          <w:sz w:val="20"/>
          <w:szCs w:val="20"/>
          <w:shd w:val="clear" w:color="auto" w:fill="FFFFFF"/>
        </w:rPr>
      </w:pPr>
      <w:r w:rsidRPr="00643B42">
        <w:rPr>
          <w:sz w:val="20"/>
          <w:szCs w:val="20"/>
        </w:rPr>
        <w:t xml:space="preserve">Work with national and </w:t>
      </w:r>
      <w:r>
        <w:rPr>
          <w:sz w:val="20"/>
          <w:szCs w:val="20"/>
        </w:rPr>
        <w:t>g</w:t>
      </w:r>
      <w:r w:rsidRPr="00643B42">
        <w:rPr>
          <w:sz w:val="20"/>
          <w:szCs w:val="20"/>
        </w:rPr>
        <w:t xml:space="preserve">lacial modelers to </w:t>
      </w:r>
      <w:r w:rsidR="005601FD">
        <w:rPr>
          <w:sz w:val="20"/>
          <w:szCs w:val="20"/>
        </w:rPr>
        <w:t>develop</w:t>
      </w:r>
      <w:r w:rsidRPr="00643B42">
        <w:rPr>
          <w:sz w:val="20"/>
          <w:szCs w:val="20"/>
        </w:rPr>
        <w:t xml:space="preserve"> scaling rules for estimating ages &amp; age distributions in the </w:t>
      </w:r>
      <w:r w:rsidR="004E7E92">
        <w:rPr>
          <w:sz w:val="20"/>
          <w:szCs w:val="20"/>
        </w:rPr>
        <w:t>G</w:t>
      </w:r>
      <w:r w:rsidRPr="00643B42">
        <w:rPr>
          <w:sz w:val="20"/>
          <w:szCs w:val="20"/>
        </w:rPr>
        <w:t xml:space="preserve">lacial </w:t>
      </w:r>
      <w:r>
        <w:rPr>
          <w:sz w:val="20"/>
          <w:szCs w:val="20"/>
        </w:rPr>
        <w:t>PA</w:t>
      </w:r>
      <w:r w:rsidRPr="00643B42">
        <w:rPr>
          <w:sz w:val="20"/>
          <w:szCs w:val="20"/>
        </w:rPr>
        <w:t xml:space="preserve"> at the depths of d</w:t>
      </w:r>
      <w:r w:rsidR="00C90469">
        <w:rPr>
          <w:sz w:val="20"/>
          <w:szCs w:val="20"/>
        </w:rPr>
        <w:t>omestic and public-supply wells</w:t>
      </w:r>
    </w:p>
    <w:p w:rsidR="00041A5D" w:rsidRDefault="00041A5D" w:rsidP="00AC7D38">
      <w:pPr>
        <w:spacing w:before="100" w:after="0"/>
        <w:ind w:left="360"/>
        <w:rPr>
          <w:sz w:val="20"/>
          <w:szCs w:val="20"/>
        </w:rPr>
      </w:pPr>
    </w:p>
    <w:p w:rsidR="00240B8E" w:rsidRPr="00673AB0" w:rsidRDefault="00AC7D38" w:rsidP="00AC7D38">
      <w:pPr>
        <w:spacing w:before="100" w:after="0"/>
        <w:ind w:left="360"/>
        <w:rPr>
          <w:color w:val="000000" w:themeColor="text1"/>
          <w:sz w:val="20"/>
          <w:szCs w:val="20"/>
        </w:rPr>
      </w:pPr>
      <w:r w:rsidRPr="00673AB0">
        <w:rPr>
          <w:color w:val="000000" w:themeColor="text1"/>
          <w:sz w:val="20"/>
          <w:szCs w:val="20"/>
        </w:rPr>
        <w:lastRenderedPageBreak/>
        <w:t xml:space="preserve">NITRATE MAPS AT THE DEPTHS OF DOMESTIC AND PUBLIC-SUPPLY </w:t>
      </w:r>
      <w:proofErr w:type="gramStart"/>
      <w:r w:rsidRPr="00673AB0">
        <w:rPr>
          <w:color w:val="000000" w:themeColor="text1"/>
          <w:sz w:val="20"/>
          <w:szCs w:val="20"/>
        </w:rPr>
        <w:t>WELLS</w:t>
      </w:r>
      <w:r w:rsidR="00240B8E" w:rsidRPr="00673AB0">
        <w:rPr>
          <w:color w:val="000000" w:themeColor="text1"/>
          <w:sz w:val="20"/>
          <w:szCs w:val="20"/>
        </w:rPr>
        <w:t xml:space="preserve"> </w:t>
      </w:r>
      <w:r w:rsidR="00041A5D" w:rsidRPr="00673AB0">
        <w:rPr>
          <w:color w:val="000000" w:themeColor="text1"/>
          <w:sz w:val="20"/>
          <w:szCs w:val="20"/>
        </w:rPr>
        <w:t xml:space="preserve"> (</w:t>
      </w:r>
      <w:proofErr w:type="gramEnd"/>
      <w:r w:rsidR="00041A5D" w:rsidRPr="00673AB0">
        <w:rPr>
          <w:color w:val="000000" w:themeColor="text1"/>
          <w:sz w:val="20"/>
          <w:szCs w:val="20"/>
        </w:rPr>
        <w:t>Nolan continued)</w:t>
      </w:r>
    </w:p>
    <w:p w:rsidR="00AC7D38" w:rsidRPr="00673AB0" w:rsidRDefault="00AC7D38" w:rsidP="00AC7D38">
      <w:pPr>
        <w:pStyle w:val="ListParagraph"/>
        <w:numPr>
          <w:ilvl w:val="0"/>
          <w:numId w:val="4"/>
        </w:numPr>
        <w:spacing w:after="0"/>
        <w:rPr>
          <w:color w:val="000000" w:themeColor="text1"/>
          <w:sz w:val="20"/>
          <w:szCs w:val="20"/>
        </w:rPr>
      </w:pPr>
      <w:r w:rsidRPr="00673AB0">
        <w:rPr>
          <w:color w:val="000000" w:themeColor="text1"/>
          <w:sz w:val="20"/>
          <w:szCs w:val="20"/>
        </w:rPr>
        <w:t xml:space="preserve">Provide consultation to </w:t>
      </w:r>
      <w:proofErr w:type="spellStart"/>
      <w:r w:rsidRPr="00673AB0">
        <w:rPr>
          <w:color w:val="000000" w:themeColor="text1"/>
          <w:sz w:val="20"/>
          <w:szCs w:val="20"/>
        </w:rPr>
        <w:t>Tesoriero</w:t>
      </w:r>
      <w:proofErr w:type="spellEnd"/>
      <w:r w:rsidRPr="00673AB0">
        <w:rPr>
          <w:color w:val="000000" w:themeColor="text1"/>
          <w:sz w:val="20"/>
          <w:szCs w:val="20"/>
        </w:rPr>
        <w:t xml:space="preserve"> and </w:t>
      </w:r>
      <w:proofErr w:type="spellStart"/>
      <w:r w:rsidRPr="00673AB0">
        <w:rPr>
          <w:color w:val="000000" w:themeColor="text1"/>
          <w:sz w:val="20"/>
          <w:szCs w:val="20"/>
        </w:rPr>
        <w:t>Shope</w:t>
      </w:r>
      <w:proofErr w:type="spellEnd"/>
      <w:r w:rsidRPr="00673AB0">
        <w:rPr>
          <w:color w:val="000000" w:themeColor="text1"/>
          <w:sz w:val="20"/>
          <w:szCs w:val="20"/>
        </w:rPr>
        <w:t xml:space="preserve"> for mapping redox zones in the Tomorrow-Waupaca River watershed if data permit. This is similar to the logistic regression and random forest modeling that </w:t>
      </w:r>
      <w:proofErr w:type="spellStart"/>
      <w:r w:rsidRPr="00673AB0">
        <w:rPr>
          <w:color w:val="000000" w:themeColor="text1"/>
          <w:sz w:val="20"/>
          <w:szCs w:val="20"/>
        </w:rPr>
        <w:t>Tesoriero</w:t>
      </w:r>
      <w:proofErr w:type="spellEnd"/>
      <w:r w:rsidRPr="00673AB0">
        <w:rPr>
          <w:color w:val="000000" w:themeColor="text1"/>
          <w:sz w:val="20"/>
          <w:szCs w:val="20"/>
        </w:rPr>
        <w:t xml:space="preserve"> is doing for the Potomac River basin</w:t>
      </w:r>
    </w:p>
    <w:p w:rsidR="00240B8E" w:rsidRPr="00673AB0" w:rsidRDefault="00041A5D" w:rsidP="000F75F1">
      <w:pPr>
        <w:spacing w:after="0"/>
        <w:rPr>
          <w:color w:val="000000" w:themeColor="text1"/>
          <w:u w:val="single"/>
        </w:rPr>
      </w:pPr>
      <w:r w:rsidRPr="00673AB0">
        <w:rPr>
          <w:color w:val="000000" w:themeColor="text1"/>
          <w:u w:val="single"/>
        </w:rPr>
        <w:t>Other</w:t>
      </w:r>
    </w:p>
    <w:p w:rsidR="00240B8E" w:rsidRPr="00673AB0" w:rsidRDefault="00240B8E" w:rsidP="00240B8E">
      <w:pPr>
        <w:pStyle w:val="Heading1"/>
        <w:numPr>
          <w:ilvl w:val="0"/>
          <w:numId w:val="1"/>
        </w:numPr>
        <w:shd w:val="clear" w:color="auto" w:fill="FFFFFF"/>
        <w:spacing w:before="0" w:beforeAutospacing="0" w:after="0" w:afterAutospacing="0" w:line="276" w:lineRule="auto"/>
        <w:ind w:right="14"/>
        <w:rPr>
          <w:rFonts w:asciiTheme="minorHAnsi" w:hAnsiTheme="minorHAnsi" w:cstheme="minorHAnsi"/>
          <w:b w:val="0"/>
          <w:bCs w:val="0"/>
          <w:color w:val="000000" w:themeColor="text1"/>
          <w:sz w:val="20"/>
          <w:szCs w:val="20"/>
        </w:rPr>
      </w:pPr>
      <w:r w:rsidRPr="00673AB0">
        <w:rPr>
          <w:rFonts w:asciiTheme="minorHAnsi" w:hAnsiTheme="minorHAnsi" w:cstheme="minorHAnsi"/>
          <w:b w:val="0"/>
          <w:color w:val="000000" w:themeColor="text1"/>
          <w:sz w:val="20"/>
          <w:szCs w:val="20"/>
        </w:rPr>
        <w:t xml:space="preserve">Present paper in the </w:t>
      </w:r>
      <w:r w:rsidRPr="00673AB0">
        <w:rPr>
          <w:rFonts w:asciiTheme="minorHAnsi" w:hAnsiTheme="minorHAnsi" w:cstheme="minorHAnsi"/>
          <w:b w:val="0"/>
          <w:color w:val="000000" w:themeColor="text1"/>
          <w:sz w:val="20"/>
          <w:szCs w:val="20"/>
          <w:shd w:val="clear" w:color="auto" w:fill="FFFFFF"/>
        </w:rPr>
        <w:t>Nonpoint-Source Fluxes</w:t>
      </w:r>
      <w:r w:rsidRPr="00673AB0">
        <w:rPr>
          <w:rFonts w:ascii="Arial" w:hAnsi="Arial" w:cs="Arial"/>
          <w:color w:val="000000" w:themeColor="text1"/>
          <w:sz w:val="20"/>
          <w:szCs w:val="20"/>
          <w:shd w:val="clear" w:color="auto" w:fill="FFFFFF"/>
        </w:rPr>
        <w:t xml:space="preserve"> </w:t>
      </w:r>
      <w:r w:rsidRPr="00673AB0">
        <w:rPr>
          <w:rFonts w:asciiTheme="minorHAnsi" w:hAnsiTheme="minorHAnsi" w:cstheme="minorHAnsi"/>
          <w:b w:val="0"/>
          <w:bCs w:val="0"/>
          <w:color w:val="000000" w:themeColor="text1"/>
          <w:sz w:val="20"/>
          <w:szCs w:val="20"/>
        </w:rPr>
        <w:t>session at AGU</w:t>
      </w:r>
    </w:p>
    <w:p w:rsidR="00240B8E" w:rsidRPr="00673AB0" w:rsidRDefault="00240B8E" w:rsidP="00240B8E">
      <w:pPr>
        <w:pStyle w:val="ListParagraph"/>
        <w:numPr>
          <w:ilvl w:val="0"/>
          <w:numId w:val="3"/>
        </w:numPr>
        <w:ind w:left="360" w:firstLine="0"/>
        <w:rPr>
          <w:color w:val="000000" w:themeColor="text1"/>
          <w:sz w:val="20"/>
          <w:szCs w:val="20"/>
        </w:rPr>
      </w:pPr>
      <w:r w:rsidRPr="00673AB0">
        <w:rPr>
          <w:color w:val="000000" w:themeColor="text1"/>
          <w:sz w:val="20"/>
          <w:szCs w:val="20"/>
        </w:rPr>
        <w:t>Participate in M&amp;M national and PA team calls</w:t>
      </w:r>
    </w:p>
    <w:p w:rsidR="00384456" w:rsidRPr="00673AB0" w:rsidRDefault="00384456" w:rsidP="00384456">
      <w:pPr>
        <w:pStyle w:val="ListParagraph"/>
        <w:numPr>
          <w:ilvl w:val="0"/>
          <w:numId w:val="3"/>
        </w:numPr>
        <w:ind w:left="360" w:firstLine="0"/>
        <w:rPr>
          <w:color w:val="000000" w:themeColor="text1"/>
          <w:sz w:val="20"/>
          <w:szCs w:val="20"/>
        </w:rPr>
      </w:pPr>
      <w:r w:rsidRPr="00673AB0">
        <w:rPr>
          <w:color w:val="000000" w:themeColor="text1"/>
          <w:sz w:val="20"/>
          <w:szCs w:val="20"/>
        </w:rPr>
        <w:t xml:space="preserve">Attend </w:t>
      </w:r>
      <w:r w:rsidR="009F245C" w:rsidRPr="00673AB0">
        <w:rPr>
          <w:color w:val="000000" w:themeColor="text1"/>
          <w:sz w:val="20"/>
          <w:szCs w:val="20"/>
        </w:rPr>
        <w:t>NAWQA GW team meeting (February</w:t>
      </w:r>
      <w:r w:rsidRPr="00673AB0">
        <w:rPr>
          <w:color w:val="000000" w:themeColor="text1"/>
          <w:sz w:val="20"/>
          <w:szCs w:val="20"/>
        </w:rPr>
        <w:t>)</w:t>
      </w:r>
    </w:p>
    <w:p w:rsidR="00240B8E" w:rsidRPr="00673AB0" w:rsidRDefault="00240B8E" w:rsidP="00240B8E">
      <w:pPr>
        <w:pStyle w:val="ListParagraph"/>
        <w:numPr>
          <w:ilvl w:val="0"/>
          <w:numId w:val="3"/>
        </w:numPr>
        <w:ind w:left="720"/>
        <w:rPr>
          <w:color w:val="000000" w:themeColor="text1"/>
          <w:sz w:val="20"/>
          <w:szCs w:val="20"/>
        </w:rPr>
      </w:pPr>
      <w:r w:rsidRPr="00673AB0">
        <w:rPr>
          <w:color w:val="000000" w:themeColor="text1"/>
          <w:sz w:val="20"/>
          <w:szCs w:val="20"/>
        </w:rPr>
        <w:t xml:space="preserve">Respond to all comments and obtain approval for the ACT journal article on unsaturated zone pesticide fate and transport </w:t>
      </w:r>
    </w:p>
    <w:p w:rsidR="00240B8E" w:rsidRPr="00673AB0" w:rsidRDefault="00240B8E" w:rsidP="00240B8E">
      <w:pPr>
        <w:pStyle w:val="ListParagraph"/>
        <w:numPr>
          <w:ilvl w:val="0"/>
          <w:numId w:val="3"/>
        </w:numPr>
        <w:ind w:left="720"/>
        <w:rPr>
          <w:color w:val="000000" w:themeColor="text1"/>
          <w:sz w:val="20"/>
          <w:szCs w:val="20"/>
        </w:rPr>
      </w:pPr>
      <w:r w:rsidRPr="00673AB0">
        <w:rPr>
          <w:color w:val="000000" w:themeColor="text1"/>
          <w:sz w:val="20"/>
          <w:szCs w:val="20"/>
        </w:rPr>
        <w:t xml:space="preserve">Serve as consultant to Wisconsin DNR and USDA on RZWQM, </w:t>
      </w:r>
      <w:r w:rsidR="00EB4DC4" w:rsidRPr="00673AB0">
        <w:rPr>
          <w:color w:val="000000" w:themeColor="text1"/>
          <w:sz w:val="20"/>
          <w:szCs w:val="20"/>
        </w:rPr>
        <w:t>as</w:t>
      </w:r>
      <w:r w:rsidRPr="00673AB0">
        <w:rPr>
          <w:color w:val="000000" w:themeColor="text1"/>
          <w:sz w:val="20"/>
          <w:szCs w:val="20"/>
        </w:rPr>
        <w:t xml:space="preserve"> needed</w:t>
      </w:r>
    </w:p>
    <w:p w:rsidR="00B11933" w:rsidRPr="00673AB0" w:rsidRDefault="00B11933" w:rsidP="00A774B9">
      <w:pPr>
        <w:spacing w:after="0"/>
        <w:ind w:left="360" w:hanging="360"/>
        <w:rPr>
          <w:b/>
          <w:i/>
          <w:color w:val="000000" w:themeColor="text1"/>
          <w:sz w:val="28"/>
          <w:szCs w:val="28"/>
        </w:rPr>
      </w:pPr>
      <w:r w:rsidRPr="00673AB0">
        <w:rPr>
          <w:b/>
          <w:i/>
          <w:color w:val="000000" w:themeColor="text1"/>
          <w:sz w:val="28"/>
          <w:szCs w:val="28"/>
        </w:rPr>
        <w:br w:type="page"/>
      </w:r>
    </w:p>
    <w:p w:rsidR="00B11933" w:rsidRPr="00673AB0" w:rsidRDefault="00757CE0" w:rsidP="00B11933">
      <w:pPr>
        <w:pStyle w:val="Default"/>
        <w:spacing w:line="276" w:lineRule="auto"/>
        <w:rPr>
          <w:rFonts w:ascii="Times New Roman" w:hAnsi="Times New Roman" w:cs="Times New Roman"/>
          <w:b/>
          <w:color w:val="000000" w:themeColor="text1"/>
        </w:rPr>
      </w:pPr>
      <w:r w:rsidRPr="00673AB0">
        <w:rPr>
          <w:rFonts w:ascii="Times New Roman" w:hAnsi="Times New Roman" w:cs="Times New Roman"/>
          <w:b/>
          <w:color w:val="000000" w:themeColor="text1"/>
        </w:rPr>
        <w:lastRenderedPageBreak/>
        <w:t xml:space="preserve">Summary of </w:t>
      </w:r>
      <w:r w:rsidR="00130BC1" w:rsidRPr="00673AB0">
        <w:rPr>
          <w:rFonts w:ascii="Times New Roman" w:hAnsi="Times New Roman" w:cs="Times New Roman"/>
          <w:b/>
          <w:color w:val="000000" w:themeColor="text1"/>
        </w:rPr>
        <w:t>Roles and Responsibilities</w:t>
      </w:r>
    </w:p>
    <w:p w:rsidR="00B11933" w:rsidRPr="008225EF" w:rsidRDefault="00B11933" w:rsidP="00B11933">
      <w:pPr>
        <w:pStyle w:val="Default"/>
        <w:spacing w:line="276" w:lineRule="auto"/>
        <w:rPr>
          <w:b/>
          <w:i/>
          <w:color w:val="000000" w:themeColor="text1"/>
          <w:sz w:val="20"/>
          <w:szCs w:val="20"/>
        </w:rPr>
      </w:pPr>
      <w:r w:rsidRPr="00673AB0">
        <w:rPr>
          <w:rFonts w:ascii="Times New Roman" w:hAnsi="Times New Roman" w:cs="Times New Roman"/>
          <w:b/>
          <w:color w:val="000000" w:themeColor="text1"/>
        </w:rPr>
        <w:br/>
      </w:r>
      <w:r w:rsidRPr="008225EF">
        <w:rPr>
          <w:b/>
          <w:i/>
          <w:color w:val="000000" w:themeColor="text1"/>
          <w:sz w:val="20"/>
          <w:szCs w:val="20"/>
        </w:rPr>
        <w:t>NATIONAL</w:t>
      </w:r>
      <w:r w:rsidR="00AB1123" w:rsidRPr="008225EF">
        <w:rPr>
          <w:b/>
          <w:i/>
          <w:color w:val="000000" w:themeColor="text1"/>
          <w:sz w:val="20"/>
          <w:szCs w:val="20"/>
        </w:rPr>
        <w:t>:</w:t>
      </w:r>
    </w:p>
    <w:p w:rsidR="003C3769" w:rsidRPr="00725BDB" w:rsidRDefault="000223AE" w:rsidP="003C3769">
      <w:pPr>
        <w:spacing w:after="0"/>
        <w:rPr>
          <w:color w:val="000000" w:themeColor="text1"/>
          <w:sz w:val="20"/>
          <w:szCs w:val="20"/>
        </w:rPr>
      </w:pPr>
      <w:r w:rsidRPr="00673AB0">
        <w:rPr>
          <w:b/>
          <w:color w:val="000000" w:themeColor="text1"/>
          <w:sz w:val="20"/>
          <w:szCs w:val="20"/>
        </w:rPr>
        <w:t xml:space="preserve">  </w:t>
      </w:r>
      <w:r w:rsidR="00B11933" w:rsidRPr="00673AB0">
        <w:rPr>
          <w:b/>
          <w:color w:val="000000" w:themeColor="text1"/>
          <w:sz w:val="20"/>
          <w:szCs w:val="20"/>
        </w:rPr>
        <w:t>DATABASES</w:t>
      </w:r>
      <w:r w:rsidR="00B11933" w:rsidRPr="00673AB0">
        <w:rPr>
          <w:color w:val="000000" w:themeColor="text1"/>
          <w:sz w:val="20"/>
          <w:szCs w:val="20"/>
        </w:rPr>
        <w:br/>
      </w:r>
      <w:r w:rsidR="00B11933" w:rsidRPr="00725BDB">
        <w:rPr>
          <w:color w:val="000000" w:themeColor="text1"/>
          <w:sz w:val="20"/>
          <w:szCs w:val="20"/>
        </w:rPr>
        <w:t xml:space="preserve">     NUMERICAL MODEL REPOSITORY</w:t>
      </w:r>
    </w:p>
    <w:p w:rsidR="00FF3723" w:rsidRPr="00725BDB" w:rsidRDefault="003C3769" w:rsidP="00FF3723">
      <w:pPr>
        <w:pStyle w:val="ListParagraph"/>
        <w:numPr>
          <w:ilvl w:val="0"/>
          <w:numId w:val="21"/>
        </w:numPr>
        <w:spacing w:after="0"/>
        <w:ind w:firstLine="180"/>
        <w:rPr>
          <w:color w:val="000000" w:themeColor="text1"/>
          <w:sz w:val="20"/>
          <w:szCs w:val="20"/>
        </w:rPr>
      </w:pPr>
      <w:r w:rsidRPr="00725BDB">
        <w:rPr>
          <w:color w:val="000000" w:themeColor="text1"/>
          <w:sz w:val="20"/>
          <w:szCs w:val="20"/>
        </w:rPr>
        <w:t xml:space="preserve">Jeff </w:t>
      </w:r>
      <w:proofErr w:type="spellStart"/>
      <w:r w:rsidRPr="00725BDB">
        <w:rPr>
          <w:color w:val="000000" w:themeColor="text1"/>
          <w:sz w:val="20"/>
          <w:szCs w:val="20"/>
        </w:rPr>
        <w:t>Starn</w:t>
      </w:r>
      <w:proofErr w:type="spellEnd"/>
      <w:r w:rsidR="00E974B2" w:rsidRPr="00725BDB">
        <w:rPr>
          <w:color w:val="000000" w:themeColor="text1"/>
          <w:sz w:val="20"/>
          <w:szCs w:val="20"/>
        </w:rPr>
        <w:t xml:space="preserve"> (</w:t>
      </w:r>
      <w:r w:rsidR="00130BC1" w:rsidRPr="00725BDB">
        <w:rPr>
          <w:color w:val="000000" w:themeColor="text1"/>
          <w:sz w:val="20"/>
          <w:szCs w:val="20"/>
        </w:rPr>
        <w:t>Lead</w:t>
      </w:r>
      <w:r w:rsidR="00E974B2" w:rsidRPr="00725BDB">
        <w:rPr>
          <w:color w:val="000000" w:themeColor="text1"/>
          <w:sz w:val="20"/>
          <w:szCs w:val="20"/>
        </w:rPr>
        <w:t>)</w:t>
      </w:r>
      <w:r w:rsidR="00FF3723" w:rsidRPr="00725BDB">
        <w:rPr>
          <w:color w:val="000000" w:themeColor="text1"/>
          <w:sz w:val="20"/>
          <w:szCs w:val="20"/>
        </w:rPr>
        <w:t>;</w:t>
      </w:r>
      <w:r w:rsidRPr="00725BDB">
        <w:rPr>
          <w:color w:val="000000" w:themeColor="text1"/>
          <w:sz w:val="20"/>
          <w:szCs w:val="20"/>
        </w:rPr>
        <w:t xml:space="preserve"> Dick </w:t>
      </w:r>
      <w:proofErr w:type="spellStart"/>
      <w:r w:rsidRPr="00725BDB">
        <w:rPr>
          <w:color w:val="000000" w:themeColor="text1"/>
          <w:sz w:val="20"/>
          <w:szCs w:val="20"/>
        </w:rPr>
        <w:t>Yager</w:t>
      </w:r>
      <w:proofErr w:type="spellEnd"/>
      <w:r w:rsidR="00FF3723" w:rsidRPr="00725BDB">
        <w:rPr>
          <w:color w:val="000000" w:themeColor="text1"/>
          <w:sz w:val="20"/>
          <w:szCs w:val="20"/>
        </w:rPr>
        <w:t>;</w:t>
      </w:r>
      <w:r w:rsidRPr="00725BDB">
        <w:rPr>
          <w:color w:val="000000" w:themeColor="text1"/>
          <w:sz w:val="20"/>
          <w:szCs w:val="20"/>
        </w:rPr>
        <w:t xml:space="preserve"> JoAnn </w:t>
      </w:r>
      <w:proofErr w:type="spellStart"/>
      <w:r w:rsidRPr="00725BDB">
        <w:rPr>
          <w:color w:val="000000" w:themeColor="text1"/>
          <w:sz w:val="20"/>
          <w:szCs w:val="20"/>
        </w:rPr>
        <w:t>Gronberg</w:t>
      </w:r>
      <w:proofErr w:type="spellEnd"/>
    </w:p>
    <w:p w:rsidR="003C3769" w:rsidRPr="00725BDB" w:rsidRDefault="00FF3723" w:rsidP="00FF3723">
      <w:pPr>
        <w:tabs>
          <w:tab w:val="left" w:pos="180"/>
        </w:tabs>
        <w:spacing w:after="0"/>
        <w:rPr>
          <w:color w:val="000000" w:themeColor="text1"/>
          <w:sz w:val="20"/>
          <w:szCs w:val="20"/>
        </w:rPr>
      </w:pPr>
      <w:r w:rsidRPr="00725BDB">
        <w:rPr>
          <w:color w:val="000000" w:themeColor="text1"/>
          <w:sz w:val="20"/>
          <w:szCs w:val="20"/>
        </w:rPr>
        <w:t xml:space="preserve">     </w:t>
      </w:r>
      <w:r w:rsidR="00B11933" w:rsidRPr="00725BDB">
        <w:rPr>
          <w:color w:val="000000" w:themeColor="text1"/>
          <w:sz w:val="20"/>
          <w:szCs w:val="20"/>
        </w:rPr>
        <w:t>CYCLE 3 GROUNDWATER DATABASE</w:t>
      </w:r>
    </w:p>
    <w:p w:rsidR="00FF3723" w:rsidRPr="00725BDB" w:rsidRDefault="0011036F" w:rsidP="00FF3723">
      <w:pPr>
        <w:pStyle w:val="ListParagraph"/>
        <w:numPr>
          <w:ilvl w:val="0"/>
          <w:numId w:val="21"/>
        </w:numPr>
        <w:spacing w:after="0"/>
        <w:ind w:firstLine="180"/>
        <w:rPr>
          <w:color w:val="000000" w:themeColor="text1"/>
          <w:sz w:val="20"/>
          <w:szCs w:val="20"/>
        </w:rPr>
      </w:pPr>
      <w:r w:rsidRPr="00725BDB">
        <w:rPr>
          <w:color w:val="000000" w:themeColor="text1"/>
          <w:sz w:val="20"/>
          <w:szCs w:val="20"/>
        </w:rPr>
        <w:t xml:space="preserve">Bryant Jurgens (Lead); </w:t>
      </w:r>
      <w:r w:rsidR="003C3769" w:rsidRPr="00725BDB">
        <w:rPr>
          <w:color w:val="000000" w:themeColor="text1"/>
          <w:sz w:val="20"/>
          <w:szCs w:val="20"/>
        </w:rPr>
        <w:t xml:space="preserve">JoAnn </w:t>
      </w:r>
      <w:proofErr w:type="spellStart"/>
      <w:r w:rsidR="003C3769" w:rsidRPr="00725BDB">
        <w:rPr>
          <w:color w:val="000000" w:themeColor="text1"/>
          <w:sz w:val="20"/>
          <w:szCs w:val="20"/>
        </w:rPr>
        <w:t>Gronberg</w:t>
      </w:r>
      <w:proofErr w:type="spellEnd"/>
      <w:r w:rsidRPr="00725BDB">
        <w:rPr>
          <w:color w:val="000000" w:themeColor="text1"/>
          <w:sz w:val="20"/>
          <w:szCs w:val="20"/>
        </w:rPr>
        <w:t xml:space="preserve">; Sandy </w:t>
      </w:r>
      <w:proofErr w:type="spellStart"/>
      <w:r w:rsidRPr="00725BDB">
        <w:rPr>
          <w:color w:val="000000" w:themeColor="text1"/>
          <w:sz w:val="20"/>
          <w:szCs w:val="20"/>
        </w:rPr>
        <w:t>Eberts</w:t>
      </w:r>
      <w:proofErr w:type="spellEnd"/>
    </w:p>
    <w:p w:rsidR="00FC745E" w:rsidRPr="00725BDB" w:rsidRDefault="00FF3723" w:rsidP="00FF3723">
      <w:pPr>
        <w:spacing w:after="0"/>
        <w:rPr>
          <w:color w:val="000000" w:themeColor="text1"/>
          <w:sz w:val="20"/>
          <w:szCs w:val="20"/>
        </w:rPr>
      </w:pPr>
      <w:r w:rsidRPr="00725BDB">
        <w:rPr>
          <w:color w:val="000000" w:themeColor="text1"/>
          <w:sz w:val="20"/>
          <w:szCs w:val="20"/>
        </w:rPr>
        <w:t xml:space="preserve">     </w:t>
      </w:r>
      <w:r w:rsidR="00B11933" w:rsidRPr="00725BDB">
        <w:rPr>
          <w:color w:val="000000" w:themeColor="text1"/>
          <w:sz w:val="20"/>
          <w:szCs w:val="20"/>
        </w:rPr>
        <w:t>GROUNDWATER</w:t>
      </w:r>
      <w:r w:rsidR="00165C51" w:rsidRPr="00725BDB">
        <w:rPr>
          <w:color w:val="000000" w:themeColor="text1"/>
          <w:sz w:val="20"/>
          <w:szCs w:val="20"/>
        </w:rPr>
        <w:t xml:space="preserve"> </w:t>
      </w:r>
      <w:r w:rsidR="00B11933" w:rsidRPr="00725BDB">
        <w:rPr>
          <w:color w:val="000000" w:themeColor="text1"/>
          <w:sz w:val="20"/>
          <w:szCs w:val="20"/>
        </w:rPr>
        <w:t>AGE DATABASE</w:t>
      </w:r>
    </w:p>
    <w:p w:rsidR="00FF3723" w:rsidRPr="00725BDB" w:rsidRDefault="00165C51" w:rsidP="00FF3723">
      <w:pPr>
        <w:pStyle w:val="ListParagraph"/>
        <w:numPr>
          <w:ilvl w:val="0"/>
          <w:numId w:val="21"/>
        </w:numPr>
        <w:spacing w:after="0"/>
        <w:ind w:firstLine="180"/>
        <w:rPr>
          <w:color w:val="000000" w:themeColor="text1"/>
          <w:sz w:val="20"/>
          <w:szCs w:val="20"/>
        </w:rPr>
      </w:pPr>
      <w:r w:rsidRPr="00725BDB">
        <w:rPr>
          <w:color w:val="000000" w:themeColor="text1"/>
          <w:sz w:val="20"/>
          <w:szCs w:val="20"/>
        </w:rPr>
        <w:t>Bryant Jurgens</w:t>
      </w:r>
      <w:r w:rsidR="004F16FF" w:rsidRPr="00725BDB">
        <w:rPr>
          <w:color w:val="000000" w:themeColor="text1"/>
          <w:sz w:val="20"/>
          <w:szCs w:val="20"/>
        </w:rPr>
        <w:t xml:space="preserve"> (Lead); Sandy </w:t>
      </w:r>
      <w:proofErr w:type="spellStart"/>
      <w:r w:rsidR="004F16FF" w:rsidRPr="00725BDB">
        <w:rPr>
          <w:color w:val="000000" w:themeColor="text1"/>
          <w:sz w:val="20"/>
          <w:szCs w:val="20"/>
        </w:rPr>
        <w:t>Eberts</w:t>
      </w:r>
      <w:proofErr w:type="spellEnd"/>
    </w:p>
    <w:p w:rsidR="00B11933" w:rsidRPr="00725BDB" w:rsidRDefault="00FF3723" w:rsidP="00FF3723">
      <w:pPr>
        <w:spacing w:after="0"/>
        <w:rPr>
          <w:color w:val="000000" w:themeColor="text1"/>
          <w:sz w:val="20"/>
          <w:szCs w:val="20"/>
        </w:rPr>
      </w:pPr>
      <w:r w:rsidRPr="00725BDB">
        <w:rPr>
          <w:color w:val="000000" w:themeColor="text1"/>
          <w:sz w:val="20"/>
          <w:szCs w:val="20"/>
        </w:rPr>
        <w:t xml:space="preserve">     </w:t>
      </w:r>
      <w:r w:rsidR="00B11933" w:rsidRPr="00725BDB">
        <w:rPr>
          <w:color w:val="000000" w:themeColor="text1"/>
          <w:sz w:val="20"/>
          <w:szCs w:val="20"/>
        </w:rPr>
        <w:t>EXPLANATORY VARIABLES DATABASE</w:t>
      </w:r>
    </w:p>
    <w:p w:rsidR="00165C51" w:rsidRPr="00725BDB" w:rsidRDefault="00130BC1" w:rsidP="00FF3723">
      <w:pPr>
        <w:pStyle w:val="ListParagraph"/>
        <w:numPr>
          <w:ilvl w:val="0"/>
          <w:numId w:val="21"/>
        </w:numPr>
        <w:spacing w:after="0"/>
        <w:ind w:firstLine="180"/>
        <w:rPr>
          <w:color w:val="000000" w:themeColor="text1"/>
          <w:sz w:val="20"/>
          <w:szCs w:val="20"/>
        </w:rPr>
      </w:pPr>
      <w:r w:rsidRPr="00725BDB">
        <w:rPr>
          <w:color w:val="000000" w:themeColor="text1"/>
          <w:sz w:val="20"/>
          <w:szCs w:val="20"/>
        </w:rPr>
        <w:t xml:space="preserve">Sandy </w:t>
      </w:r>
      <w:proofErr w:type="spellStart"/>
      <w:r w:rsidRPr="00725BDB">
        <w:rPr>
          <w:color w:val="000000" w:themeColor="text1"/>
          <w:sz w:val="20"/>
          <w:szCs w:val="20"/>
        </w:rPr>
        <w:t>Eberts</w:t>
      </w:r>
      <w:proofErr w:type="spellEnd"/>
      <w:r w:rsidR="00E974B2" w:rsidRPr="00725BDB">
        <w:rPr>
          <w:color w:val="000000" w:themeColor="text1"/>
          <w:sz w:val="20"/>
          <w:szCs w:val="20"/>
        </w:rPr>
        <w:t xml:space="preserve"> (</w:t>
      </w:r>
      <w:r w:rsidRPr="00725BDB">
        <w:rPr>
          <w:color w:val="000000" w:themeColor="text1"/>
          <w:sz w:val="20"/>
          <w:szCs w:val="20"/>
        </w:rPr>
        <w:t>Lead</w:t>
      </w:r>
      <w:r w:rsidR="00E974B2" w:rsidRPr="00725BDB">
        <w:rPr>
          <w:color w:val="000000" w:themeColor="text1"/>
          <w:sz w:val="20"/>
          <w:szCs w:val="20"/>
        </w:rPr>
        <w:t>)</w:t>
      </w:r>
      <w:r w:rsidR="00FF3723" w:rsidRPr="00725BDB">
        <w:rPr>
          <w:color w:val="000000" w:themeColor="text1"/>
          <w:sz w:val="20"/>
          <w:szCs w:val="20"/>
        </w:rPr>
        <w:t>;</w:t>
      </w:r>
      <w:r w:rsidRPr="00725BDB">
        <w:rPr>
          <w:color w:val="000000" w:themeColor="text1"/>
          <w:sz w:val="20"/>
          <w:szCs w:val="20"/>
        </w:rPr>
        <w:t xml:space="preserve"> </w:t>
      </w:r>
      <w:r w:rsidR="006A7AEF" w:rsidRPr="00725BDB">
        <w:rPr>
          <w:color w:val="000000" w:themeColor="text1"/>
          <w:sz w:val="20"/>
          <w:szCs w:val="20"/>
        </w:rPr>
        <w:t xml:space="preserve">Jeff </w:t>
      </w:r>
      <w:proofErr w:type="spellStart"/>
      <w:r w:rsidR="006A7AEF" w:rsidRPr="00725BDB">
        <w:rPr>
          <w:color w:val="000000" w:themeColor="text1"/>
          <w:sz w:val="20"/>
          <w:szCs w:val="20"/>
        </w:rPr>
        <w:t>Starn</w:t>
      </w:r>
      <w:proofErr w:type="spellEnd"/>
      <w:r w:rsidR="00FF3723" w:rsidRPr="00725BDB">
        <w:rPr>
          <w:color w:val="000000" w:themeColor="text1"/>
          <w:sz w:val="20"/>
          <w:szCs w:val="20"/>
        </w:rPr>
        <w:t>;</w:t>
      </w:r>
      <w:r w:rsidR="006A7AEF" w:rsidRPr="00725BDB">
        <w:rPr>
          <w:color w:val="000000" w:themeColor="text1"/>
          <w:sz w:val="20"/>
          <w:szCs w:val="20"/>
        </w:rPr>
        <w:t xml:space="preserve"> </w:t>
      </w:r>
      <w:r w:rsidR="00165C51" w:rsidRPr="00725BDB">
        <w:rPr>
          <w:color w:val="000000" w:themeColor="text1"/>
          <w:sz w:val="20"/>
          <w:szCs w:val="20"/>
        </w:rPr>
        <w:t>Bryant Jurgen</w:t>
      </w:r>
      <w:r w:rsidR="006A7AEF" w:rsidRPr="00725BDB">
        <w:rPr>
          <w:color w:val="000000" w:themeColor="text1"/>
          <w:sz w:val="20"/>
          <w:szCs w:val="20"/>
        </w:rPr>
        <w:t>s</w:t>
      </w:r>
      <w:r w:rsidR="00FF3723" w:rsidRPr="00725BDB">
        <w:rPr>
          <w:color w:val="000000" w:themeColor="text1"/>
          <w:sz w:val="20"/>
          <w:szCs w:val="20"/>
        </w:rPr>
        <w:t>;</w:t>
      </w:r>
      <w:r w:rsidR="00731D51" w:rsidRPr="00725BDB">
        <w:rPr>
          <w:color w:val="000000" w:themeColor="text1"/>
          <w:sz w:val="20"/>
          <w:szCs w:val="20"/>
        </w:rPr>
        <w:t xml:space="preserve"> JoAnn </w:t>
      </w:r>
      <w:proofErr w:type="spellStart"/>
      <w:r w:rsidR="00731D51" w:rsidRPr="00725BDB">
        <w:rPr>
          <w:color w:val="000000" w:themeColor="text1"/>
          <w:sz w:val="20"/>
          <w:szCs w:val="20"/>
        </w:rPr>
        <w:t>Gronberg</w:t>
      </w:r>
      <w:proofErr w:type="spellEnd"/>
      <w:r w:rsidR="00731D51" w:rsidRPr="00725BDB">
        <w:rPr>
          <w:color w:val="000000" w:themeColor="text1"/>
          <w:sz w:val="20"/>
          <w:szCs w:val="20"/>
        </w:rPr>
        <w:t xml:space="preserve">; </w:t>
      </w:r>
      <w:r w:rsidR="003B594B" w:rsidRPr="00725BDB">
        <w:rPr>
          <w:color w:val="000000" w:themeColor="text1"/>
          <w:sz w:val="20"/>
          <w:szCs w:val="20"/>
        </w:rPr>
        <w:t xml:space="preserve">Chris </w:t>
      </w:r>
      <w:proofErr w:type="spellStart"/>
      <w:r w:rsidR="003B594B" w:rsidRPr="00725BDB">
        <w:rPr>
          <w:color w:val="000000" w:themeColor="text1"/>
          <w:sz w:val="20"/>
          <w:szCs w:val="20"/>
        </w:rPr>
        <w:t>Shope</w:t>
      </w:r>
      <w:proofErr w:type="spellEnd"/>
      <w:r w:rsidR="003B594B" w:rsidRPr="00725BDB">
        <w:rPr>
          <w:color w:val="000000" w:themeColor="text1"/>
          <w:sz w:val="20"/>
          <w:szCs w:val="20"/>
        </w:rPr>
        <w:t xml:space="preserve">; </w:t>
      </w:r>
      <w:r w:rsidR="00D517F0" w:rsidRPr="00725BDB">
        <w:rPr>
          <w:color w:val="000000" w:themeColor="text1"/>
          <w:sz w:val="20"/>
          <w:szCs w:val="20"/>
        </w:rPr>
        <w:t xml:space="preserve">Lean </w:t>
      </w:r>
      <w:r w:rsidR="00731D51" w:rsidRPr="00725BDB">
        <w:rPr>
          <w:color w:val="000000" w:themeColor="text1"/>
          <w:sz w:val="20"/>
          <w:szCs w:val="20"/>
        </w:rPr>
        <w:t>Kauffman</w:t>
      </w:r>
    </w:p>
    <w:p w:rsidR="006A7AEF" w:rsidRPr="00725BDB" w:rsidRDefault="000223AE" w:rsidP="006A7AEF">
      <w:pPr>
        <w:spacing w:after="0"/>
        <w:rPr>
          <w:color w:val="000000" w:themeColor="text1"/>
          <w:sz w:val="20"/>
          <w:szCs w:val="20"/>
        </w:rPr>
      </w:pPr>
      <w:r w:rsidRPr="00673AB0">
        <w:rPr>
          <w:b/>
          <w:color w:val="000000" w:themeColor="text1"/>
          <w:sz w:val="20"/>
          <w:szCs w:val="20"/>
        </w:rPr>
        <w:t xml:space="preserve">  </w:t>
      </w:r>
      <w:r w:rsidR="00B11933" w:rsidRPr="00673AB0">
        <w:rPr>
          <w:b/>
          <w:color w:val="000000" w:themeColor="text1"/>
          <w:sz w:val="20"/>
          <w:szCs w:val="20"/>
        </w:rPr>
        <w:t>PROCESS-BASED TOOLS &amp; METHODS</w:t>
      </w:r>
      <w:r w:rsidR="00B11933" w:rsidRPr="00673AB0">
        <w:rPr>
          <w:color w:val="000000" w:themeColor="text1"/>
          <w:sz w:val="20"/>
          <w:szCs w:val="20"/>
        </w:rPr>
        <w:br/>
      </w:r>
      <w:r w:rsidR="00B11933" w:rsidRPr="00725BDB">
        <w:rPr>
          <w:color w:val="000000" w:themeColor="text1"/>
          <w:sz w:val="20"/>
          <w:szCs w:val="20"/>
        </w:rPr>
        <w:t xml:space="preserve">     DUAL-POROSITY PARTIC</w:t>
      </w:r>
      <w:r w:rsidR="006A7AEF" w:rsidRPr="00725BDB">
        <w:rPr>
          <w:color w:val="000000" w:themeColor="text1"/>
          <w:sz w:val="20"/>
          <w:szCs w:val="20"/>
        </w:rPr>
        <w:t>LE-TRACKING PROGRAM FOR MODFLOW</w:t>
      </w:r>
    </w:p>
    <w:p w:rsidR="00FF3723" w:rsidRPr="00725BDB" w:rsidRDefault="006A7AEF" w:rsidP="00FF3723">
      <w:pPr>
        <w:pStyle w:val="ListParagraph"/>
        <w:numPr>
          <w:ilvl w:val="0"/>
          <w:numId w:val="21"/>
        </w:numPr>
        <w:spacing w:after="0"/>
        <w:ind w:firstLine="180"/>
        <w:rPr>
          <w:color w:val="000000" w:themeColor="text1"/>
          <w:sz w:val="20"/>
          <w:szCs w:val="20"/>
        </w:rPr>
      </w:pPr>
      <w:r w:rsidRPr="00725BDB">
        <w:rPr>
          <w:color w:val="000000" w:themeColor="text1"/>
          <w:sz w:val="20"/>
          <w:szCs w:val="20"/>
        </w:rPr>
        <w:t xml:space="preserve">Stan </w:t>
      </w:r>
      <w:proofErr w:type="spellStart"/>
      <w:r w:rsidRPr="00725BDB">
        <w:rPr>
          <w:color w:val="000000" w:themeColor="text1"/>
          <w:sz w:val="20"/>
          <w:szCs w:val="20"/>
        </w:rPr>
        <w:t>Leake</w:t>
      </w:r>
      <w:proofErr w:type="spellEnd"/>
    </w:p>
    <w:p w:rsidR="006A7AEF" w:rsidRPr="00725BDB" w:rsidRDefault="00B11933" w:rsidP="00FF3723">
      <w:pPr>
        <w:spacing w:after="0"/>
        <w:ind w:left="180"/>
        <w:rPr>
          <w:color w:val="000000" w:themeColor="text1"/>
          <w:sz w:val="20"/>
          <w:szCs w:val="20"/>
        </w:rPr>
      </w:pPr>
      <w:r w:rsidRPr="00725BDB">
        <w:rPr>
          <w:color w:val="000000" w:themeColor="text1"/>
          <w:sz w:val="20"/>
          <w:szCs w:val="20"/>
        </w:rPr>
        <w:t>MODPATH PRE- &amp; POST-PROCESSOR FOR COMPUTING BREAKTHROUGH CURVES</w:t>
      </w:r>
    </w:p>
    <w:p w:rsidR="00FF3723" w:rsidRPr="00725BDB" w:rsidRDefault="006A7AEF" w:rsidP="00FF3723">
      <w:pPr>
        <w:pStyle w:val="ListParagraph"/>
        <w:numPr>
          <w:ilvl w:val="0"/>
          <w:numId w:val="21"/>
        </w:numPr>
        <w:spacing w:after="0"/>
        <w:ind w:firstLine="180"/>
        <w:rPr>
          <w:color w:val="000000" w:themeColor="text1"/>
          <w:sz w:val="20"/>
          <w:szCs w:val="20"/>
        </w:rPr>
      </w:pPr>
      <w:r w:rsidRPr="00725BDB">
        <w:rPr>
          <w:color w:val="000000" w:themeColor="text1"/>
          <w:sz w:val="20"/>
          <w:szCs w:val="20"/>
        </w:rPr>
        <w:t xml:space="preserve">Jeff </w:t>
      </w:r>
      <w:proofErr w:type="spellStart"/>
      <w:r w:rsidRPr="00725BDB">
        <w:rPr>
          <w:color w:val="000000" w:themeColor="text1"/>
          <w:sz w:val="20"/>
          <w:szCs w:val="20"/>
        </w:rPr>
        <w:t>Starn</w:t>
      </w:r>
      <w:proofErr w:type="spellEnd"/>
    </w:p>
    <w:p w:rsidR="006A7AEF" w:rsidRPr="00725BDB" w:rsidRDefault="00B11933" w:rsidP="00FF3723">
      <w:pPr>
        <w:spacing w:after="0"/>
        <w:ind w:left="180"/>
        <w:rPr>
          <w:color w:val="000000" w:themeColor="text1"/>
          <w:sz w:val="20"/>
          <w:szCs w:val="20"/>
        </w:rPr>
      </w:pPr>
      <w:r w:rsidRPr="00725BDB">
        <w:rPr>
          <w:color w:val="000000" w:themeColor="text1"/>
          <w:sz w:val="20"/>
          <w:szCs w:val="20"/>
        </w:rPr>
        <w:t>REGIONAL MASS-TRANSPORT FUNCTIONALITY FOR THE ANALYTIC ELEMENT CODE, GFLOW</w:t>
      </w:r>
    </w:p>
    <w:p w:rsidR="00FF3723" w:rsidRPr="00725BDB" w:rsidRDefault="006A7AEF" w:rsidP="008A44B4">
      <w:pPr>
        <w:pStyle w:val="ListParagraph"/>
        <w:numPr>
          <w:ilvl w:val="0"/>
          <w:numId w:val="21"/>
        </w:numPr>
        <w:spacing w:after="0"/>
        <w:ind w:firstLine="187"/>
        <w:rPr>
          <w:color w:val="000000" w:themeColor="text1"/>
          <w:sz w:val="20"/>
          <w:szCs w:val="20"/>
        </w:rPr>
      </w:pPr>
      <w:r w:rsidRPr="00725BDB">
        <w:rPr>
          <w:color w:val="000000" w:themeColor="text1"/>
          <w:sz w:val="20"/>
          <w:szCs w:val="20"/>
        </w:rPr>
        <w:t>Paul Juckem</w:t>
      </w:r>
    </w:p>
    <w:p w:rsidR="00B11933" w:rsidRPr="00725BDB" w:rsidRDefault="00B11933" w:rsidP="00797255">
      <w:pPr>
        <w:spacing w:after="0"/>
        <w:ind w:left="187"/>
        <w:rPr>
          <w:color w:val="000000" w:themeColor="text1"/>
          <w:sz w:val="20"/>
          <w:szCs w:val="20"/>
        </w:rPr>
      </w:pPr>
      <w:r w:rsidRPr="00725BDB">
        <w:rPr>
          <w:color w:val="000000" w:themeColor="text1"/>
          <w:sz w:val="20"/>
          <w:szCs w:val="20"/>
        </w:rPr>
        <w:t>METHODS FOR EXTRAPOLATING PROCESS VARIABLES TO AREAS WITHOUT FLOW MODELS</w:t>
      </w:r>
    </w:p>
    <w:p w:rsidR="008F3C53" w:rsidRPr="00725BDB" w:rsidRDefault="008F3C53" w:rsidP="00AB4E56">
      <w:pPr>
        <w:pStyle w:val="ListParagraph"/>
        <w:numPr>
          <w:ilvl w:val="0"/>
          <w:numId w:val="21"/>
        </w:numPr>
        <w:spacing w:after="0"/>
        <w:ind w:left="547" w:firstLine="0"/>
        <w:rPr>
          <w:color w:val="000000" w:themeColor="text1"/>
          <w:sz w:val="20"/>
          <w:szCs w:val="20"/>
        </w:rPr>
      </w:pPr>
      <w:r w:rsidRPr="00725BDB">
        <w:rPr>
          <w:color w:val="000000" w:themeColor="text1"/>
          <w:sz w:val="20"/>
          <w:szCs w:val="20"/>
        </w:rPr>
        <w:t xml:space="preserve">Jeff </w:t>
      </w:r>
      <w:proofErr w:type="spellStart"/>
      <w:r w:rsidRPr="00725BDB">
        <w:rPr>
          <w:color w:val="000000" w:themeColor="text1"/>
          <w:sz w:val="20"/>
          <w:szCs w:val="20"/>
        </w:rPr>
        <w:t>Starn</w:t>
      </w:r>
      <w:proofErr w:type="spellEnd"/>
      <w:r w:rsidR="00BC30FF" w:rsidRPr="00725BDB">
        <w:rPr>
          <w:color w:val="000000" w:themeColor="text1"/>
          <w:sz w:val="20"/>
          <w:szCs w:val="20"/>
        </w:rPr>
        <w:t xml:space="preserve"> (Lead); </w:t>
      </w:r>
      <w:r w:rsidR="00857EC5" w:rsidRPr="00725BDB">
        <w:rPr>
          <w:color w:val="000000" w:themeColor="text1"/>
          <w:sz w:val="20"/>
          <w:szCs w:val="20"/>
        </w:rPr>
        <w:t xml:space="preserve">Tom Nolan; Leon Kauffman; Sandy </w:t>
      </w:r>
      <w:proofErr w:type="spellStart"/>
      <w:r w:rsidR="00857EC5" w:rsidRPr="00725BDB">
        <w:rPr>
          <w:color w:val="000000" w:themeColor="text1"/>
          <w:sz w:val="20"/>
          <w:szCs w:val="20"/>
        </w:rPr>
        <w:t>Eberts</w:t>
      </w:r>
      <w:proofErr w:type="spellEnd"/>
    </w:p>
    <w:p w:rsidR="00AB1123" w:rsidRPr="008225EF" w:rsidRDefault="00AB1123" w:rsidP="00AB1123">
      <w:pPr>
        <w:pStyle w:val="Default"/>
        <w:spacing w:line="276" w:lineRule="auto"/>
        <w:rPr>
          <w:b/>
          <w:i/>
          <w:color w:val="000000" w:themeColor="text1"/>
          <w:sz w:val="20"/>
          <w:szCs w:val="20"/>
        </w:rPr>
      </w:pPr>
      <w:r w:rsidRPr="008225EF">
        <w:rPr>
          <w:b/>
          <w:i/>
          <w:color w:val="000000" w:themeColor="text1"/>
          <w:sz w:val="20"/>
          <w:szCs w:val="20"/>
        </w:rPr>
        <w:t>PRINCIPAL AQUIFERS:</w:t>
      </w:r>
    </w:p>
    <w:p w:rsidR="00B11933" w:rsidRPr="00673AB0" w:rsidRDefault="000223AE" w:rsidP="00B11933">
      <w:pPr>
        <w:pStyle w:val="Default"/>
        <w:spacing w:line="276" w:lineRule="auto"/>
        <w:rPr>
          <w:b/>
          <w:color w:val="000000" w:themeColor="text1"/>
          <w:sz w:val="20"/>
          <w:szCs w:val="20"/>
        </w:rPr>
      </w:pPr>
      <w:r w:rsidRPr="00673AB0">
        <w:rPr>
          <w:b/>
          <w:color w:val="000000" w:themeColor="text1"/>
          <w:sz w:val="20"/>
          <w:szCs w:val="20"/>
        </w:rPr>
        <w:t xml:space="preserve">  </w:t>
      </w:r>
      <w:r w:rsidR="00B11933" w:rsidRPr="00673AB0">
        <w:rPr>
          <w:b/>
          <w:color w:val="000000" w:themeColor="text1"/>
          <w:sz w:val="20"/>
          <w:szCs w:val="20"/>
        </w:rPr>
        <w:t>CENTRAL VALLEY PRINCIPAL AQUIFER</w:t>
      </w:r>
    </w:p>
    <w:p w:rsidR="006A7AEF" w:rsidRPr="00673AB0" w:rsidRDefault="00B11933" w:rsidP="00130BC1">
      <w:pPr>
        <w:spacing w:after="0"/>
        <w:rPr>
          <w:color w:val="000000" w:themeColor="text1"/>
          <w:sz w:val="20"/>
          <w:szCs w:val="20"/>
        </w:rPr>
      </w:pPr>
      <w:r w:rsidRPr="00673AB0">
        <w:rPr>
          <w:color w:val="000000" w:themeColor="text1"/>
          <w:sz w:val="20"/>
          <w:szCs w:val="20"/>
        </w:rPr>
        <w:t xml:space="preserve">     METHODS FOR SCALING EXPLANATORY VARIABLES</w:t>
      </w:r>
    </w:p>
    <w:p w:rsidR="002337C1" w:rsidRPr="00725BDB" w:rsidRDefault="00B1625B" w:rsidP="000523CE">
      <w:pPr>
        <w:pStyle w:val="ListParagraph"/>
        <w:numPr>
          <w:ilvl w:val="0"/>
          <w:numId w:val="21"/>
        </w:numPr>
        <w:spacing w:after="0"/>
        <w:ind w:left="540" w:firstLine="0"/>
        <w:rPr>
          <w:color w:val="000000" w:themeColor="text1"/>
          <w:sz w:val="20"/>
          <w:szCs w:val="20"/>
        </w:rPr>
      </w:pPr>
      <w:r w:rsidRPr="00725BDB">
        <w:rPr>
          <w:color w:val="000000" w:themeColor="text1"/>
          <w:sz w:val="20"/>
          <w:szCs w:val="20"/>
        </w:rPr>
        <w:t xml:space="preserve">Jeff </w:t>
      </w:r>
      <w:proofErr w:type="spellStart"/>
      <w:r w:rsidRPr="00725BDB">
        <w:rPr>
          <w:color w:val="000000" w:themeColor="text1"/>
          <w:sz w:val="20"/>
          <w:szCs w:val="20"/>
        </w:rPr>
        <w:t>Starn</w:t>
      </w:r>
      <w:proofErr w:type="spellEnd"/>
      <w:r w:rsidRPr="00725BDB">
        <w:rPr>
          <w:color w:val="000000" w:themeColor="text1"/>
          <w:sz w:val="20"/>
          <w:szCs w:val="20"/>
        </w:rPr>
        <w:t xml:space="preserve"> (lead); </w:t>
      </w:r>
      <w:r w:rsidR="00130BC1" w:rsidRPr="00725BDB">
        <w:rPr>
          <w:color w:val="000000" w:themeColor="text1"/>
          <w:sz w:val="20"/>
          <w:szCs w:val="20"/>
        </w:rPr>
        <w:t>Tom Nolan</w:t>
      </w:r>
      <w:r w:rsidR="00095EBE" w:rsidRPr="00725BDB">
        <w:rPr>
          <w:color w:val="000000" w:themeColor="text1"/>
          <w:sz w:val="20"/>
          <w:szCs w:val="20"/>
        </w:rPr>
        <w:t>;</w:t>
      </w:r>
      <w:r w:rsidR="00130BC1" w:rsidRPr="00725BDB">
        <w:rPr>
          <w:color w:val="000000" w:themeColor="text1"/>
          <w:sz w:val="20"/>
          <w:szCs w:val="20"/>
        </w:rPr>
        <w:t xml:space="preserve"> </w:t>
      </w:r>
      <w:r w:rsidR="006A7AEF" w:rsidRPr="00725BDB">
        <w:rPr>
          <w:color w:val="000000" w:themeColor="text1"/>
          <w:sz w:val="20"/>
          <w:szCs w:val="20"/>
        </w:rPr>
        <w:t xml:space="preserve">Claudia </w:t>
      </w:r>
      <w:proofErr w:type="spellStart"/>
      <w:r w:rsidR="006A7AEF" w:rsidRPr="00725BDB">
        <w:rPr>
          <w:color w:val="000000" w:themeColor="text1"/>
          <w:sz w:val="20"/>
          <w:szCs w:val="20"/>
        </w:rPr>
        <w:t>Faunt</w:t>
      </w:r>
      <w:proofErr w:type="spellEnd"/>
      <w:r w:rsidR="00095EBE" w:rsidRPr="00725BDB">
        <w:rPr>
          <w:color w:val="000000" w:themeColor="text1"/>
          <w:sz w:val="20"/>
          <w:szCs w:val="20"/>
        </w:rPr>
        <w:t>;</w:t>
      </w:r>
      <w:r w:rsidR="00FD3D66" w:rsidRPr="00725BDB">
        <w:rPr>
          <w:color w:val="000000" w:themeColor="text1"/>
          <w:sz w:val="20"/>
          <w:szCs w:val="20"/>
        </w:rPr>
        <w:t xml:space="preserve"> Bryant Jurgens</w:t>
      </w:r>
      <w:r w:rsidR="00095EBE" w:rsidRPr="00725BDB">
        <w:rPr>
          <w:color w:val="000000" w:themeColor="text1"/>
          <w:sz w:val="20"/>
          <w:szCs w:val="20"/>
        </w:rPr>
        <w:t>;</w:t>
      </w:r>
      <w:r w:rsidR="006A7AEF" w:rsidRPr="00725BDB">
        <w:rPr>
          <w:color w:val="000000" w:themeColor="text1"/>
          <w:sz w:val="20"/>
          <w:szCs w:val="20"/>
        </w:rPr>
        <w:t xml:space="preserve"> Diane </w:t>
      </w:r>
      <w:proofErr w:type="spellStart"/>
      <w:r w:rsidR="006A7AEF" w:rsidRPr="00725BDB">
        <w:rPr>
          <w:color w:val="000000" w:themeColor="text1"/>
          <w:sz w:val="20"/>
          <w:szCs w:val="20"/>
        </w:rPr>
        <w:t>Rewis</w:t>
      </w:r>
      <w:proofErr w:type="spellEnd"/>
      <w:r w:rsidR="00095EBE" w:rsidRPr="00725BDB">
        <w:rPr>
          <w:color w:val="000000" w:themeColor="text1"/>
          <w:sz w:val="20"/>
          <w:szCs w:val="20"/>
        </w:rPr>
        <w:t>;</w:t>
      </w:r>
      <w:r w:rsidR="002337C1" w:rsidRPr="00725BDB">
        <w:rPr>
          <w:color w:val="000000" w:themeColor="text1"/>
          <w:sz w:val="20"/>
          <w:szCs w:val="20"/>
        </w:rPr>
        <w:t xml:space="preserve"> Jon </w:t>
      </w:r>
      <w:proofErr w:type="spellStart"/>
      <w:r w:rsidR="002337C1" w:rsidRPr="00725BDB">
        <w:rPr>
          <w:color w:val="000000" w:themeColor="text1"/>
          <w:sz w:val="20"/>
          <w:szCs w:val="20"/>
        </w:rPr>
        <w:t>Traum</w:t>
      </w:r>
      <w:proofErr w:type="spellEnd"/>
    </w:p>
    <w:p w:rsidR="00FF3723" w:rsidRPr="00725BDB" w:rsidRDefault="00B11933" w:rsidP="002337C1">
      <w:pPr>
        <w:spacing w:after="0"/>
        <w:ind w:left="180"/>
        <w:rPr>
          <w:color w:val="000000" w:themeColor="text1"/>
          <w:sz w:val="20"/>
          <w:szCs w:val="20"/>
        </w:rPr>
      </w:pPr>
      <w:r w:rsidRPr="00725BDB">
        <w:rPr>
          <w:color w:val="000000" w:themeColor="text1"/>
          <w:sz w:val="20"/>
          <w:szCs w:val="20"/>
        </w:rPr>
        <w:t>AQUIFER SUSCEPTIBILITY MAPS</w:t>
      </w:r>
    </w:p>
    <w:p w:rsidR="002337C1" w:rsidRPr="00725BDB" w:rsidRDefault="00B74D87" w:rsidP="000523CE">
      <w:pPr>
        <w:pStyle w:val="ListParagraph"/>
        <w:numPr>
          <w:ilvl w:val="0"/>
          <w:numId w:val="21"/>
        </w:numPr>
        <w:spacing w:after="0"/>
        <w:ind w:left="540" w:firstLine="0"/>
        <w:rPr>
          <w:color w:val="000000" w:themeColor="text1"/>
          <w:sz w:val="20"/>
          <w:szCs w:val="20"/>
        </w:rPr>
      </w:pPr>
      <w:r w:rsidRPr="00725BDB">
        <w:rPr>
          <w:color w:val="000000" w:themeColor="text1"/>
          <w:sz w:val="20"/>
          <w:szCs w:val="20"/>
        </w:rPr>
        <w:t>Bryant Jurgens</w:t>
      </w:r>
      <w:r w:rsidR="00C46AE9" w:rsidRPr="00725BDB">
        <w:rPr>
          <w:color w:val="000000" w:themeColor="text1"/>
          <w:sz w:val="20"/>
          <w:szCs w:val="20"/>
        </w:rPr>
        <w:t xml:space="preserve"> (Lead)</w:t>
      </w:r>
      <w:r w:rsidRPr="00725BDB">
        <w:rPr>
          <w:color w:val="000000" w:themeColor="text1"/>
          <w:sz w:val="20"/>
          <w:szCs w:val="20"/>
        </w:rPr>
        <w:t xml:space="preserve">; </w:t>
      </w:r>
      <w:r w:rsidR="0011036F" w:rsidRPr="00725BDB">
        <w:rPr>
          <w:color w:val="000000" w:themeColor="text1"/>
          <w:sz w:val="20"/>
          <w:szCs w:val="20"/>
        </w:rPr>
        <w:t xml:space="preserve">Claudia </w:t>
      </w:r>
      <w:proofErr w:type="spellStart"/>
      <w:r w:rsidR="0011036F" w:rsidRPr="00725BDB">
        <w:rPr>
          <w:color w:val="000000" w:themeColor="text1"/>
          <w:sz w:val="20"/>
          <w:szCs w:val="20"/>
        </w:rPr>
        <w:t>Faunt</w:t>
      </w:r>
      <w:proofErr w:type="spellEnd"/>
      <w:r w:rsidR="0011036F" w:rsidRPr="00725BDB">
        <w:rPr>
          <w:color w:val="000000" w:themeColor="text1"/>
          <w:sz w:val="20"/>
          <w:szCs w:val="20"/>
        </w:rPr>
        <w:t xml:space="preserve">; </w:t>
      </w:r>
      <w:r w:rsidR="00AA3B13" w:rsidRPr="00725BDB">
        <w:rPr>
          <w:color w:val="000000" w:themeColor="text1"/>
          <w:sz w:val="20"/>
          <w:szCs w:val="20"/>
        </w:rPr>
        <w:t xml:space="preserve">Diane </w:t>
      </w:r>
      <w:proofErr w:type="spellStart"/>
      <w:r w:rsidR="00AA3B13" w:rsidRPr="00725BDB">
        <w:rPr>
          <w:color w:val="000000" w:themeColor="text1"/>
          <w:sz w:val="20"/>
          <w:szCs w:val="20"/>
        </w:rPr>
        <w:t>Rewis</w:t>
      </w:r>
      <w:proofErr w:type="spellEnd"/>
      <w:r w:rsidR="00AA3B13" w:rsidRPr="00725BDB">
        <w:rPr>
          <w:color w:val="000000" w:themeColor="text1"/>
          <w:sz w:val="20"/>
          <w:szCs w:val="20"/>
        </w:rPr>
        <w:t xml:space="preserve">; Jon </w:t>
      </w:r>
      <w:proofErr w:type="spellStart"/>
      <w:r w:rsidR="00AA3B13" w:rsidRPr="00725BDB">
        <w:rPr>
          <w:color w:val="000000" w:themeColor="text1"/>
          <w:sz w:val="20"/>
          <w:szCs w:val="20"/>
        </w:rPr>
        <w:t>Traum</w:t>
      </w:r>
      <w:proofErr w:type="spellEnd"/>
      <w:r w:rsidR="00AA3B13" w:rsidRPr="00725BDB">
        <w:rPr>
          <w:color w:val="000000" w:themeColor="text1"/>
          <w:sz w:val="20"/>
          <w:szCs w:val="20"/>
        </w:rPr>
        <w:t xml:space="preserve">; </w:t>
      </w:r>
      <w:r w:rsidR="0011036F" w:rsidRPr="00725BDB">
        <w:rPr>
          <w:color w:val="000000" w:themeColor="text1"/>
          <w:sz w:val="20"/>
          <w:szCs w:val="20"/>
        </w:rPr>
        <w:t xml:space="preserve">Jeff </w:t>
      </w:r>
      <w:proofErr w:type="spellStart"/>
      <w:r w:rsidR="0011036F" w:rsidRPr="00725BDB">
        <w:rPr>
          <w:color w:val="000000" w:themeColor="text1"/>
          <w:sz w:val="20"/>
          <w:szCs w:val="20"/>
        </w:rPr>
        <w:t>Starn</w:t>
      </w:r>
      <w:proofErr w:type="spellEnd"/>
      <w:r w:rsidR="0011036F" w:rsidRPr="00725BDB">
        <w:rPr>
          <w:color w:val="000000" w:themeColor="text1"/>
          <w:sz w:val="20"/>
          <w:szCs w:val="20"/>
        </w:rPr>
        <w:t xml:space="preserve">; </w:t>
      </w:r>
      <w:r w:rsidR="003F5723" w:rsidRPr="00725BDB">
        <w:rPr>
          <w:color w:val="000000" w:themeColor="text1"/>
          <w:sz w:val="20"/>
          <w:szCs w:val="20"/>
        </w:rPr>
        <w:t xml:space="preserve">Tom Nolan; </w:t>
      </w:r>
      <w:r w:rsidR="00370E56" w:rsidRPr="00725BDB">
        <w:rPr>
          <w:color w:val="000000" w:themeColor="text1"/>
          <w:sz w:val="20"/>
          <w:szCs w:val="20"/>
        </w:rPr>
        <w:t xml:space="preserve">Leon Kauffman; </w:t>
      </w:r>
      <w:r w:rsidRPr="00725BDB">
        <w:rPr>
          <w:color w:val="000000" w:themeColor="text1"/>
          <w:sz w:val="20"/>
          <w:szCs w:val="20"/>
        </w:rPr>
        <w:t xml:space="preserve">Sandy </w:t>
      </w:r>
      <w:proofErr w:type="spellStart"/>
      <w:r w:rsidRPr="00725BDB">
        <w:rPr>
          <w:color w:val="000000" w:themeColor="text1"/>
          <w:sz w:val="20"/>
          <w:szCs w:val="20"/>
        </w:rPr>
        <w:t>Eberts</w:t>
      </w:r>
      <w:proofErr w:type="spellEnd"/>
    </w:p>
    <w:p w:rsidR="000523CE" w:rsidRPr="00725BDB" w:rsidRDefault="00B11933" w:rsidP="002337C1">
      <w:pPr>
        <w:spacing w:after="0"/>
        <w:ind w:left="180"/>
        <w:rPr>
          <w:color w:val="000000" w:themeColor="text1"/>
          <w:sz w:val="20"/>
          <w:szCs w:val="20"/>
        </w:rPr>
      </w:pPr>
      <w:r w:rsidRPr="00725BDB">
        <w:rPr>
          <w:color w:val="000000" w:themeColor="text1"/>
          <w:sz w:val="20"/>
          <w:szCs w:val="20"/>
        </w:rPr>
        <w:t>NITRATE MAPS AT THE DEPTHS OF DOMESTIC AND PUBLIC-SUPPLY WELLS</w:t>
      </w:r>
    </w:p>
    <w:p w:rsidR="002337C1" w:rsidRPr="00725BDB" w:rsidRDefault="000523CE" w:rsidP="00E42CB9">
      <w:pPr>
        <w:pStyle w:val="ListParagraph"/>
        <w:numPr>
          <w:ilvl w:val="0"/>
          <w:numId w:val="24"/>
        </w:numPr>
        <w:tabs>
          <w:tab w:val="left" w:pos="540"/>
        </w:tabs>
        <w:spacing w:after="0"/>
        <w:ind w:left="547" w:firstLine="0"/>
        <w:rPr>
          <w:color w:val="000000" w:themeColor="text1"/>
          <w:sz w:val="20"/>
          <w:szCs w:val="20"/>
        </w:rPr>
      </w:pPr>
      <w:r w:rsidRPr="00725BDB">
        <w:rPr>
          <w:color w:val="000000" w:themeColor="text1"/>
          <w:sz w:val="20"/>
          <w:szCs w:val="20"/>
        </w:rPr>
        <w:t xml:space="preserve">Tom Nolan (Lead); JoAnn </w:t>
      </w:r>
      <w:proofErr w:type="spellStart"/>
      <w:r w:rsidRPr="00725BDB">
        <w:rPr>
          <w:color w:val="000000" w:themeColor="text1"/>
          <w:sz w:val="20"/>
          <w:szCs w:val="20"/>
        </w:rPr>
        <w:t>Gronberg</w:t>
      </w:r>
      <w:proofErr w:type="spellEnd"/>
    </w:p>
    <w:p w:rsidR="00B11933" w:rsidRPr="00725BDB" w:rsidRDefault="00B11933" w:rsidP="00E42CB9">
      <w:pPr>
        <w:tabs>
          <w:tab w:val="left" w:pos="540"/>
        </w:tabs>
        <w:spacing w:after="0"/>
        <w:ind w:left="187"/>
        <w:rPr>
          <w:color w:val="000000" w:themeColor="text1"/>
          <w:sz w:val="20"/>
          <w:szCs w:val="20"/>
        </w:rPr>
      </w:pPr>
      <w:r w:rsidRPr="00725BDB">
        <w:rPr>
          <w:color w:val="000000" w:themeColor="text1"/>
          <w:sz w:val="20"/>
          <w:szCs w:val="20"/>
        </w:rPr>
        <w:t>ARSENIC MAPS AT THE DEPTHS OF DOMESTIC AND PUBLIC-SUPPPLY WELLS</w:t>
      </w:r>
    </w:p>
    <w:p w:rsidR="00E42CB9" w:rsidRPr="00725BDB" w:rsidRDefault="00E42CB9" w:rsidP="006F1605">
      <w:pPr>
        <w:pStyle w:val="ListParagraph"/>
        <w:numPr>
          <w:ilvl w:val="0"/>
          <w:numId w:val="24"/>
        </w:numPr>
        <w:tabs>
          <w:tab w:val="left" w:pos="540"/>
        </w:tabs>
        <w:spacing w:after="0"/>
        <w:ind w:left="547" w:firstLine="0"/>
        <w:rPr>
          <w:color w:val="000000" w:themeColor="text1"/>
          <w:sz w:val="20"/>
          <w:szCs w:val="20"/>
        </w:rPr>
      </w:pPr>
      <w:r w:rsidRPr="00725BDB">
        <w:rPr>
          <w:color w:val="000000" w:themeColor="text1"/>
          <w:sz w:val="20"/>
          <w:szCs w:val="20"/>
        </w:rPr>
        <w:t xml:space="preserve">Joe </w:t>
      </w:r>
      <w:proofErr w:type="spellStart"/>
      <w:r w:rsidRPr="00725BDB">
        <w:rPr>
          <w:color w:val="000000" w:themeColor="text1"/>
          <w:sz w:val="20"/>
          <w:szCs w:val="20"/>
        </w:rPr>
        <w:t>Ayotte</w:t>
      </w:r>
      <w:proofErr w:type="spellEnd"/>
      <w:r w:rsidR="006F1605" w:rsidRPr="00725BDB">
        <w:rPr>
          <w:color w:val="000000" w:themeColor="text1"/>
          <w:sz w:val="20"/>
          <w:szCs w:val="20"/>
        </w:rPr>
        <w:t xml:space="preserve"> (Lead); Tom Nolan</w:t>
      </w:r>
    </w:p>
    <w:p w:rsidR="00757CE0" w:rsidRPr="00725BDB" w:rsidRDefault="000223AE" w:rsidP="00757CE0">
      <w:pPr>
        <w:pStyle w:val="Default"/>
        <w:spacing w:line="276" w:lineRule="auto"/>
        <w:rPr>
          <w:b/>
          <w:color w:val="000000" w:themeColor="text1"/>
          <w:sz w:val="20"/>
          <w:szCs w:val="20"/>
        </w:rPr>
      </w:pPr>
      <w:r w:rsidRPr="00725BDB">
        <w:rPr>
          <w:b/>
          <w:color w:val="000000" w:themeColor="text1"/>
          <w:sz w:val="20"/>
          <w:szCs w:val="20"/>
        </w:rPr>
        <w:t xml:space="preserve">  </w:t>
      </w:r>
      <w:r w:rsidR="00757CE0" w:rsidRPr="00725BDB">
        <w:rPr>
          <w:b/>
          <w:color w:val="000000" w:themeColor="text1"/>
          <w:sz w:val="20"/>
          <w:szCs w:val="20"/>
        </w:rPr>
        <w:t>GLACIAL PRINCIPAL AQUIFER</w:t>
      </w:r>
    </w:p>
    <w:p w:rsidR="00981F99" w:rsidRPr="00725BDB" w:rsidRDefault="00B11933" w:rsidP="00AB1123">
      <w:pPr>
        <w:pStyle w:val="Default"/>
        <w:spacing w:line="276" w:lineRule="auto"/>
        <w:rPr>
          <w:color w:val="000000" w:themeColor="text1"/>
          <w:sz w:val="20"/>
          <w:szCs w:val="20"/>
        </w:rPr>
      </w:pPr>
      <w:r w:rsidRPr="00725BDB">
        <w:rPr>
          <w:color w:val="000000" w:themeColor="text1"/>
          <w:sz w:val="20"/>
          <w:szCs w:val="20"/>
        </w:rPr>
        <w:t xml:space="preserve">     METHODS FOR SCALING EXPLANATORY VARIABLES</w:t>
      </w:r>
    </w:p>
    <w:p w:rsidR="00981F99" w:rsidRPr="00725BDB" w:rsidRDefault="00B1625B" w:rsidP="00981F99">
      <w:pPr>
        <w:pStyle w:val="Default"/>
        <w:numPr>
          <w:ilvl w:val="0"/>
          <w:numId w:val="21"/>
        </w:numPr>
        <w:spacing w:line="276" w:lineRule="auto"/>
        <w:ind w:left="540" w:firstLine="0"/>
        <w:rPr>
          <w:color w:val="000000" w:themeColor="text1"/>
          <w:sz w:val="20"/>
          <w:szCs w:val="20"/>
        </w:rPr>
      </w:pPr>
      <w:r w:rsidRPr="00725BDB">
        <w:rPr>
          <w:color w:val="000000" w:themeColor="text1"/>
          <w:sz w:val="20"/>
          <w:szCs w:val="20"/>
        </w:rPr>
        <w:t xml:space="preserve">Jeff </w:t>
      </w:r>
      <w:proofErr w:type="spellStart"/>
      <w:r w:rsidRPr="00725BDB">
        <w:rPr>
          <w:color w:val="000000" w:themeColor="text1"/>
          <w:sz w:val="20"/>
          <w:szCs w:val="20"/>
        </w:rPr>
        <w:t>Starn</w:t>
      </w:r>
      <w:proofErr w:type="spellEnd"/>
      <w:r w:rsidRPr="00725BDB">
        <w:rPr>
          <w:color w:val="000000" w:themeColor="text1"/>
          <w:sz w:val="20"/>
          <w:szCs w:val="20"/>
        </w:rPr>
        <w:t xml:space="preserve"> (Lead); </w:t>
      </w:r>
      <w:r w:rsidR="00981F99" w:rsidRPr="00725BDB">
        <w:rPr>
          <w:color w:val="000000" w:themeColor="text1"/>
          <w:sz w:val="20"/>
          <w:szCs w:val="20"/>
        </w:rPr>
        <w:t xml:space="preserve">Tom Nolan; </w:t>
      </w:r>
      <w:r w:rsidR="007A5D81" w:rsidRPr="00725BDB">
        <w:rPr>
          <w:color w:val="000000" w:themeColor="text1"/>
          <w:sz w:val="20"/>
          <w:szCs w:val="20"/>
        </w:rPr>
        <w:t xml:space="preserve">Dick </w:t>
      </w:r>
      <w:proofErr w:type="spellStart"/>
      <w:r w:rsidR="007A5D81" w:rsidRPr="00725BDB">
        <w:rPr>
          <w:color w:val="000000" w:themeColor="text1"/>
          <w:sz w:val="20"/>
          <w:szCs w:val="20"/>
        </w:rPr>
        <w:t>Yager</w:t>
      </w:r>
      <w:proofErr w:type="spellEnd"/>
      <w:r w:rsidRPr="00725BDB">
        <w:rPr>
          <w:color w:val="000000" w:themeColor="text1"/>
          <w:sz w:val="20"/>
          <w:szCs w:val="20"/>
        </w:rPr>
        <w:t xml:space="preserve">; </w:t>
      </w:r>
      <w:r w:rsidR="00FC642E" w:rsidRPr="00725BDB">
        <w:rPr>
          <w:color w:val="000000" w:themeColor="text1"/>
          <w:sz w:val="20"/>
          <w:szCs w:val="20"/>
        </w:rPr>
        <w:t>Paul Juckem</w:t>
      </w:r>
      <w:r w:rsidR="00981F99" w:rsidRPr="00725BDB">
        <w:rPr>
          <w:color w:val="000000" w:themeColor="text1"/>
          <w:sz w:val="20"/>
          <w:szCs w:val="20"/>
        </w:rPr>
        <w:t xml:space="preserve">; </w:t>
      </w:r>
      <w:r w:rsidRPr="00725BDB">
        <w:rPr>
          <w:color w:val="000000" w:themeColor="text1"/>
          <w:sz w:val="20"/>
          <w:szCs w:val="20"/>
        </w:rPr>
        <w:t xml:space="preserve">Paul </w:t>
      </w:r>
      <w:proofErr w:type="spellStart"/>
      <w:r w:rsidRPr="00725BDB">
        <w:rPr>
          <w:color w:val="000000" w:themeColor="text1"/>
          <w:sz w:val="20"/>
          <w:szCs w:val="20"/>
        </w:rPr>
        <w:t>Stackelberg</w:t>
      </w:r>
      <w:proofErr w:type="spellEnd"/>
    </w:p>
    <w:p w:rsidR="005A1524" w:rsidRPr="00725BDB" w:rsidRDefault="00B11933" w:rsidP="00981F99">
      <w:pPr>
        <w:pStyle w:val="Default"/>
        <w:spacing w:line="276" w:lineRule="auto"/>
        <w:ind w:left="180"/>
        <w:rPr>
          <w:color w:val="000000" w:themeColor="text1"/>
          <w:sz w:val="20"/>
          <w:szCs w:val="20"/>
        </w:rPr>
      </w:pPr>
      <w:r w:rsidRPr="00725BDB">
        <w:rPr>
          <w:color w:val="000000" w:themeColor="text1"/>
          <w:sz w:val="20"/>
          <w:szCs w:val="20"/>
        </w:rPr>
        <w:t>METHODS FOR EXTRAPOLATING PROCESS VARIABLES TO AREAS WITHOUT FLOW MODELS</w:t>
      </w:r>
    </w:p>
    <w:p w:rsidR="00AB1123" w:rsidRPr="00725BDB" w:rsidRDefault="00566DC8" w:rsidP="00AB1123">
      <w:pPr>
        <w:pStyle w:val="Default"/>
        <w:numPr>
          <w:ilvl w:val="0"/>
          <w:numId w:val="21"/>
        </w:numPr>
        <w:spacing w:line="276" w:lineRule="auto"/>
        <w:ind w:left="547" w:firstLine="0"/>
        <w:rPr>
          <w:color w:val="000000" w:themeColor="text1"/>
          <w:sz w:val="20"/>
          <w:szCs w:val="20"/>
        </w:rPr>
      </w:pPr>
      <w:r w:rsidRPr="00725BDB">
        <w:rPr>
          <w:color w:val="000000" w:themeColor="text1"/>
          <w:sz w:val="20"/>
          <w:szCs w:val="20"/>
        </w:rPr>
        <w:t>Tom Nolan</w:t>
      </w:r>
      <w:r w:rsidR="00290558" w:rsidRPr="00725BDB">
        <w:rPr>
          <w:color w:val="000000" w:themeColor="text1"/>
          <w:sz w:val="20"/>
          <w:szCs w:val="20"/>
        </w:rPr>
        <w:t xml:space="preserve"> (Lead)</w:t>
      </w:r>
      <w:r w:rsidRPr="00725BDB">
        <w:rPr>
          <w:color w:val="000000" w:themeColor="text1"/>
          <w:sz w:val="20"/>
          <w:szCs w:val="20"/>
        </w:rPr>
        <w:t xml:space="preserve">; Mike </w:t>
      </w:r>
      <w:proofErr w:type="spellStart"/>
      <w:r w:rsidRPr="00725BDB">
        <w:rPr>
          <w:color w:val="000000" w:themeColor="text1"/>
          <w:sz w:val="20"/>
          <w:szCs w:val="20"/>
        </w:rPr>
        <w:t>Fienen</w:t>
      </w:r>
      <w:proofErr w:type="spellEnd"/>
      <w:r w:rsidRPr="00725BDB">
        <w:rPr>
          <w:color w:val="000000" w:themeColor="text1"/>
          <w:sz w:val="20"/>
          <w:szCs w:val="20"/>
        </w:rPr>
        <w:t xml:space="preserve">; </w:t>
      </w:r>
      <w:r w:rsidR="00290558" w:rsidRPr="00725BDB">
        <w:rPr>
          <w:color w:val="000000" w:themeColor="text1"/>
          <w:sz w:val="20"/>
          <w:szCs w:val="20"/>
        </w:rPr>
        <w:t xml:space="preserve">Jeff </w:t>
      </w:r>
      <w:proofErr w:type="spellStart"/>
      <w:r w:rsidR="00290558" w:rsidRPr="00725BDB">
        <w:rPr>
          <w:color w:val="000000" w:themeColor="text1"/>
          <w:sz w:val="20"/>
          <w:szCs w:val="20"/>
        </w:rPr>
        <w:t>Starn</w:t>
      </w:r>
      <w:proofErr w:type="spellEnd"/>
      <w:r w:rsidR="00290558" w:rsidRPr="00725BDB">
        <w:rPr>
          <w:color w:val="000000" w:themeColor="text1"/>
          <w:sz w:val="20"/>
          <w:szCs w:val="20"/>
        </w:rPr>
        <w:t xml:space="preserve">; </w:t>
      </w:r>
      <w:r w:rsidR="007A5D81" w:rsidRPr="00725BDB">
        <w:rPr>
          <w:color w:val="000000" w:themeColor="text1"/>
          <w:sz w:val="20"/>
          <w:szCs w:val="20"/>
        </w:rPr>
        <w:t xml:space="preserve">Dick </w:t>
      </w:r>
      <w:proofErr w:type="spellStart"/>
      <w:r w:rsidR="007A5D81" w:rsidRPr="00725BDB">
        <w:rPr>
          <w:color w:val="000000" w:themeColor="text1"/>
          <w:sz w:val="20"/>
          <w:szCs w:val="20"/>
        </w:rPr>
        <w:t>Yager</w:t>
      </w:r>
      <w:proofErr w:type="spellEnd"/>
      <w:r w:rsidR="007A5D81" w:rsidRPr="00725BDB">
        <w:rPr>
          <w:color w:val="000000" w:themeColor="text1"/>
          <w:sz w:val="20"/>
          <w:szCs w:val="20"/>
        </w:rPr>
        <w:t xml:space="preserve">; </w:t>
      </w:r>
      <w:r w:rsidR="005A1524" w:rsidRPr="00725BDB">
        <w:rPr>
          <w:color w:val="000000" w:themeColor="text1"/>
          <w:sz w:val="20"/>
          <w:szCs w:val="20"/>
        </w:rPr>
        <w:t xml:space="preserve">JoAnn </w:t>
      </w:r>
      <w:proofErr w:type="spellStart"/>
      <w:r w:rsidR="005A1524" w:rsidRPr="00725BDB">
        <w:rPr>
          <w:color w:val="000000" w:themeColor="text1"/>
          <w:sz w:val="20"/>
          <w:szCs w:val="20"/>
        </w:rPr>
        <w:t>Gronberg</w:t>
      </w:r>
      <w:proofErr w:type="spellEnd"/>
      <w:r w:rsidR="00370E56" w:rsidRPr="00725BDB">
        <w:rPr>
          <w:color w:val="000000" w:themeColor="text1"/>
          <w:sz w:val="20"/>
          <w:szCs w:val="20"/>
        </w:rPr>
        <w:t xml:space="preserve">; </w:t>
      </w:r>
      <w:r w:rsidR="00AB4E56" w:rsidRPr="00725BDB">
        <w:rPr>
          <w:color w:val="000000" w:themeColor="text1"/>
          <w:sz w:val="20"/>
          <w:szCs w:val="20"/>
        </w:rPr>
        <w:t xml:space="preserve">Paul </w:t>
      </w:r>
      <w:proofErr w:type="spellStart"/>
      <w:r w:rsidR="00AB4E56" w:rsidRPr="00725BDB">
        <w:rPr>
          <w:color w:val="000000" w:themeColor="text1"/>
          <w:sz w:val="20"/>
          <w:szCs w:val="20"/>
        </w:rPr>
        <w:t>Stackelberg</w:t>
      </w:r>
      <w:proofErr w:type="spellEnd"/>
      <w:r w:rsidR="00AB4E56" w:rsidRPr="00725BDB">
        <w:rPr>
          <w:color w:val="000000" w:themeColor="text1"/>
          <w:sz w:val="20"/>
          <w:szCs w:val="20"/>
        </w:rPr>
        <w:t xml:space="preserve">; </w:t>
      </w:r>
      <w:r w:rsidR="00804E4D" w:rsidRPr="00725BDB">
        <w:rPr>
          <w:color w:val="000000" w:themeColor="text1"/>
          <w:sz w:val="20"/>
          <w:szCs w:val="20"/>
        </w:rPr>
        <w:t xml:space="preserve">Daniel Feinstein; </w:t>
      </w:r>
      <w:r w:rsidR="00370E56" w:rsidRPr="00725BDB">
        <w:rPr>
          <w:color w:val="000000" w:themeColor="text1"/>
          <w:sz w:val="20"/>
          <w:szCs w:val="20"/>
        </w:rPr>
        <w:t>Leon Kauffman</w:t>
      </w:r>
    </w:p>
    <w:p w:rsidR="00B11933" w:rsidRPr="00725BDB" w:rsidRDefault="00B11933" w:rsidP="00F83A53">
      <w:pPr>
        <w:pStyle w:val="Default"/>
        <w:spacing w:line="276" w:lineRule="auto"/>
        <w:ind w:left="187"/>
        <w:rPr>
          <w:color w:val="000000" w:themeColor="text1"/>
          <w:sz w:val="20"/>
          <w:szCs w:val="20"/>
        </w:rPr>
      </w:pPr>
      <w:r w:rsidRPr="00725BDB">
        <w:rPr>
          <w:color w:val="000000" w:themeColor="text1"/>
          <w:sz w:val="20"/>
          <w:szCs w:val="20"/>
        </w:rPr>
        <w:t>AQUIFER SUSCEPTIBILITY MAPS</w:t>
      </w:r>
    </w:p>
    <w:p w:rsidR="005A1524" w:rsidRPr="00725BDB" w:rsidRDefault="00F83A53" w:rsidP="000223AE">
      <w:pPr>
        <w:pStyle w:val="Default"/>
        <w:numPr>
          <w:ilvl w:val="0"/>
          <w:numId w:val="21"/>
        </w:numPr>
        <w:spacing w:line="276" w:lineRule="auto"/>
        <w:ind w:left="547" w:firstLine="0"/>
        <w:rPr>
          <w:color w:val="000000" w:themeColor="text1"/>
          <w:sz w:val="20"/>
          <w:szCs w:val="20"/>
        </w:rPr>
      </w:pPr>
      <w:r w:rsidRPr="00725BDB">
        <w:rPr>
          <w:color w:val="000000" w:themeColor="text1"/>
          <w:sz w:val="20"/>
          <w:szCs w:val="20"/>
        </w:rPr>
        <w:t xml:space="preserve">Dick </w:t>
      </w:r>
      <w:proofErr w:type="spellStart"/>
      <w:r w:rsidRPr="00725BDB">
        <w:rPr>
          <w:color w:val="000000" w:themeColor="text1"/>
          <w:sz w:val="20"/>
          <w:szCs w:val="20"/>
        </w:rPr>
        <w:t>Yager</w:t>
      </w:r>
      <w:proofErr w:type="spellEnd"/>
      <w:r w:rsidRPr="00725BDB">
        <w:rPr>
          <w:color w:val="000000" w:themeColor="text1"/>
          <w:sz w:val="20"/>
          <w:szCs w:val="20"/>
        </w:rPr>
        <w:t xml:space="preserve"> (Lead)</w:t>
      </w:r>
      <w:r w:rsidR="00244422" w:rsidRPr="00725BDB">
        <w:rPr>
          <w:color w:val="000000" w:themeColor="text1"/>
          <w:sz w:val="20"/>
          <w:szCs w:val="20"/>
        </w:rPr>
        <w:t xml:space="preserve">; Jeff </w:t>
      </w:r>
      <w:proofErr w:type="spellStart"/>
      <w:r w:rsidR="00244422" w:rsidRPr="00725BDB">
        <w:rPr>
          <w:color w:val="000000" w:themeColor="text1"/>
          <w:sz w:val="20"/>
          <w:szCs w:val="20"/>
        </w:rPr>
        <w:t>Starn</w:t>
      </w:r>
      <w:proofErr w:type="spellEnd"/>
      <w:r w:rsidR="00244422" w:rsidRPr="00725BDB">
        <w:rPr>
          <w:color w:val="000000" w:themeColor="text1"/>
          <w:sz w:val="20"/>
          <w:szCs w:val="20"/>
        </w:rPr>
        <w:t xml:space="preserve">; Paul Juckem; </w:t>
      </w:r>
      <w:r w:rsidR="003F5723" w:rsidRPr="00725BDB">
        <w:rPr>
          <w:color w:val="000000" w:themeColor="text1"/>
          <w:sz w:val="20"/>
          <w:szCs w:val="20"/>
        </w:rPr>
        <w:t xml:space="preserve">Tom Nolan; </w:t>
      </w:r>
      <w:r w:rsidR="00244422" w:rsidRPr="00725BDB">
        <w:rPr>
          <w:color w:val="000000" w:themeColor="text1"/>
          <w:sz w:val="20"/>
          <w:szCs w:val="20"/>
        </w:rPr>
        <w:t xml:space="preserve">Leon Kauffman; Sandy </w:t>
      </w:r>
      <w:proofErr w:type="spellStart"/>
      <w:r w:rsidR="00244422" w:rsidRPr="00725BDB">
        <w:rPr>
          <w:color w:val="000000" w:themeColor="text1"/>
          <w:sz w:val="20"/>
          <w:szCs w:val="20"/>
        </w:rPr>
        <w:t>Eberts</w:t>
      </w:r>
      <w:proofErr w:type="spellEnd"/>
    </w:p>
    <w:p w:rsidR="000223AE" w:rsidRPr="00725BDB" w:rsidRDefault="000223AE" w:rsidP="000223AE">
      <w:pPr>
        <w:spacing w:after="0"/>
        <w:ind w:left="180"/>
        <w:rPr>
          <w:color w:val="000000" w:themeColor="text1"/>
          <w:sz w:val="20"/>
          <w:szCs w:val="20"/>
        </w:rPr>
      </w:pPr>
      <w:r w:rsidRPr="00725BDB">
        <w:rPr>
          <w:color w:val="000000" w:themeColor="text1"/>
          <w:sz w:val="20"/>
          <w:szCs w:val="20"/>
        </w:rPr>
        <w:t>NITRATE MAPS AT THE DEPTHS OF DOMESTIC AND PUBLIC-SUPPLY WELLS</w:t>
      </w:r>
    </w:p>
    <w:p w:rsidR="000223AE" w:rsidRPr="00725BDB" w:rsidRDefault="000223AE" w:rsidP="000223AE">
      <w:pPr>
        <w:pStyle w:val="Default"/>
        <w:numPr>
          <w:ilvl w:val="0"/>
          <w:numId w:val="21"/>
        </w:numPr>
        <w:spacing w:line="276" w:lineRule="auto"/>
        <w:ind w:left="547" w:firstLine="0"/>
        <w:rPr>
          <w:color w:val="000000" w:themeColor="text1"/>
          <w:sz w:val="20"/>
          <w:szCs w:val="20"/>
        </w:rPr>
      </w:pPr>
      <w:r w:rsidRPr="00725BDB">
        <w:rPr>
          <w:color w:val="000000" w:themeColor="text1"/>
          <w:sz w:val="20"/>
          <w:szCs w:val="20"/>
        </w:rPr>
        <w:t xml:space="preserve">Jim </w:t>
      </w:r>
      <w:proofErr w:type="spellStart"/>
      <w:r w:rsidRPr="00725BDB">
        <w:rPr>
          <w:color w:val="000000" w:themeColor="text1"/>
          <w:sz w:val="20"/>
          <w:szCs w:val="20"/>
        </w:rPr>
        <w:t>Tesoriero</w:t>
      </w:r>
      <w:proofErr w:type="spellEnd"/>
      <w:r w:rsidRPr="00725BDB">
        <w:rPr>
          <w:color w:val="000000" w:themeColor="text1"/>
          <w:sz w:val="20"/>
          <w:szCs w:val="20"/>
        </w:rPr>
        <w:t xml:space="preserve"> (Lead); Chris </w:t>
      </w:r>
      <w:proofErr w:type="spellStart"/>
      <w:r w:rsidRPr="00725BDB">
        <w:rPr>
          <w:color w:val="000000" w:themeColor="text1"/>
          <w:sz w:val="20"/>
          <w:szCs w:val="20"/>
        </w:rPr>
        <w:t>Shope</w:t>
      </w:r>
      <w:proofErr w:type="spellEnd"/>
      <w:r w:rsidR="00AC7D38" w:rsidRPr="00725BDB">
        <w:rPr>
          <w:color w:val="000000" w:themeColor="text1"/>
          <w:sz w:val="20"/>
          <w:szCs w:val="20"/>
        </w:rPr>
        <w:t>; Tom Nolan</w:t>
      </w:r>
    </w:p>
    <w:p w:rsidR="000223AE" w:rsidRPr="00725BDB" w:rsidRDefault="000223AE" w:rsidP="000223AE">
      <w:pPr>
        <w:spacing w:after="0"/>
        <w:ind w:left="187"/>
        <w:rPr>
          <w:color w:val="000000" w:themeColor="text1"/>
          <w:sz w:val="20"/>
          <w:szCs w:val="20"/>
        </w:rPr>
      </w:pPr>
      <w:r w:rsidRPr="00725BDB">
        <w:rPr>
          <w:color w:val="000000" w:themeColor="text1"/>
          <w:sz w:val="20"/>
          <w:szCs w:val="20"/>
        </w:rPr>
        <w:t>MAP OF NITRATE IN GROUNDWATER IN NEAR-STREAM AREAS:</w:t>
      </w:r>
    </w:p>
    <w:p w:rsidR="000223AE" w:rsidRPr="00725BDB" w:rsidRDefault="000223AE" w:rsidP="000223AE">
      <w:pPr>
        <w:pStyle w:val="ListParagraph"/>
        <w:numPr>
          <w:ilvl w:val="0"/>
          <w:numId w:val="21"/>
        </w:numPr>
        <w:spacing w:after="0"/>
        <w:ind w:left="540" w:firstLine="0"/>
        <w:rPr>
          <w:color w:val="000000" w:themeColor="text1"/>
          <w:sz w:val="20"/>
          <w:szCs w:val="20"/>
        </w:rPr>
      </w:pPr>
      <w:r w:rsidRPr="00725BDB">
        <w:rPr>
          <w:color w:val="000000" w:themeColor="text1"/>
          <w:sz w:val="20"/>
          <w:szCs w:val="20"/>
        </w:rPr>
        <w:t xml:space="preserve">Jim </w:t>
      </w:r>
      <w:proofErr w:type="spellStart"/>
      <w:r w:rsidRPr="00725BDB">
        <w:rPr>
          <w:color w:val="000000" w:themeColor="text1"/>
          <w:sz w:val="20"/>
          <w:szCs w:val="20"/>
        </w:rPr>
        <w:t>Tesoriero</w:t>
      </w:r>
      <w:proofErr w:type="spellEnd"/>
    </w:p>
    <w:p w:rsidR="000223AE" w:rsidRPr="00F83A53" w:rsidRDefault="000223AE" w:rsidP="000223AE">
      <w:pPr>
        <w:pStyle w:val="Default"/>
        <w:spacing w:after="200" w:line="276" w:lineRule="auto"/>
        <w:rPr>
          <w:b/>
          <w:sz w:val="20"/>
          <w:szCs w:val="20"/>
        </w:rPr>
      </w:pPr>
    </w:p>
    <w:sectPr w:rsidR="000223AE" w:rsidRPr="00F83A5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7B94" w:rsidRDefault="00E17B94" w:rsidP="00E54378">
      <w:pPr>
        <w:spacing w:after="0" w:line="240" w:lineRule="auto"/>
      </w:pPr>
      <w:r>
        <w:separator/>
      </w:r>
    </w:p>
  </w:endnote>
  <w:endnote w:type="continuationSeparator" w:id="0">
    <w:p w:rsidR="00E17B94" w:rsidRDefault="00E17B94" w:rsidP="00E54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2099042"/>
      <w:docPartObj>
        <w:docPartGallery w:val="Page Numbers (Bottom of Page)"/>
        <w:docPartUnique/>
      </w:docPartObj>
    </w:sdtPr>
    <w:sdtEndPr>
      <w:rPr>
        <w:noProof/>
      </w:rPr>
    </w:sdtEndPr>
    <w:sdtContent>
      <w:p w:rsidR="00E17B94" w:rsidRDefault="00E17B94">
        <w:pPr>
          <w:pStyle w:val="Footer"/>
          <w:jc w:val="right"/>
        </w:pPr>
        <w:r>
          <w:fldChar w:fldCharType="begin"/>
        </w:r>
        <w:r>
          <w:instrText xml:space="preserve"> PAGE   \* MERGEFORMAT </w:instrText>
        </w:r>
        <w:r>
          <w:fldChar w:fldCharType="separate"/>
        </w:r>
        <w:r w:rsidR="007D0951">
          <w:rPr>
            <w:noProof/>
          </w:rPr>
          <w:t>11</w:t>
        </w:r>
        <w:r>
          <w:rPr>
            <w:noProof/>
          </w:rPr>
          <w:fldChar w:fldCharType="end"/>
        </w:r>
      </w:p>
    </w:sdtContent>
  </w:sdt>
  <w:p w:rsidR="00E17B94" w:rsidRDefault="00E17B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7B94" w:rsidRDefault="00E17B94" w:rsidP="00E54378">
      <w:pPr>
        <w:spacing w:after="0" w:line="240" w:lineRule="auto"/>
      </w:pPr>
      <w:r>
        <w:separator/>
      </w:r>
    </w:p>
  </w:footnote>
  <w:footnote w:type="continuationSeparator" w:id="0">
    <w:p w:rsidR="00E17B94" w:rsidRDefault="00E17B94" w:rsidP="00E543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83471"/>
    <w:multiLevelType w:val="hybridMultilevel"/>
    <w:tmpl w:val="52EEC8CC"/>
    <w:lvl w:ilvl="0" w:tplc="E0D4C7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7308CA"/>
    <w:multiLevelType w:val="hybridMultilevel"/>
    <w:tmpl w:val="C49E8400"/>
    <w:lvl w:ilvl="0" w:tplc="704EC564">
      <w:start w:val="1"/>
      <w:numFmt w:val="decimal"/>
      <w:lvlText w:val="%1."/>
      <w:lvlJc w:val="left"/>
      <w:pPr>
        <w:tabs>
          <w:tab w:val="num" w:pos="360"/>
        </w:tabs>
        <w:ind w:left="360" w:hanging="360"/>
      </w:pPr>
      <w:rPr>
        <w:rFonts w:hint="default"/>
        <w:sz w:val="22"/>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79D4606"/>
    <w:multiLevelType w:val="hybridMultilevel"/>
    <w:tmpl w:val="46020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09712E"/>
    <w:multiLevelType w:val="hybridMultilevel"/>
    <w:tmpl w:val="8C3C53BC"/>
    <w:lvl w:ilvl="0" w:tplc="0409000B">
      <w:start w:val="1"/>
      <w:numFmt w:val="bullet"/>
      <w:lvlText w:val=""/>
      <w:lvlJc w:val="left"/>
      <w:pPr>
        <w:tabs>
          <w:tab w:val="num" w:pos="720"/>
        </w:tabs>
        <w:ind w:left="720" w:hanging="360"/>
      </w:pPr>
      <w:rPr>
        <w:rFonts w:ascii="Wingdings" w:hAnsi="Wingding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AB0296E"/>
    <w:multiLevelType w:val="hybridMultilevel"/>
    <w:tmpl w:val="329A8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9C1A36"/>
    <w:multiLevelType w:val="hybridMultilevel"/>
    <w:tmpl w:val="1DEAE2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0A03CA"/>
    <w:multiLevelType w:val="hybridMultilevel"/>
    <w:tmpl w:val="FF1A576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69A4C51"/>
    <w:multiLevelType w:val="hybridMultilevel"/>
    <w:tmpl w:val="FD8C8924"/>
    <w:lvl w:ilvl="0" w:tplc="4BFC5D98">
      <w:start w:val="1"/>
      <w:numFmt w:val="bullet"/>
      <w:lvlText w:val=""/>
      <w:lvlJc w:val="left"/>
      <w:pPr>
        <w:ind w:left="360" w:hanging="360"/>
      </w:pPr>
      <w:rPr>
        <w:rFonts w:ascii="Symbol" w:hAnsi="Symbol" w:hint="default"/>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1CC1528A"/>
    <w:multiLevelType w:val="hybridMultilevel"/>
    <w:tmpl w:val="97D0AD84"/>
    <w:lvl w:ilvl="0" w:tplc="3DD0E16C">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5F81FB1"/>
    <w:multiLevelType w:val="hybridMultilevel"/>
    <w:tmpl w:val="E3B89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981F75"/>
    <w:multiLevelType w:val="hybridMultilevel"/>
    <w:tmpl w:val="A1747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9F80EE9"/>
    <w:multiLevelType w:val="hybridMultilevel"/>
    <w:tmpl w:val="683ACF7C"/>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43C23075"/>
    <w:multiLevelType w:val="hybridMultilevel"/>
    <w:tmpl w:val="4D0AD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6F6AF5"/>
    <w:multiLevelType w:val="hybridMultilevel"/>
    <w:tmpl w:val="1804B08C"/>
    <w:lvl w:ilvl="0" w:tplc="D652BB7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C8639DF"/>
    <w:multiLevelType w:val="hybridMultilevel"/>
    <w:tmpl w:val="4FEA18BC"/>
    <w:lvl w:ilvl="0" w:tplc="0409000B">
      <w:start w:val="1"/>
      <w:numFmt w:val="bullet"/>
      <w:lvlText w:val=""/>
      <w:lvlJc w:val="left"/>
      <w:pPr>
        <w:ind w:left="1267" w:hanging="360"/>
      </w:pPr>
      <w:rPr>
        <w:rFonts w:ascii="Wingdings" w:hAnsi="Wingdings"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5">
    <w:nsid w:val="5EC15F83"/>
    <w:multiLevelType w:val="hybridMultilevel"/>
    <w:tmpl w:val="1966C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F1E5C54"/>
    <w:multiLevelType w:val="hybridMultilevel"/>
    <w:tmpl w:val="731C6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5AE20B2"/>
    <w:multiLevelType w:val="hybridMultilevel"/>
    <w:tmpl w:val="FEC8E61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65D86213"/>
    <w:multiLevelType w:val="hybridMultilevel"/>
    <w:tmpl w:val="61B6D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06C26A2"/>
    <w:multiLevelType w:val="hybridMultilevel"/>
    <w:tmpl w:val="059A5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B4F65C8"/>
    <w:multiLevelType w:val="hybridMultilevel"/>
    <w:tmpl w:val="107A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874CAB"/>
    <w:multiLevelType w:val="hybridMultilevel"/>
    <w:tmpl w:val="AD869612"/>
    <w:lvl w:ilvl="0" w:tplc="0409000B">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2">
    <w:nsid w:val="7DF85DDC"/>
    <w:multiLevelType w:val="hybridMultilevel"/>
    <w:tmpl w:val="8FD21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F286A51"/>
    <w:multiLevelType w:val="hybridMultilevel"/>
    <w:tmpl w:val="E7BE2B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17"/>
  </w:num>
  <w:num w:numId="4">
    <w:abstractNumId w:val="19"/>
  </w:num>
  <w:num w:numId="5">
    <w:abstractNumId w:val="12"/>
  </w:num>
  <w:num w:numId="6">
    <w:abstractNumId w:val="4"/>
  </w:num>
  <w:num w:numId="7">
    <w:abstractNumId w:val="9"/>
  </w:num>
  <w:num w:numId="8">
    <w:abstractNumId w:val="22"/>
  </w:num>
  <w:num w:numId="9">
    <w:abstractNumId w:val="10"/>
  </w:num>
  <w:num w:numId="10">
    <w:abstractNumId w:val="18"/>
  </w:num>
  <w:num w:numId="11">
    <w:abstractNumId w:val="15"/>
  </w:num>
  <w:num w:numId="12">
    <w:abstractNumId w:val="16"/>
  </w:num>
  <w:num w:numId="13">
    <w:abstractNumId w:val="2"/>
  </w:num>
  <w:num w:numId="14">
    <w:abstractNumId w:val="8"/>
  </w:num>
  <w:num w:numId="15">
    <w:abstractNumId w:val="3"/>
  </w:num>
  <w:num w:numId="16">
    <w:abstractNumId w:val="0"/>
  </w:num>
  <w:num w:numId="17">
    <w:abstractNumId w:val="13"/>
  </w:num>
  <w:num w:numId="18">
    <w:abstractNumId w:val="1"/>
  </w:num>
  <w:num w:numId="19">
    <w:abstractNumId w:val="23"/>
  </w:num>
  <w:num w:numId="20">
    <w:abstractNumId w:val="7"/>
  </w:num>
  <w:num w:numId="21">
    <w:abstractNumId w:val="11"/>
  </w:num>
  <w:num w:numId="22">
    <w:abstractNumId w:val="20"/>
  </w:num>
  <w:num w:numId="23">
    <w:abstractNumId w:val="2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5A8"/>
    <w:rsid w:val="0000048C"/>
    <w:rsid w:val="00000D40"/>
    <w:rsid w:val="00003252"/>
    <w:rsid w:val="00016CD6"/>
    <w:rsid w:val="00017CB9"/>
    <w:rsid w:val="00020B54"/>
    <w:rsid w:val="000223AE"/>
    <w:rsid w:val="00022AD1"/>
    <w:rsid w:val="00024BEC"/>
    <w:rsid w:val="00024EB7"/>
    <w:rsid w:val="000300B9"/>
    <w:rsid w:val="00031343"/>
    <w:rsid w:val="000340EB"/>
    <w:rsid w:val="0003779F"/>
    <w:rsid w:val="00037850"/>
    <w:rsid w:val="00041A5D"/>
    <w:rsid w:val="00046361"/>
    <w:rsid w:val="000523CE"/>
    <w:rsid w:val="00057FB7"/>
    <w:rsid w:val="0006319D"/>
    <w:rsid w:val="000635F5"/>
    <w:rsid w:val="0006664E"/>
    <w:rsid w:val="000670C0"/>
    <w:rsid w:val="00070021"/>
    <w:rsid w:val="00071ED2"/>
    <w:rsid w:val="000836FD"/>
    <w:rsid w:val="00095EBE"/>
    <w:rsid w:val="00097D47"/>
    <w:rsid w:val="000A3CC2"/>
    <w:rsid w:val="000B1B31"/>
    <w:rsid w:val="000C7E93"/>
    <w:rsid w:val="000D0CE1"/>
    <w:rsid w:val="000D285D"/>
    <w:rsid w:val="000D4E64"/>
    <w:rsid w:val="000D755A"/>
    <w:rsid w:val="000E33E8"/>
    <w:rsid w:val="000E4DBF"/>
    <w:rsid w:val="000E6785"/>
    <w:rsid w:val="000F264A"/>
    <w:rsid w:val="000F6971"/>
    <w:rsid w:val="000F6F73"/>
    <w:rsid w:val="000F75F1"/>
    <w:rsid w:val="00100C9D"/>
    <w:rsid w:val="00103E8C"/>
    <w:rsid w:val="001100AE"/>
    <w:rsid w:val="0011036F"/>
    <w:rsid w:val="00111614"/>
    <w:rsid w:val="00111EE9"/>
    <w:rsid w:val="001162E6"/>
    <w:rsid w:val="00121D5D"/>
    <w:rsid w:val="00127E63"/>
    <w:rsid w:val="00130BC1"/>
    <w:rsid w:val="001317B1"/>
    <w:rsid w:val="00134A65"/>
    <w:rsid w:val="001354C3"/>
    <w:rsid w:val="0013579A"/>
    <w:rsid w:val="001400AC"/>
    <w:rsid w:val="00141443"/>
    <w:rsid w:val="00153898"/>
    <w:rsid w:val="001636B4"/>
    <w:rsid w:val="00164053"/>
    <w:rsid w:val="00165C51"/>
    <w:rsid w:val="00171733"/>
    <w:rsid w:val="001724E7"/>
    <w:rsid w:val="00176320"/>
    <w:rsid w:val="00177FC0"/>
    <w:rsid w:val="00187FD7"/>
    <w:rsid w:val="001935B4"/>
    <w:rsid w:val="00193FEC"/>
    <w:rsid w:val="00197A0E"/>
    <w:rsid w:val="001A0158"/>
    <w:rsid w:val="001A0239"/>
    <w:rsid w:val="001A15ED"/>
    <w:rsid w:val="001B6A09"/>
    <w:rsid w:val="001C1FB7"/>
    <w:rsid w:val="001C4F1C"/>
    <w:rsid w:val="001D4638"/>
    <w:rsid w:val="001D6773"/>
    <w:rsid w:val="001E16F2"/>
    <w:rsid w:val="001E7858"/>
    <w:rsid w:val="001F62AC"/>
    <w:rsid w:val="00201789"/>
    <w:rsid w:val="00204D9C"/>
    <w:rsid w:val="00205C09"/>
    <w:rsid w:val="00206FEB"/>
    <w:rsid w:val="002176C9"/>
    <w:rsid w:val="00217980"/>
    <w:rsid w:val="0022016A"/>
    <w:rsid w:val="0022310D"/>
    <w:rsid w:val="00224EE2"/>
    <w:rsid w:val="002276D5"/>
    <w:rsid w:val="00232595"/>
    <w:rsid w:val="002337C1"/>
    <w:rsid w:val="002338CA"/>
    <w:rsid w:val="002342A5"/>
    <w:rsid w:val="00237E38"/>
    <w:rsid w:val="00240B8E"/>
    <w:rsid w:val="00244422"/>
    <w:rsid w:val="0024707F"/>
    <w:rsid w:val="00251F82"/>
    <w:rsid w:val="00257379"/>
    <w:rsid w:val="0026021A"/>
    <w:rsid w:val="00262764"/>
    <w:rsid w:val="002654D4"/>
    <w:rsid w:val="00270A6A"/>
    <w:rsid w:val="002758F2"/>
    <w:rsid w:val="00277770"/>
    <w:rsid w:val="00282CAF"/>
    <w:rsid w:val="00282DD0"/>
    <w:rsid w:val="0028377D"/>
    <w:rsid w:val="00290558"/>
    <w:rsid w:val="00292A9F"/>
    <w:rsid w:val="002937BD"/>
    <w:rsid w:val="0029516B"/>
    <w:rsid w:val="002A7D8B"/>
    <w:rsid w:val="002B0E7D"/>
    <w:rsid w:val="002B4D1D"/>
    <w:rsid w:val="002B5DAE"/>
    <w:rsid w:val="002C2132"/>
    <w:rsid w:val="002C56CF"/>
    <w:rsid w:val="002D08E0"/>
    <w:rsid w:val="002D1841"/>
    <w:rsid w:val="002D35A4"/>
    <w:rsid w:val="002D6C80"/>
    <w:rsid w:val="002E0375"/>
    <w:rsid w:val="002E1BC2"/>
    <w:rsid w:val="002E55E9"/>
    <w:rsid w:val="002F0686"/>
    <w:rsid w:val="002F5FB2"/>
    <w:rsid w:val="002F6703"/>
    <w:rsid w:val="00300111"/>
    <w:rsid w:val="00302EC7"/>
    <w:rsid w:val="00315282"/>
    <w:rsid w:val="00317DFD"/>
    <w:rsid w:val="0032274B"/>
    <w:rsid w:val="00322D16"/>
    <w:rsid w:val="00322D51"/>
    <w:rsid w:val="00325BB3"/>
    <w:rsid w:val="003307BB"/>
    <w:rsid w:val="00337868"/>
    <w:rsid w:val="003435D7"/>
    <w:rsid w:val="00347A5B"/>
    <w:rsid w:val="0035139E"/>
    <w:rsid w:val="0036201C"/>
    <w:rsid w:val="00364332"/>
    <w:rsid w:val="003707C8"/>
    <w:rsid w:val="00370E56"/>
    <w:rsid w:val="00370FA8"/>
    <w:rsid w:val="0037288C"/>
    <w:rsid w:val="00375B68"/>
    <w:rsid w:val="0038297E"/>
    <w:rsid w:val="00382E2A"/>
    <w:rsid w:val="00384456"/>
    <w:rsid w:val="00387AFF"/>
    <w:rsid w:val="003974D3"/>
    <w:rsid w:val="003A18F8"/>
    <w:rsid w:val="003A3C8C"/>
    <w:rsid w:val="003A425C"/>
    <w:rsid w:val="003A71BB"/>
    <w:rsid w:val="003B0AB6"/>
    <w:rsid w:val="003B12EC"/>
    <w:rsid w:val="003B1F16"/>
    <w:rsid w:val="003B40EC"/>
    <w:rsid w:val="003B514C"/>
    <w:rsid w:val="003B5770"/>
    <w:rsid w:val="003B594B"/>
    <w:rsid w:val="003C069C"/>
    <w:rsid w:val="003C07EF"/>
    <w:rsid w:val="003C3769"/>
    <w:rsid w:val="003C47EC"/>
    <w:rsid w:val="003C6ADF"/>
    <w:rsid w:val="003D231E"/>
    <w:rsid w:val="003D48FE"/>
    <w:rsid w:val="003D4C46"/>
    <w:rsid w:val="003D68EE"/>
    <w:rsid w:val="003F1617"/>
    <w:rsid w:val="003F312B"/>
    <w:rsid w:val="003F5723"/>
    <w:rsid w:val="003F60F0"/>
    <w:rsid w:val="003F709C"/>
    <w:rsid w:val="004067F6"/>
    <w:rsid w:val="00417211"/>
    <w:rsid w:val="004207AA"/>
    <w:rsid w:val="00424B52"/>
    <w:rsid w:val="00430066"/>
    <w:rsid w:val="00430265"/>
    <w:rsid w:val="0043108C"/>
    <w:rsid w:val="00437AFF"/>
    <w:rsid w:val="004416EF"/>
    <w:rsid w:val="00444A03"/>
    <w:rsid w:val="00450436"/>
    <w:rsid w:val="00451BDE"/>
    <w:rsid w:val="0045290C"/>
    <w:rsid w:val="00453100"/>
    <w:rsid w:val="004533BE"/>
    <w:rsid w:val="00454A3A"/>
    <w:rsid w:val="00456916"/>
    <w:rsid w:val="00461FBD"/>
    <w:rsid w:val="0046222D"/>
    <w:rsid w:val="00462C82"/>
    <w:rsid w:val="00464C5F"/>
    <w:rsid w:val="00465D0B"/>
    <w:rsid w:val="00465F2E"/>
    <w:rsid w:val="004667FC"/>
    <w:rsid w:val="00466EF9"/>
    <w:rsid w:val="0046793C"/>
    <w:rsid w:val="0047332B"/>
    <w:rsid w:val="0047459F"/>
    <w:rsid w:val="004759AB"/>
    <w:rsid w:val="00476E4C"/>
    <w:rsid w:val="00476E8D"/>
    <w:rsid w:val="00490060"/>
    <w:rsid w:val="004970D5"/>
    <w:rsid w:val="004A2853"/>
    <w:rsid w:val="004A5DD4"/>
    <w:rsid w:val="004A5EBC"/>
    <w:rsid w:val="004A5F38"/>
    <w:rsid w:val="004A7A7C"/>
    <w:rsid w:val="004B0769"/>
    <w:rsid w:val="004B19CC"/>
    <w:rsid w:val="004B314D"/>
    <w:rsid w:val="004C3462"/>
    <w:rsid w:val="004C677F"/>
    <w:rsid w:val="004D1112"/>
    <w:rsid w:val="004D7ABA"/>
    <w:rsid w:val="004E2CCD"/>
    <w:rsid w:val="004E43D7"/>
    <w:rsid w:val="004E7AC5"/>
    <w:rsid w:val="004E7E92"/>
    <w:rsid w:val="004F0488"/>
    <w:rsid w:val="004F04C4"/>
    <w:rsid w:val="004F16FF"/>
    <w:rsid w:val="005043AE"/>
    <w:rsid w:val="00504AAB"/>
    <w:rsid w:val="00511708"/>
    <w:rsid w:val="00513880"/>
    <w:rsid w:val="00515737"/>
    <w:rsid w:val="00516F7B"/>
    <w:rsid w:val="005224B1"/>
    <w:rsid w:val="005244CF"/>
    <w:rsid w:val="00524B8A"/>
    <w:rsid w:val="00530A4B"/>
    <w:rsid w:val="00530D67"/>
    <w:rsid w:val="00530E31"/>
    <w:rsid w:val="00533F42"/>
    <w:rsid w:val="00534D09"/>
    <w:rsid w:val="00541DCB"/>
    <w:rsid w:val="00543847"/>
    <w:rsid w:val="00557EFE"/>
    <w:rsid w:val="005601FD"/>
    <w:rsid w:val="00564DA2"/>
    <w:rsid w:val="00566DC8"/>
    <w:rsid w:val="0059354B"/>
    <w:rsid w:val="005A1524"/>
    <w:rsid w:val="005A3AB6"/>
    <w:rsid w:val="005C332A"/>
    <w:rsid w:val="005C3D52"/>
    <w:rsid w:val="005C4B87"/>
    <w:rsid w:val="005C5D9D"/>
    <w:rsid w:val="005D5CBF"/>
    <w:rsid w:val="005F5600"/>
    <w:rsid w:val="00607423"/>
    <w:rsid w:val="00611ED5"/>
    <w:rsid w:val="00613490"/>
    <w:rsid w:val="00615FDA"/>
    <w:rsid w:val="00620E98"/>
    <w:rsid w:val="00623530"/>
    <w:rsid w:val="006243AE"/>
    <w:rsid w:val="00624767"/>
    <w:rsid w:val="0062607B"/>
    <w:rsid w:val="00634F88"/>
    <w:rsid w:val="00640543"/>
    <w:rsid w:val="00643B42"/>
    <w:rsid w:val="0064440C"/>
    <w:rsid w:val="00646971"/>
    <w:rsid w:val="00646B41"/>
    <w:rsid w:val="00647D11"/>
    <w:rsid w:val="00656120"/>
    <w:rsid w:val="006616BD"/>
    <w:rsid w:val="00666912"/>
    <w:rsid w:val="00670FB1"/>
    <w:rsid w:val="00672935"/>
    <w:rsid w:val="00672C1B"/>
    <w:rsid w:val="00673AB0"/>
    <w:rsid w:val="006878F0"/>
    <w:rsid w:val="006A7AEF"/>
    <w:rsid w:val="006B4CE0"/>
    <w:rsid w:val="006B51C7"/>
    <w:rsid w:val="006C6182"/>
    <w:rsid w:val="006D196D"/>
    <w:rsid w:val="006D49E5"/>
    <w:rsid w:val="006D76B5"/>
    <w:rsid w:val="006E2844"/>
    <w:rsid w:val="006E3BC8"/>
    <w:rsid w:val="006E480D"/>
    <w:rsid w:val="006E66F1"/>
    <w:rsid w:val="006F1605"/>
    <w:rsid w:val="006F4F6E"/>
    <w:rsid w:val="006F6752"/>
    <w:rsid w:val="00705200"/>
    <w:rsid w:val="007073F8"/>
    <w:rsid w:val="00716FF7"/>
    <w:rsid w:val="007202AB"/>
    <w:rsid w:val="00723104"/>
    <w:rsid w:val="007242BA"/>
    <w:rsid w:val="00725A11"/>
    <w:rsid w:val="00725BDB"/>
    <w:rsid w:val="007317F4"/>
    <w:rsid w:val="00731D51"/>
    <w:rsid w:val="007337C2"/>
    <w:rsid w:val="007406AA"/>
    <w:rsid w:val="00740BAF"/>
    <w:rsid w:val="00741255"/>
    <w:rsid w:val="00742338"/>
    <w:rsid w:val="00747527"/>
    <w:rsid w:val="00747D2F"/>
    <w:rsid w:val="007525C1"/>
    <w:rsid w:val="00754530"/>
    <w:rsid w:val="00754B48"/>
    <w:rsid w:val="00756E87"/>
    <w:rsid w:val="00757CE0"/>
    <w:rsid w:val="007638B1"/>
    <w:rsid w:val="00764783"/>
    <w:rsid w:val="007702C8"/>
    <w:rsid w:val="00782456"/>
    <w:rsid w:val="00784247"/>
    <w:rsid w:val="00787615"/>
    <w:rsid w:val="007877E6"/>
    <w:rsid w:val="007907A2"/>
    <w:rsid w:val="00791C75"/>
    <w:rsid w:val="0079383F"/>
    <w:rsid w:val="007955C2"/>
    <w:rsid w:val="00795900"/>
    <w:rsid w:val="00796100"/>
    <w:rsid w:val="00797255"/>
    <w:rsid w:val="007A0E2F"/>
    <w:rsid w:val="007A2F0A"/>
    <w:rsid w:val="007A3BEF"/>
    <w:rsid w:val="007A5D81"/>
    <w:rsid w:val="007A7FEE"/>
    <w:rsid w:val="007B0E1C"/>
    <w:rsid w:val="007B7946"/>
    <w:rsid w:val="007B7EFA"/>
    <w:rsid w:val="007C0638"/>
    <w:rsid w:val="007D0951"/>
    <w:rsid w:val="007E05DC"/>
    <w:rsid w:val="007E45AF"/>
    <w:rsid w:val="007F35F2"/>
    <w:rsid w:val="007F3F94"/>
    <w:rsid w:val="007F43F5"/>
    <w:rsid w:val="007F5181"/>
    <w:rsid w:val="007F772F"/>
    <w:rsid w:val="00801843"/>
    <w:rsid w:val="00804E4D"/>
    <w:rsid w:val="00814DEF"/>
    <w:rsid w:val="00815FB3"/>
    <w:rsid w:val="008225EF"/>
    <w:rsid w:val="00822CEA"/>
    <w:rsid w:val="00830F43"/>
    <w:rsid w:val="00833F81"/>
    <w:rsid w:val="00834042"/>
    <w:rsid w:val="008354AE"/>
    <w:rsid w:val="00837B8E"/>
    <w:rsid w:val="00846108"/>
    <w:rsid w:val="00846A0B"/>
    <w:rsid w:val="00853DCC"/>
    <w:rsid w:val="008542B1"/>
    <w:rsid w:val="0085571A"/>
    <w:rsid w:val="00857EC5"/>
    <w:rsid w:val="0086398F"/>
    <w:rsid w:val="008653D8"/>
    <w:rsid w:val="008657F8"/>
    <w:rsid w:val="00871332"/>
    <w:rsid w:val="0087367D"/>
    <w:rsid w:val="008752C7"/>
    <w:rsid w:val="0087799B"/>
    <w:rsid w:val="008851E6"/>
    <w:rsid w:val="0088782D"/>
    <w:rsid w:val="00893CAC"/>
    <w:rsid w:val="00897584"/>
    <w:rsid w:val="008A44B4"/>
    <w:rsid w:val="008B42E3"/>
    <w:rsid w:val="008C0BAB"/>
    <w:rsid w:val="008C52F3"/>
    <w:rsid w:val="008C683B"/>
    <w:rsid w:val="008D3FF8"/>
    <w:rsid w:val="008D5799"/>
    <w:rsid w:val="008E1936"/>
    <w:rsid w:val="008E200D"/>
    <w:rsid w:val="008F3C53"/>
    <w:rsid w:val="008F442E"/>
    <w:rsid w:val="00902E0E"/>
    <w:rsid w:val="009075D0"/>
    <w:rsid w:val="009078AB"/>
    <w:rsid w:val="009105E1"/>
    <w:rsid w:val="0091198E"/>
    <w:rsid w:val="0091264A"/>
    <w:rsid w:val="0091619A"/>
    <w:rsid w:val="00921891"/>
    <w:rsid w:val="0093056E"/>
    <w:rsid w:val="00933C81"/>
    <w:rsid w:val="00934943"/>
    <w:rsid w:val="009400BB"/>
    <w:rsid w:val="009413DD"/>
    <w:rsid w:val="009428A3"/>
    <w:rsid w:val="009472DB"/>
    <w:rsid w:val="009505F7"/>
    <w:rsid w:val="009543BA"/>
    <w:rsid w:val="009611D2"/>
    <w:rsid w:val="009702AE"/>
    <w:rsid w:val="00981F99"/>
    <w:rsid w:val="009822C9"/>
    <w:rsid w:val="00982462"/>
    <w:rsid w:val="0098415C"/>
    <w:rsid w:val="00984A3F"/>
    <w:rsid w:val="00985035"/>
    <w:rsid w:val="00987609"/>
    <w:rsid w:val="00990A66"/>
    <w:rsid w:val="0099542D"/>
    <w:rsid w:val="00995DA6"/>
    <w:rsid w:val="009A1EF9"/>
    <w:rsid w:val="009A3EA6"/>
    <w:rsid w:val="009A65BD"/>
    <w:rsid w:val="009B2B43"/>
    <w:rsid w:val="009C5A73"/>
    <w:rsid w:val="009D0CE8"/>
    <w:rsid w:val="009D2414"/>
    <w:rsid w:val="009D27FF"/>
    <w:rsid w:val="009D2C64"/>
    <w:rsid w:val="009D31A2"/>
    <w:rsid w:val="009D3693"/>
    <w:rsid w:val="009D3E00"/>
    <w:rsid w:val="009D4896"/>
    <w:rsid w:val="009D5526"/>
    <w:rsid w:val="009D693B"/>
    <w:rsid w:val="009E1E5F"/>
    <w:rsid w:val="009E2323"/>
    <w:rsid w:val="009F245C"/>
    <w:rsid w:val="009F442C"/>
    <w:rsid w:val="009F4F1A"/>
    <w:rsid w:val="00A036BF"/>
    <w:rsid w:val="00A05240"/>
    <w:rsid w:val="00A10E47"/>
    <w:rsid w:val="00A17024"/>
    <w:rsid w:val="00A22EA1"/>
    <w:rsid w:val="00A24F05"/>
    <w:rsid w:val="00A32EF8"/>
    <w:rsid w:val="00A35B75"/>
    <w:rsid w:val="00A36B76"/>
    <w:rsid w:val="00A42528"/>
    <w:rsid w:val="00A503E9"/>
    <w:rsid w:val="00A51697"/>
    <w:rsid w:val="00A52653"/>
    <w:rsid w:val="00A72B5F"/>
    <w:rsid w:val="00A738DA"/>
    <w:rsid w:val="00A7456A"/>
    <w:rsid w:val="00A7587A"/>
    <w:rsid w:val="00A774B9"/>
    <w:rsid w:val="00A805D7"/>
    <w:rsid w:val="00A82858"/>
    <w:rsid w:val="00A86E9F"/>
    <w:rsid w:val="00A8712E"/>
    <w:rsid w:val="00AA18BA"/>
    <w:rsid w:val="00AA3B13"/>
    <w:rsid w:val="00AA5DAB"/>
    <w:rsid w:val="00AB1123"/>
    <w:rsid w:val="00AB4E56"/>
    <w:rsid w:val="00AC7151"/>
    <w:rsid w:val="00AC7D38"/>
    <w:rsid w:val="00AD00B7"/>
    <w:rsid w:val="00AD2755"/>
    <w:rsid w:val="00AD3ADF"/>
    <w:rsid w:val="00AE0C6E"/>
    <w:rsid w:val="00AE3B4B"/>
    <w:rsid w:val="00AF010F"/>
    <w:rsid w:val="00AF0346"/>
    <w:rsid w:val="00AF3D91"/>
    <w:rsid w:val="00AF51F0"/>
    <w:rsid w:val="00AF5E39"/>
    <w:rsid w:val="00AF656F"/>
    <w:rsid w:val="00B00FA2"/>
    <w:rsid w:val="00B03C6B"/>
    <w:rsid w:val="00B06479"/>
    <w:rsid w:val="00B075E9"/>
    <w:rsid w:val="00B11933"/>
    <w:rsid w:val="00B11FC7"/>
    <w:rsid w:val="00B13227"/>
    <w:rsid w:val="00B145D8"/>
    <w:rsid w:val="00B150AE"/>
    <w:rsid w:val="00B1625B"/>
    <w:rsid w:val="00B17A45"/>
    <w:rsid w:val="00B25084"/>
    <w:rsid w:val="00B26604"/>
    <w:rsid w:val="00B27E4A"/>
    <w:rsid w:val="00B379C3"/>
    <w:rsid w:val="00B4505E"/>
    <w:rsid w:val="00B523AC"/>
    <w:rsid w:val="00B52D25"/>
    <w:rsid w:val="00B53220"/>
    <w:rsid w:val="00B57800"/>
    <w:rsid w:val="00B74D87"/>
    <w:rsid w:val="00B83309"/>
    <w:rsid w:val="00B84DB4"/>
    <w:rsid w:val="00B8730B"/>
    <w:rsid w:val="00BA1884"/>
    <w:rsid w:val="00BA3CA8"/>
    <w:rsid w:val="00BA531D"/>
    <w:rsid w:val="00BA5A93"/>
    <w:rsid w:val="00BA6F9E"/>
    <w:rsid w:val="00BA78F7"/>
    <w:rsid w:val="00BB2363"/>
    <w:rsid w:val="00BB43DC"/>
    <w:rsid w:val="00BB4BAC"/>
    <w:rsid w:val="00BB62D1"/>
    <w:rsid w:val="00BB765D"/>
    <w:rsid w:val="00BC30FF"/>
    <w:rsid w:val="00BD0144"/>
    <w:rsid w:val="00BD0C81"/>
    <w:rsid w:val="00BD0DFD"/>
    <w:rsid w:val="00BD1074"/>
    <w:rsid w:val="00BD3660"/>
    <w:rsid w:val="00BD7E2E"/>
    <w:rsid w:val="00BE6A00"/>
    <w:rsid w:val="00BE6FEB"/>
    <w:rsid w:val="00BE7DBB"/>
    <w:rsid w:val="00BF161A"/>
    <w:rsid w:val="00BF4890"/>
    <w:rsid w:val="00C013CA"/>
    <w:rsid w:val="00C04071"/>
    <w:rsid w:val="00C05F6A"/>
    <w:rsid w:val="00C062E3"/>
    <w:rsid w:val="00C11C8E"/>
    <w:rsid w:val="00C12F44"/>
    <w:rsid w:val="00C1557A"/>
    <w:rsid w:val="00C165A7"/>
    <w:rsid w:val="00C230C6"/>
    <w:rsid w:val="00C24C5C"/>
    <w:rsid w:val="00C2768A"/>
    <w:rsid w:val="00C30D4A"/>
    <w:rsid w:val="00C46AE9"/>
    <w:rsid w:val="00C47441"/>
    <w:rsid w:val="00C52946"/>
    <w:rsid w:val="00C5763F"/>
    <w:rsid w:val="00C578A1"/>
    <w:rsid w:val="00C57B2E"/>
    <w:rsid w:val="00C65AA8"/>
    <w:rsid w:val="00C6789B"/>
    <w:rsid w:val="00C860E5"/>
    <w:rsid w:val="00C868FE"/>
    <w:rsid w:val="00C90469"/>
    <w:rsid w:val="00C95F16"/>
    <w:rsid w:val="00CA4B15"/>
    <w:rsid w:val="00CA5741"/>
    <w:rsid w:val="00CA5BB2"/>
    <w:rsid w:val="00CB1CDE"/>
    <w:rsid w:val="00CB29F1"/>
    <w:rsid w:val="00CB67F6"/>
    <w:rsid w:val="00CC25C2"/>
    <w:rsid w:val="00CC2716"/>
    <w:rsid w:val="00CC33D1"/>
    <w:rsid w:val="00CC6E8D"/>
    <w:rsid w:val="00CC7C2C"/>
    <w:rsid w:val="00CD2995"/>
    <w:rsid w:val="00CD42CF"/>
    <w:rsid w:val="00CD7F49"/>
    <w:rsid w:val="00CE3C32"/>
    <w:rsid w:val="00CF2110"/>
    <w:rsid w:val="00CF4D84"/>
    <w:rsid w:val="00CF5E88"/>
    <w:rsid w:val="00D07B25"/>
    <w:rsid w:val="00D11954"/>
    <w:rsid w:val="00D22734"/>
    <w:rsid w:val="00D2360F"/>
    <w:rsid w:val="00D24393"/>
    <w:rsid w:val="00D26F6C"/>
    <w:rsid w:val="00D326D7"/>
    <w:rsid w:val="00D32AD1"/>
    <w:rsid w:val="00D33BA6"/>
    <w:rsid w:val="00D41C3F"/>
    <w:rsid w:val="00D42FE4"/>
    <w:rsid w:val="00D517F0"/>
    <w:rsid w:val="00D519A4"/>
    <w:rsid w:val="00D52D07"/>
    <w:rsid w:val="00D53CC1"/>
    <w:rsid w:val="00D54406"/>
    <w:rsid w:val="00D5729E"/>
    <w:rsid w:val="00D628D2"/>
    <w:rsid w:val="00D631CF"/>
    <w:rsid w:val="00D7087B"/>
    <w:rsid w:val="00D71E96"/>
    <w:rsid w:val="00D76122"/>
    <w:rsid w:val="00D7751F"/>
    <w:rsid w:val="00D8437D"/>
    <w:rsid w:val="00D849D9"/>
    <w:rsid w:val="00D854AA"/>
    <w:rsid w:val="00D868EF"/>
    <w:rsid w:val="00D93CF0"/>
    <w:rsid w:val="00D94A97"/>
    <w:rsid w:val="00D97CB3"/>
    <w:rsid w:val="00DA0154"/>
    <w:rsid w:val="00DA0180"/>
    <w:rsid w:val="00DA0A24"/>
    <w:rsid w:val="00DA5CAE"/>
    <w:rsid w:val="00DB2AA1"/>
    <w:rsid w:val="00DB3920"/>
    <w:rsid w:val="00DC27AC"/>
    <w:rsid w:val="00DD0224"/>
    <w:rsid w:val="00DD3FC1"/>
    <w:rsid w:val="00DE0860"/>
    <w:rsid w:val="00DE3D96"/>
    <w:rsid w:val="00DE7B5D"/>
    <w:rsid w:val="00DF3A36"/>
    <w:rsid w:val="00DF5AB1"/>
    <w:rsid w:val="00DF5D41"/>
    <w:rsid w:val="00E040D1"/>
    <w:rsid w:val="00E04C7B"/>
    <w:rsid w:val="00E063BA"/>
    <w:rsid w:val="00E103FA"/>
    <w:rsid w:val="00E11C8D"/>
    <w:rsid w:val="00E1214F"/>
    <w:rsid w:val="00E133D9"/>
    <w:rsid w:val="00E16F87"/>
    <w:rsid w:val="00E170B5"/>
    <w:rsid w:val="00E17B94"/>
    <w:rsid w:val="00E20047"/>
    <w:rsid w:val="00E20B36"/>
    <w:rsid w:val="00E30CDE"/>
    <w:rsid w:val="00E42CB9"/>
    <w:rsid w:val="00E44D1D"/>
    <w:rsid w:val="00E54378"/>
    <w:rsid w:val="00E55C86"/>
    <w:rsid w:val="00E55CA2"/>
    <w:rsid w:val="00E60C7A"/>
    <w:rsid w:val="00E675FE"/>
    <w:rsid w:val="00E709CA"/>
    <w:rsid w:val="00E734C5"/>
    <w:rsid w:val="00E760B2"/>
    <w:rsid w:val="00E81D61"/>
    <w:rsid w:val="00E8249F"/>
    <w:rsid w:val="00E911C4"/>
    <w:rsid w:val="00E935A8"/>
    <w:rsid w:val="00E974B2"/>
    <w:rsid w:val="00EA00BA"/>
    <w:rsid w:val="00EA09EE"/>
    <w:rsid w:val="00EB4DC4"/>
    <w:rsid w:val="00EB543A"/>
    <w:rsid w:val="00EB7E8A"/>
    <w:rsid w:val="00EC59FB"/>
    <w:rsid w:val="00EC5B73"/>
    <w:rsid w:val="00EC63F1"/>
    <w:rsid w:val="00ED30CC"/>
    <w:rsid w:val="00ED35CE"/>
    <w:rsid w:val="00ED3CD3"/>
    <w:rsid w:val="00ED7DAD"/>
    <w:rsid w:val="00ED7EBA"/>
    <w:rsid w:val="00EE4DC2"/>
    <w:rsid w:val="00EF04D6"/>
    <w:rsid w:val="00EF4BCB"/>
    <w:rsid w:val="00F04932"/>
    <w:rsid w:val="00F052F6"/>
    <w:rsid w:val="00F05E06"/>
    <w:rsid w:val="00F11152"/>
    <w:rsid w:val="00F11EA3"/>
    <w:rsid w:val="00F151B0"/>
    <w:rsid w:val="00F16562"/>
    <w:rsid w:val="00F1738C"/>
    <w:rsid w:val="00F22748"/>
    <w:rsid w:val="00F22B5D"/>
    <w:rsid w:val="00F25128"/>
    <w:rsid w:val="00F273FC"/>
    <w:rsid w:val="00F3744B"/>
    <w:rsid w:val="00F40C50"/>
    <w:rsid w:val="00F42C5C"/>
    <w:rsid w:val="00F4569E"/>
    <w:rsid w:val="00F47EFA"/>
    <w:rsid w:val="00F50B4A"/>
    <w:rsid w:val="00F52016"/>
    <w:rsid w:val="00F53639"/>
    <w:rsid w:val="00F55678"/>
    <w:rsid w:val="00F569AD"/>
    <w:rsid w:val="00F657EC"/>
    <w:rsid w:val="00F67E5F"/>
    <w:rsid w:val="00F75BF6"/>
    <w:rsid w:val="00F83A53"/>
    <w:rsid w:val="00F84E44"/>
    <w:rsid w:val="00F84FD7"/>
    <w:rsid w:val="00F8582D"/>
    <w:rsid w:val="00F90EF7"/>
    <w:rsid w:val="00F910AC"/>
    <w:rsid w:val="00F93F6A"/>
    <w:rsid w:val="00FA2FFF"/>
    <w:rsid w:val="00FA4526"/>
    <w:rsid w:val="00FA5A69"/>
    <w:rsid w:val="00FB1588"/>
    <w:rsid w:val="00FB26E0"/>
    <w:rsid w:val="00FB332D"/>
    <w:rsid w:val="00FB59CC"/>
    <w:rsid w:val="00FC642E"/>
    <w:rsid w:val="00FC745E"/>
    <w:rsid w:val="00FC7FBE"/>
    <w:rsid w:val="00FD3D66"/>
    <w:rsid w:val="00FE1F4E"/>
    <w:rsid w:val="00FF1870"/>
    <w:rsid w:val="00FF3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052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1EA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985035"/>
    <w:pPr>
      <w:ind w:left="720"/>
      <w:contextualSpacing/>
    </w:pPr>
  </w:style>
  <w:style w:type="character" w:customStyle="1" w:styleId="Heading1Char">
    <w:name w:val="Heading 1 Char"/>
    <w:basedOn w:val="DefaultParagraphFont"/>
    <w:link w:val="Heading1"/>
    <w:uiPriority w:val="9"/>
    <w:rsid w:val="00F052F6"/>
    <w:rPr>
      <w:rFonts w:ascii="Times New Roman" w:eastAsia="Times New Roman" w:hAnsi="Times New Roman" w:cs="Times New Roman"/>
      <w:b/>
      <w:bCs/>
      <w:kern w:val="36"/>
      <w:sz w:val="48"/>
      <w:szCs w:val="48"/>
    </w:rPr>
  </w:style>
  <w:style w:type="character" w:customStyle="1" w:styleId="hp">
    <w:name w:val="hp"/>
    <w:basedOn w:val="DefaultParagraphFont"/>
    <w:rsid w:val="00F052F6"/>
  </w:style>
  <w:style w:type="character" w:customStyle="1" w:styleId="apple-converted-space">
    <w:name w:val="apple-converted-space"/>
    <w:basedOn w:val="DefaultParagraphFont"/>
    <w:rsid w:val="00F84FD7"/>
  </w:style>
  <w:style w:type="character" w:customStyle="1" w:styleId="il">
    <w:name w:val="il"/>
    <w:basedOn w:val="DefaultParagraphFont"/>
    <w:rsid w:val="00F84FD7"/>
  </w:style>
  <w:style w:type="paragraph" w:styleId="Header">
    <w:name w:val="header"/>
    <w:basedOn w:val="Normal"/>
    <w:link w:val="HeaderChar"/>
    <w:uiPriority w:val="99"/>
    <w:unhideWhenUsed/>
    <w:rsid w:val="00E54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378"/>
  </w:style>
  <w:style w:type="paragraph" w:styleId="Footer">
    <w:name w:val="footer"/>
    <w:basedOn w:val="Normal"/>
    <w:link w:val="FooterChar"/>
    <w:uiPriority w:val="99"/>
    <w:unhideWhenUsed/>
    <w:rsid w:val="00E54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378"/>
  </w:style>
  <w:style w:type="paragraph" w:styleId="BalloonText">
    <w:name w:val="Balloon Text"/>
    <w:basedOn w:val="Normal"/>
    <w:link w:val="BalloonTextChar"/>
    <w:uiPriority w:val="99"/>
    <w:semiHidden/>
    <w:unhideWhenUsed/>
    <w:rsid w:val="00756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E87"/>
    <w:rPr>
      <w:rFonts w:ascii="Tahoma" w:hAnsi="Tahoma" w:cs="Tahoma"/>
      <w:sz w:val="16"/>
      <w:szCs w:val="16"/>
    </w:rPr>
  </w:style>
  <w:style w:type="paragraph" w:styleId="BodyTextIndent">
    <w:name w:val="Body Text Indent"/>
    <w:basedOn w:val="Normal"/>
    <w:link w:val="BodyTextIndentChar"/>
    <w:rsid w:val="00461FBD"/>
    <w:pPr>
      <w:spacing w:after="0" w:line="240" w:lineRule="auto"/>
      <w:ind w:left="720" w:hanging="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61FBD"/>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052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1EA3"/>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985035"/>
    <w:pPr>
      <w:ind w:left="720"/>
      <w:contextualSpacing/>
    </w:pPr>
  </w:style>
  <w:style w:type="character" w:customStyle="1" w:styleId="Heading1Char">
    <w:name w:val="Heading 1 Char"/>
    <w:basedOn w:val="DefaultParagraphFont"/>
    <w:link w:val="Heading1"/>
    <w:uiPriority w:val="9"/>
    <w:rsid w:val="00F052F6"/>
    <w:rPr>
      <w:rFonts w:ascii="Times New Roman" w:eastAsia="Times New Roman" w:hAnsi="Times New Roman" w:cs="Times New Roman"/>
      <w:b/>
      <w:bCs/>
      <w:kern w:val="36"/>
      <w:sz w:val="48"/>
      <w:szCs w:val="48"/>
    </w:rPr>
  </w:style>
  <w:style w:type="character" w:customStyle="1" w:styleId="hp">
    <w:name w:val="hp"/>
    <w:basedOn w:val="DefaultParagraphFont"/>
    <w:rsid w:val="00F052F6"/>
  </w:style>
  <w:style w:type="character" w:customStyle="1" w:styleId="apple-converted-space">
    <w:name w:val="apple-converted-space"/>
    <w:basedOn w:val="DefaultParagraphFont"/>
    <w:rsid w:val="00F84FD7"/>
  </w:style>
  <w:style w:type="character" w:customStyle="1" w:styleId="il">
    <w:name w:val="il"/>
    <w:basedOn w:val="DefaultParagraphFont"/>
    <w:rsid w:val="00F84FD7"/>
  </w:style>
  <w:style w:type="paragraph" w:styleId="Header">
    <w:name w:val="header"/>
    <w:basedOn w:val="Normal"/>
    <w:link w:val="HeaderChar"/>
    <w:uiPriority w:val="99"/>
    <w:unhideWhenUsed/>
    <w:rsid w:val="00E543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378"/>
  </w:style>
  <w:style w:type="paragraph" w:styleId="Footer">
    <w:name w:val="footer"/>
    <w:basedOn w:val="Normal"/>
    <w:link w:val="FooterChar"/>
    <w:uiPriority w:val="99"/>
    <w:unhideWhenUsed/>
    <w:rsid w:val="00E54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378"/>
  </w:style>
  <w:style w:type="paragraph" w:styleId="BalloonText">
    <w:name w:val="Balloon Text"/>
    <w:basedOn w:val="Normal"/>
    <w:link w:val="BalloonTextChar"/>
    <w:uiPriority w:val="99"/>
    <w:semiHidden/>
    <w:unhideWhenUsed/>
    <w:rsid w:val="00756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E87"/>
    <w:rPr>
      <w:rFonts w:ascii="Tahoma" w:hAnsi="Tahoma" w:cs="Tahoma"/>
      <w:sz w:val="16"/>
      <w:szCs w:val="16"/>
    </w:rPr>
  </w:style>
  <w:style w:type="paragraph" w:styleId="BodyTextIndent">
    <w:name w:val="Body Text Indent"/>
    <w:basedOn w:val="Normal"/>
    <w:link w:val="BodyTextIndentChar"/>
    <w:rsid w:val="00461FBD"/>
    <w:pPr>
      <w:spacing w:after="0" w:line="240" w:lineRule="auto"/>
      <w:ind w:left="720" w:hanging="72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461FB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382337">
      <w:bodyDiv w:val="1"/>
      <w:marLeft w:val="0"/>
      <w:marRight w:val="0"/>
      <w:marTop w:val="0"/>
      <w:marBottom w:val="0"/>
      <w:divBdr>
        <w:top w:val="none" w:sz="0" w:space="0" w:color="auto"/>
        <w:left w:val="none" w:sz="0" w:space="0" w:color="auto"/>
        <w:bottom w:val="none" w:sz="0" w:space="0" w:color="auto"/>
        <w:right w:val="none" w:sz="0" w:space="0" w:color="auto"/>
      </w:divBdr>
    </w:div>
    <w:div w:id="2033989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01B9A-0F7B-4D23-83AC-57C2664450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4947</Words>
  <Characters>28201</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USGS</Company>
  <LinksUpToDate>false</LinksUpToDate>
  <CharactersWithSpaces>33082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Eberts, Sandra M.</dc:creator>
  <cp:lastModifiedBy>Eberts, Sandra M.</cp:lastModifiedBy>
  <cp:revision>8</cp:revision>
  <cp:lastPrinted>2013-09-03T18:15:00Z</cp:lastPrinted>
  <dcterms:created xsi:type="dcterms:W3CDTF">2013-09-06T12:03:00Z</dcterms:created>
  <dcterms:modified xsi:type="dcterms:W3CDTF">2013-09-06T18:00:00Z</dcterms:modified>
</cp:coreProperties>
</file>