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1DA" w:rsidRPr="00C4079D" w:rsidRDefault="00837F9F" w:rsidP="00837F9F">
      <w:pPr>
        <w:spacing w:after="0"/>
        <w:jc w:val="center"/>
        <w:rPr>
          <w:rFonts w:ascii="Times New Roman" w:hAnsi="Times New Roman"/>
          <w:b/>
          <w:sz w:val="28"/>
          <w:szCs w:val="28"/>
          <w:u w:val="single"/>
        </w:rPr>
      </w:pPr>
      <w:r w:rsidRPr="00C4079D">
        <w:rPr>
          <w:rFonts w:ascii="Times New Roman" w:hAnsi="Times New Roman"/>
          <w:b/>
          <w:sz w:val="28"/>
          <w:szCs w:val="28"/>
          <w:u w:val="single"/>
        </w:rPr>
        <w:t>Indirect Measurement Summary</w:t>
      </w:r>
    </w:p>
    <w:p w:rsidR="00837F9F" w:rsidRPr="00C4079D" w:rsidRDefault="00837F9F" w:rsidP="00837F9F">
      <w:pPr>
        <w:spacing w:after="0" w:line="240" w:lineRule="auto"/>
        <w:jc w:val="center"/>
        <w:rPr>
          <w:rFonts w:ascii="Times New Roman" w:hAnsi="Times New Roman"/>
          <w:sz w:val="24"/>
          <w:szCs w:val="24"/>
        </w:rPr>
      </w:pPr>
      <w:r w:rsidRPr="00C4079D">
        <w:rPr>
          <w:rFonts w:ascii="Times New Roman" w:hAnsi="Times New Roman"/>
          <w:sz w:val="24"/>
          <w:szCs w:val="24"/>
        </w:rPr>
        <w:t>Little Missouri River at Albert Pike, Arkansas</w:t>
      </w:r>
    </w:p>
    <w:p w:rsidR="00837F9F" w:rsidRPr="00C4079D" w:rsidRDefault="00837F9F" w:rsidP="00837F9F">
      <w:pPr>
        <w:spacing w:after="0" w:line="240" w:lineRule="auto"/>
        <w:jc w:val="center"/>
        <w:rPr>
          <w:rFonts w:ascii="Times New Roman" w:hAnsi="Times New Roman"/>
          <w:sz w:val="24"/>
          <w:szCs w:val="24"/>
        </w:rPr>
      </w:pPr>
      <w:proofErr w:type="spellStart"/>
      <w:r w:rsidRPr="00C4079D">
        <w:rPr>
          <w:rFonts w:ascii="Times New Roman" w:hAnsi="Times New Roman"/>
          <w:sz w:val="24"/>
          <w:szCs w:val="24"/>
        </w:rPr>
        <w:t>Ouchita</w:t>
      </w:r>
      <w:proofErr w:type="spellEnd"/>
      <w:r w:rsidRPr="00C4079D">
        <w:rPr>
          <w:rFonts w:ascii="Times New Roman" w:hAnsi="Times New Roman"/>
          <w:sz w:val="24"/>
          <w:szCs w:val="24"/>
        </w:rPr>
        <w:t xml:space="preserve"> River Basin</w:t>
      </w:r>
    </w:p>
    <w:p w:rsidR="00837F9F" w:rsidRPr="00C4079D" w:rsidRDefault="0014265F" w:rsidP="00837F9F">
      <w:pPr>
        <w:spacing w:after="0" w:line="240" w:lineRule="auto"/>
        <w:jc w:val="center"/>
        <w:rPr>
          <w:rFonts w:ascii="Times New Roman" w:hAnsi="Times New Roman"/>
          <w:sz w:val="24"/>
          <w:szCs w:val="24"/>
        </w:rPr>
      </w:pPr>
      <w:r w:rsidRPr="00C4079D">
        <w:rPr>
          <w:rFonts w:ascii="Times New Roman" w:hAnsi="Times New Roman"/>
          <w:sz w:val="24"/>
          <w:szCs w:val="24"/>
        </w:rPr>
        <w:t>Miscellaneous Site</w:t>
      </w:r>
    </w:p>
    <w:p w:rsidR="002260FC" w:rsidRPr="00C4079D" w:rsidRDefault="00015A37" w:rsidP="00837F9F">
      <w:pPr>
        <w:spacing w:after="0" w:line="240" w:lineRule="auto"/>
        <w:jc w:val="center"/>
        <w:rPr>
          <w:rFonts w:ascii="Times New Roman" w:hAnsi="Times New Roman"/>
          <w:b/>
          <w:sz w:val="32"/>
          <w:szCs w:val="32"/>
        </w:rPr>
      </w:pPr>
      <w:r w:rsidRPr="00C4079D">
        <w:rPr>
          <w:rFonts w:ascii="Times New Roman" w:hAnsi="Times New Roman"/>
          <w:b/>
          <w:sz w:val="32"/>
          <w:szCs w:val="32"/>
        </w:rPr>
        <w:t>Q= 40,100 ft</w:t>
      </w:r>
      <w:r w:rsidRPr="00C4079D">
        <w:rPr>
          <w:rFonts w:ascii="Times New Roman" w:hAnsi="Times New Roman"/>
          <w:b/>
          <w:sz w:val="32"/>
          <w:szCs w:val="32"/>
          <w:vertAlign w:val="superscript"/>
        </w:rPr>
        <w:t>3</w:t>
      </w:r>
      <w:r w:rsidRPr="00C4079D">
        <w:rPr>
          <w:rFonts w:ascii="Times New Roman" w:hAnsi="Times New Roman"/>
          <w:b/>
          <w:sz w:val="32"/>
          <w:szCs w:val="32"/>
        </w:rPr>
        <w:t>/s</w:t>
      </w:r>
    </w:p>
    <w:p w:rsidR="002260FC" w:rsidRPr="00C4079D" w:rsidRDefault="002260FC" w:rsidP="00837F9F">
      <w:pPr>
        <w:spacing w:after="0" w:line="240" w:lineRule="auto"/>
        <w:jc w:val="center"/>
        <w:rPr>
          <w:rFonts w:ascii="Times New Roman" w:hAnsi="Times New Roman"/>
          <w:b/>
          <w:i/>
          <w:sz w:val="24"/>
          <w:szCs w:val="24"/>
        </w:rPr>
      </w:pPr>
      <w:r w:rsidRPr="00C4079D">
        <w:rPr>
          <w:rFonts w:ascii="Times New Roman" w:hAnsi="Times New Roman"/>
          <w:b/>
          <w:i/>
          <w:sz w:val="24"/>
          <w:szCs w:val="24"/>
        </w:rPr>
        <w:t>Flood of June 11, 2010</w:t>
      </w:r>
    </w:p>
    <w:p w:rsidR="002260FC" w:rsidRPr="00C4079D" w:rsidRDefault="002260FC" w:rsidP="00837F9F">
      <w:pPr>
        <w:spacing w:after="0" w:line="240" w:lineRule="auto"/>
        <w:jc w:val="center"/>
        <w:rPr>
          <w:rFonts w:ascii="Times New Roman" w:hAnsi="Times New Roman"/>
          <w:sz w:val="24"/>
          <w:szCs w:val="24"/>
        </w:rPr>
      </w:pPr>
    </w:p>
    <w:p w:rsidR="002260FC" w:rsidRPr="00C4079D" w:rsidRDefault="002260FC" w:rsidP="002260FC">
      <w:pPr>
        <w:spacing w:after="0" w:line="240" w:lineRule="auto"/>
        <w:rPr>
          <w:rFonts w:ascii="Times New Roman" w:hAnsi="Times New Roman"/>
          <w:sz w:val="24"/>
          <w:szCs w:val="24"/>
        </w:rPr>
      </w:pPr>
      <w:r w:rsidRPr="00C4079D">
        <w:rPr>
          <w:rFonts w:ascii="Times New Roman" w:hAnsi="Times New Roman"/>
          <w:b/>
          <w:sz w:val="24"/>
          <w:szCs w:val="24"/>
          <w:u w:val="single"/>
        </w:rPr>
        <w:t>Type of measurement:</w:t>
      </w:r>
      <w:r w:rsidRPr="00C4079D">
        <w:rPr>
          <w:rFonts w:ascii="Times New Roman" w:hAnsi="Times New Roman"/>
          <w:sz w:val="24"/>
          <w:szCs w:val="24"/>
        </w:rPr>
        <w:t xml:space="preserve">     Slope Area</w:t>
      </w:r>
    </w:p>
    <w:p w:rsidR="00A51AD5" w:rsidRPr="00C4079D" w:rsidRDefault="00A51AD5" w:rsidP="002260FC">
      <w:pPr>
        <w:spacing w:after="0" w:line="240" w:lineRule="auto"/>
        <w:rPr>
          <w:rFonts w:ascii="Times New Roman" w:hAnsi="Times New Roman"/>
          <w:sz w:val="24"/>
          <w:szCs w:val="24"/>
        </w:rPr>
      </w:pPr>
    </w:p>
    <w:p w:rsidR="003261F8" w:rsidRPr="00C4079D" w:rsidRDefault="002260FC" w:rsidP="00274A4B">
      <w:pPr>
        <w:spacing w:after="0" w:line="240" w:lineRule="auto"/>
        <w:rPr>
          <w:rFonts w:ascii="Times New Roman" w:hAnsi="Times New Roman"/>
          <w:sz w:val="24"/>
          <w:szCs w:val="24"/>
        </w:rPr>
      </w:pPr>
      <w:r w:rsidRPr="00C4079D">
        <w:rPr>
          <w:rFonts w:ascii="Times New Roman" w:hAnsi="Times New Roman"/>
          <w:b/>
          <w:sz w:val="24"/>
          <w:szCs w:val="24"/>
          <w:u w:val="single"/>
        </w:rPr>
        <w:t xml:space="preserve">Location of site: </w:t>
      </w:r>
      <w:r w:rsidRPr="00C4079D">
        <w:rPr>
          <w:rFonts w:ascii="Times New Roman" w:hAnsi="Times New Roman"/>
          <w:sz w:val="24"/>
          <w:szCs w:val="24"/>
        </w:rPr>
        <w:t xml:space="preserve"> </w:t>
      </w:r>
      <w:r w:rsidR="00A571CF" w:rsidRPr="00C4079D">
        <w:rPr>
          <w:rFonts w:ascii="Times New Roman" w:hAnsi="Times New Roman"/>
          <w:sz w:val="24"/>
          <w:szCs w:val="24"/>
        </w:rPr>
        <w:t xml:space="preserve"> A miscellaneous site adjacent and through </w:t>
      </w:r>
      <w:r w:rsidR="00A51AD5" w:rsidRPr="00C4079D">
        <w:rPr>
          <w:rFonts w:ascii="Times New Roman" w:hAnsi="Times New Roman"/>
          <w:sz w:val="24"/>
          <w:szCs w:val="24"/>
        </w:rPr>
        <w:t>parts of Area</w:t>
      </w:r>
      <w:r w:rsidR="00A571CF" w:rsidRPr="00C4079D">
        <w:rPr>
          <w:rFonts w:ascii="Times New Roman" w:hAnsi="Times New Roman"/>
          <w:sz w:val="24"/>
          <w:szCs w:val="24"/>
        </w:rPr>
        <w:t xml:space="preserve"> </w:t>
      </w:r>
      <w:proofErr w:type="gramStart"/>
      <w:r w:rsidR="00A571CF" w:rsidRPr="00C4079D">
        <w:rPr>
          <w:rFonts w:ascii="Times New Roman" w:hAnsi="Times New Roman"/>
          <w:sz w:val="24"/>
          <w:szCs w:val="24"/>
        </w:rPr>
        <w:t>C</w:t>
      </w:r>
      <w:r w:rsidR="00A51AD5" w:rsidRPr="00C4079D">
        <w:rPr>
          <w:rFonts w:ascii="Times New Roman" w:hAnsi="Times New Roman"/>
          <w:sz w:val="24"/>
          <w:szCs w:val="24"/>
        </w:rPr>
        <w:t xml:space="preserve"> </w:t>
      </w:r>
      <w:r w:rsidR="00A571CF" w:rsidRPr="00C4079D">
        <w:rPr>
          <w:rFonts w:ascii="Times New Roman" w:hAnsi="Times New Roman"/>
          <w:sz w:val="24"/>
          <w:szCs w:val="24"/>
        </w:rPr>
        <w:t xml:space="preserve"> of</w:t>
      </w:r>
      <w:proofErr w:type="gramEnd"/>
      <w:r w:rsidR="00A571CF" w:rsidRPr="00C4079D">
        <w:rPr>
          <w:rFonts w:ascii="Times New Roman" w:hAnsi="Times New Roman"/>
          <w:sz w:val="24"/>
          <w:szCs w:val="24"/>
        </w:rPr>
        <w:t xml:space="preserve"> the U.S. Forest Service Campground at Albert Pike Recreation Area.   </w:t>
      </w:r>
      <w:r w:rsidRPr="00C4079D">
        <w:rPr>
          <w:rFonts w:ascii="Times New Roman" w:hAnsi="Times New Roman"/>
          <w:sz w:val="24"/>
          <w:szCs w:val="24"/>
        </w:rPr>
        <w:t xml:space="preserve"> </w:t>
      </w:r>
      <w:r w:rsidR="005B5A34" w:rsidRPr="00C4079D">
        <w:rPr>
          <w:rFonts w:ascii="Times New Roman" w:hAnsi="Times New Roman"/>
          <w:sz w:val="24"/>
          <w:szCs w:val="24"/>
        </w:rPr>
        <w:t xml:space="preserve">Lat </w:t>
      </w:r>
      <w:r w:rsidR="00A571CF" w:rsidRPr="00C4079D">
        <w:rPr>
          <w:rFonts w:ascii="Times New Roman" w:hAnsi="Times New Roman"/>
          <w:sz w:val="24"/>
          <w:szCs w:val="24"/>
        </w:rPr>
        <w:t xml:space="preserve">N 34˚22’35”, Long W 93˚52’50” </w:t>
      </w:r>
      <w:r w:rsidR="00274A4B" w:rsidRPr="00C4079D">
        <w:rPr>
          <w:rFonts w:ascii="Times New Roman" w:hAnsi="Times New Roman"/>
          <w:sz w:val="24"/>
          <w:szCs w:val="24"/>
        </w:rPr>
        <w:t xml:space="preserve">This site was selected because it was a straight converging reach.  This reach runs almost due east and is downstream of the inflow from Brier Creek and upstream of the unnamed tributary coming in on the left bank where the river takes an </w:t>
      </w:r>
      <w:proofErr w:type="spellStart"/>
      <w:r w:rsidR="00274A4B" w:rsidRPr="00C4079D">
        <w:rPr>
          <w:rFonts w:ascii="Times New Roman" w:hAnsi="Times New Roman"/>
          <w:sz w:val="24"/>
          <w:szCs w:val="24"/>
        </w:rPr>
        <w:t>abrubt</w:t>
      </w:r>
      <w:proofErr w:type="spellEnd"/>
      <w:r w:rsidR="00274A4B" w:rsidRPr="00C4079D">
        <w:rPr>
          <w:rFonts w:ascii="Times New Roman" w:hAnsi="Times New Roman"/>
          <w:sz w:val="24"/>
          <w:szCs w:val="24"/>
        </w:rPr>
        <w:t xml:space="preserve"> curve to the southwest.  </w:t>
      </w:r>
      <w:r w:rsidR="003261F8" w:rsidRPr="00C4079D">
        <w:rPr>
          <w:rFonts w:ascii="Times New Roman" w:hAnsi="Times New Roman"/>
          <w:sz w:val="24"/>
          <w:szCs w:val="24"/>
        </w:rPr>
        <w:t xml:space="preserve">A low water bridge crosses the river approximately 700 feet downstream of the </w:t>
      </w:r>
      <w:proofErr w:type="spellStart"/>
      <w:r w:rsidR="003261F8" w:rsidRPr="00C4079D">
        <w:rPr>
          <w:rFonts w:ascii="Times New Roman" w:hAnsi="Times New Roman"/>
          <w:sz w:val="24"/>
          <w:szCs w:val="24"/>
        </w:rPr>
        <w:t>the</w:t>
      </w:r>
      <w:proofErr w:type="spellEnd"/>
      <w:r w:rsidR="003261F8" w:rsidRPr="00C4079D">
        <w:rPr>
          <w:rFonts w:ascii="Times New Roman" w:hAnsi="Times New Roman"/>
          <w:sz w:val="24"/>
          <w:szCs w:val="24"/>
        </w:rPr>
        <w:t xml:space="preserve"> indirect measurement location.  </w:t>
      </w:r>
      <w:r w:rsidR="00274A4B" w:rsidRPr="00C4079D">
        <w:rPr>
          <w:rFonts w:ascii="Times New Roman" w:hAnsi="Times New Roman"/>
          <w:sz w:val="24"/>
          <w:szCs w:val="24"/>
        </w:rPr>
        <w:t xml:space="preserve">A severe constriction occurs </w:t>
      </w:r>
      <w:r w:rsidR="003261F8" w:rsidRPr="00C4079D">
        <w:rPr>
          <w:rFonts w:ascii="Times New Roman" w:hAnsi="Times New Roman"/>
          <w:sz w:val="24"/>
          <w:szCs w:val="24"/>
        </w:rPr>
        <w:t>0.7 miles downstream of the indirect measurement site (just downstream of the abrupt bend in the river)</w:t>
      </w:r>
      <w:r w:rsidR="00274A4B" w:rsidRPr="00C4079D">
        <w:rPr>
          <w:rFonts w:ascii="Times New Roman" w:hAnsi="Times New Roman"/>
          <w:sz w:val="24"/>
          <w:szCs w:val="24"/>
        </w:rPr>
        <w:t xml:space="preserve"> as a highly resistant layer of </w:t>
      </w:r>
      <w:proofErr w:type="spellStart"/>
      <w:r w:rsidR="003261F8" w:rsidRPr="00C4079D">
        <w:rPr>
          <w:rFonts w:ascii="Times New Roman" w:hAnsi="Times New Roman"/>
          <w:sz w:val="24"/>
          <w:szCs w:val="24"/>
        </w:rPr>
        <w:t>novaculite</w:t>
      </w:r>
      <w:proofErr w:type="spellEnd"/>
      <w:r w:rsidR="003261F8" w:rsidRPr="00C4079D">
        <w:rPr>
          <w:rFonts w:ascii="Times New Roman" w:hAnsi="Times New Roman"/>
          <w:sz w:val="24"/>
          <w:szCs w:val="24"/>
        </w:rPr>
        <w:t xml:space="preserve"> protrudes into the channel on the left bank (outer bend of the river) and a constructed parking area protrudes on the right bank.   Surveys were also conducted in the area of the constriction to check if critical depth computations for flow can be made in this constricted area.  </w:t>
      </w:r>
    </w:p>
    <w:p w:rsidR="003261F8" w:rsidRPr="00C4079D" w:rsidRDefault="003261F8" w:rsidP="00274A4B">
      <w:pPr>
        <w:spacing w:after="0" w:line="240" w:lineRule="auto"/>
        <w:rPr>
          <w:rFonts w:ascii="Times New Roman" w:hAnsi="Times New Roman"/>
          <w:sz w:val="24"/>
          <w:szCs w:val="24"/>
        </w:rPr>
      </w:pPr>
    </w:p>
    <w:p w:rsidR="00274A4B" w:rsidRPr="00C4079D" w:rsidRDefault="00274A4B" w:rsidP="00274A4B">
      <w:pPr>
        <w:spacing w:after="0" w:line="240" w:lineRule="auto"/>
        <w:rPr>
          <w:rFonts w:ascii="Times New Roman" w:hAnsi="Times New Roman"/>
          <w:sz w:val="24"/>
          <w:szCs w:val="24"/>
        </w:rPr>
      </w:pPr>
      <w:r w:rsidRPr="00C4079D">
        <w:rPr>
          <w:rFonts w:ascii="Times New Roman" w:hAnsi="Times New Roman"/>
          <w:sz w:val="24"/>
          <w:szCs w:val="24"/>
        </w:rPr>
        <w:t xml:space="preserve">17 of the 20 flood fatalities came from </w:t>
      </w:r>
      <w:r w:rsidR="00A51AD5" w:rsidRPr="00C4079D">
        <w:rPr>
          <w:rFonts w:ascii="Times New Roman" w:hAnsi="Times New Roman"/>
          <w:sz w:val="24"/>
          <w:szCs w:val="24"/>
        </w:rPr>
        <w:t>Area</w:t>
      </w:r>
      <w:r w:rsidRPr="00C4079D">
        <w:rPr>
          <w:rFonts w:ascii="Times New Roman" w:hAnsi="Times New Roman"/>
          <w:sz w:val="24"/>
          <w:szCs w:val="24"/>
        </w:rPr>
        <w:t xml:space="preserve"> D of the campground which was 0.3 river miles upstream </w:t>
      </w:r>
      <w:r w:rsidR="003261F8" w:rsidRPr="00C4079D">
        <w:rPr>
          <w:rFonts w:ascii="Times New Roman" w:hAnsi="Times New Roman"/>
          <w:sz w:val="24"/>
          <w:szCs w:val="24"/>
        </w:rPr>
        <w:t>of the indirect measurement site</w:t>
      </w:r>
      <w:r w:rsidRPr="00C4079D">
        <w:rPr>
          <w:rFonts w:ascii="Times New Roman" w:hAnsi="Times New Roman"/>
          <w:sz w:val="24"/>
          <w:szCs w:val="24"/>
        </w:rPr>
        <w:t xml:space="preserve">.  </w:t>
      </w:r>
      <w:r w:rsidR="00A51AD5" w:rsidRPr="00C4079D">
        <w:rPr>
          <w:rFonts w:ascii="Times New Roman" w:hAnsi="Times New Roman"/>
          <w:sz w:val="24"/>
          <w:szCs w:val="24"/>
        </w:rPr>
        <w:t>Area</w:t>
      </w:r>
      <w:r w:rsidRPr="00C4079D">
        <w:rPr>
          <w:rFonts w:ascii="Times New Roman" w:hAnsi="Times New Roman"/>
          <w:sz w:val="24"/>
          <w:szCs w:val="24"/>
        </w:rPr>
        <w:t xml:space="preserve"> </w:t>
      </w:r>
      <w:proofErr w:type="gramStart"/>
      <w:r w:rsidRPr="00C4079D">
        <w:rPr>
          <w:rFonts w:ascii="Times New Roman" w:hAnsi="Times New Roman"/>
          <w:sz w:val="24"/>
          <w:szCs w:val="24"/>
        </w:rPr>
        <w:t>C</w:t>
      </w:r>
      <w:r w:rsidR="003261F8" w:rsidRPr="00C4079D">
        <w:rPr>
          <w:rFonts w:ascii="Times New Roman" w:hAnsi="Times New Roman"/>
          <w:sz w:val="24"/>
          <w:szCs w:val="24"/>
        </w:rPr>
        <w:t xml:space="preserve"> </w:t>
      </w:r>
      <w:r w:rsidRPr="00C4079D">
        <w:rPr>
          <w:rFonts w:ascii="Times New Roman" w:hAnsi="Times New Roman"/>
          <w:sz w:val="24"/>
          <w:szCs w:val="24"/>
        </w:rPr>
        <w:t xml:space="preserve"> </w:t>
      </w:r>
      <w:r w:rsidR="003261F8" w:rsidRPr="00C4079D">
        <w:rPr>
          <w:rFonts w:ascii="Times New Roman" w:hAnsi="Times New Roman"/>
          <w:sz w:val="24"/>
          <w:szCs w:val="24"/>
        </w:rPr>
        <w:t>of</w:t>
      </w:r>
      <w:proofErr w:type="gramEnd"/>
      <w:r w:rsidR="003261F8" w:rsidRPr="00C4079D">
        <w:rPr>
          <w:rFonts w:ascii="Times New Roman" w:hAnsi="Times New Roman"/>
          <w:sz w:val="24"/>
          <w:szCs w:val="24"/>
        </w:rPr>
        <w:t xml:space="preserve"> the campground </w:t>
      </w:r>
      <w:r w:rsidRPr="00C4079D">
        <w:rPr>
          <w:rFonts w:ascii="Times New Roman" w:hAnsi="Times New Roman"/>
          <w:sz w:val="24"/>
          <w:szCs w:val="24"/>
        </w:rPr>
        <w:t>was under construction at the time of the flood and had no occupants camping the morning of June 11, 2010.</w:t>
      </w:r>
    </w:p>
    <w:p w:rsidR="00274A4B" w:rsidRPr="00C4079D" w:rsidRDefault="00274A4B" w:rsidP="002260FC">
      <w:pPr>
        <w:spacing w:after="0" w:line="240" w:lineRule="auto"/>
        <w:rPr>
          <w:rFonts w:ascii="Times New Roman" w:hAnsi="Times New Roman"/>
          <w:sz w:val="24"/>
          <w:szCs w:val="24"/>
        </w:rPr>
      </w:pPr>
    </w:p>
    <w:p w:rsidR="002260FC" w:rsidRPr="00C4079D" w:rsidRDefault="00274A4B" w:rsidP="002260FC">
      <w:pPr>
        <w:spacing w:after="0" w:line="240" w:lineRule="auto"/>
        <w:rPr>
          <w:rFonts w:ascii="Times New Roman" w:hAnsi="Times New Roman"/>
          <w:sz w:val="24"/>
          <w:szCs w:val="24"/>
        </w:rPr>
      </w:pPr>
      <w:r w:rsidRPr="00C4079D">
        <w:rPr>
          <w:rFonts w:ascii="Times New Roman" w:hAnsi="Times New Roman"/>
          <w:sz w:val="24"/>
          <w:szCs w:val="24"/>
        </w:rPr>
        <w:t xml:space="preserve">The site is </w:t>
      </w:r>
      <w:r w:rsidR="004310A5" w:rsidRPr="00C4079D">
        <w:rPr>
          <w:rFonts w:ascii="Times New Roman" w:hAnsi="Times New Roman"/>
          <w:sz w:val="24"/>
          <w:szCs w:val="24"/>
        </w:rPr>
        <w:t xml:space="preserve">Approximately 5.04 miles northwest of Langley, Arkansas, 12.55 miles southwest of Norman, Arkansas, 15 miles </w:t>
      </w:r>
      <w:r w:rsidR="00573672" w:rsidRPr="00C4079D">
        <w:rPr>
          <w:rFonts w:ascii="Times New Roman" w:hAnsi="Times New Roman"/>
          <w:sz w:val="24"/>
          <w:szCs w:val="24"/>
        </w:rPr>
        <w:t>west-southwest of Caddo Gap, Arkansas, and 31 miles east of Cove, Arkansas</w:t>
      </w:r>
      <w:r w:rsidR="00A571CF" w:rsidRPr="00C4079D">
        <w:rPr>
          <w:rFonts w:ascii="Times New Roman" w:hAnsi="Times New Roman"/>
          <w:sz w:val="24"/>
          <w:szCs w:val="24"/>
        </w:rPr>
        <w:t xml:space="preserve">.  Arkansas Highway 369 comes from Langley </w:t>
      </w:r>
      <w:r w:rsidRPr="00C4079D">
        <w:rPr>
          <w:rFonts w:ascii="Times New Roman" w:hAnsi="Times New Roman"/>
          <w:sz w:val="24"/>
          <w:szCs w:val="24"/>
        </w:rPr>
        <w:t>north</w:t>
      </w:r>
      <w:r w:rsidR="00A571CF" w:rsidRPr="00C4079D">
        <w:rPr>
          <w:rFonts w:ascii="Times New Roman" w:hAnsi="Times New Roman"/>
          <w:sz w:val="24"/>
          <w:szCs w:val="24"/>
        </w:rPr>
        <w:t xml:space="preserve"> to Albert Pike Recreation Area.  At the entrance to Albert Pike, AR Highway 369 ends and County Road 4 </w:t>
      </w:r>
      <w:r w:rsidRPr="00C4079D">
        <w:rPr>
          <w:rFonts w:ascii="Times New Roman" w:hAnsi="Times New Roman"/>
          <w:sz w:val="24"/>
          <w:szCs w:val="24"/>
        </w:rPr>
        <w:t>(AKA USFS Road 73) continues in the left bank floodplain of the Little Missouri River, which includes the indirect measurement reach</w:t>
      </w:r>
      <w:r w:rsidR="00A571CF" w:rsidRPr="00C4079D">
        <w:rPr>
          <w:rFonts w:ascii="Times New Roman" w:hAnsi="Times New Roman"/>
          <w:sz w:val="24"/>
          <w:szCs w:val="24"/>
        </w:rPr>
        <w:t xml:space="preserve"> </w:t>
      </w:r>
      <w:r w:rsidR="004E3AD1" w:rsidRPr="00C4079D">
        <w:rPr>
          <w:rFonts w:ascii="Times New Roman" w:hAnsi="Times New Roman"/>
          <w:sz w:val="24"/>
          <w:szCs w:val="24"/>
        </w:rPr>
        <w:t xml:space="preserve">Approximately 700 feet downstream of the downstream most cross section for the indirect, there is a </w:t>
      </w:r>
      <w:r w:rsidR="00AA6D77" w:rsidRPr="00C4079D">
        <w:rPr>
          <w:rFonts w:ascii="Times New Roman" w:hAnsi="Times New Roman"/>
          <w:sz w:val="24"/>
          <w:szCs w:val="24"/>
        </w:rPr>
        <w:t>l</w:t>
      </w:r>
      <w:r w:rsidR="00A571CF" w:rsidRPr="00C4079D">
        <w:rPr>
          <w:rFonts w:ascii="Times New Roman" w:hAnsi="Times New Roman"/>
          <w:sz w:val="24"/>
          <w:szCs w:val="24"/>
        </w:rPr>
        <w:t xml:space="preserve">ow water bridge </w:t>
      </w:r>
      <w:r w:rsidR="00AA6D77" w:rsidRPr="00C4079D">
        <w:rPr>
          <w:rFonts w:ascii="Times New Roman" w:hAnsi="Times New Roman"/>
          <w:sz w:val="24"/>
          <w:szCs w:val="24"/>
        </w:rPr>
        <w:t>for</w:t>
      </w:r>
      <w:r w:rsidR="004310A5" w:rsidRPr="00C4079D">
        <w:rPr>
          <w:rFonts w:ascii="Times New Roman" w:hAnsi="Times New Roman"/>
          <w:sz w:val="24"/>
          <w:szCs w:val="24"/>
        </w:rPr>
        <w:t xml:space="preserve"> County Road 106 and </w:t>
      </w:r>
      <w:r w:rsidR="004E3AD1" w:rsidRPr="00C4079D">
        <w:rPr>
          <w:rFonts w:ascii="Times New Roman" w:hAnsi="Times New Roman"/>
          <w:sz w:val="24"/>
          <w:szCs w:val="24"/>
        </w:rPr>
        <w:t xml:space="preserve">allows access to the right bank and </w:t>
      </w:r>
      <w:r w:rsidR="00A51AD5" w:rsidRPr="00C4079D">
        <w:rPr>
          <w:rFonts w:ascii="Times New Roman" w:hAnsi="Times New Roman"/>
          <w:sz w:val="24"/>
          <w:szCs w:val="24"/>
        </w:rPr>
        <w:t>Areas</w:t>
      </w:r>
      <w:r w:rsidR="00A571CF" w:rsidRPr="00C4079D">
        <w:rPr>
          <w:rFonts w:ascii="Times New Roman" w:hAnsi="Times New Roman"/>
          <w:sz w:val="24"/>
          <w:szCs w:val="24"/>
        </w:rPr>
        <w:t xml:space="preserve"> A and B of the Campground</w:t>
      </w:r>
      <w:r w:rsidR="004310A5" w:rsidRPr="00C4079D">
        <w:rPr>
          <w:rFonts w:ascii="Times New Roman" w:hAnsi="Times New Roman"/>
          <w:sz w:val="24"/>
          <w:szCs w:val="24"/>
        </w:rPr>
        <w:t xml:space="preserve">.  </w:t>
      </w:r>
      <w:r w:rsidR="004E3AD1" w:rsidRPr="00C4079D">
        <w:rPr>
          <w:rFonts w:ascii="Times New Roman" w:hAnsi="Times New Roman"/>
          <w:sz w:val="24"/>
          <w:szCs w:val="24"/>
        </w:rPr>
        <w:t xml:space="preserve">County Road 220 (from </w:t>
      </w:r>
      <w:r w:rsidR="008B0774" w:rsidRPr="00C4079D">
        <w:rPr>
          <w:rFonts w:ascii="Times New Roman" w:hAnsi="Times New Roman"/>
          <w:sz w:val="24"/>
          <w:szCs w:val="24"/>
        </w:rPr>
        <w:t>specialty</w:t>
      </w:r>
      <w:r w:rsidR="004310A5" w:rsidRPr="00C4079D">
        <w:rPr>
          <w:rFonts w:ascii="Times New Roman" w:hAnsi="Times New Roman"/>
          <w:sz w:val="24"/>
          <w:szCs w:val="24"/>
        </w:rPr>
        <w:t xml:space="preserve"> USGS </w:t>
      </w:r>
      <w:r w:rsidR="004E3AD1" w:rsidRPr="00C4079D">
        <w:rPr>
          <w:rFonts w:ascii="Times New Roman" w:hAnsi="Times New Roman"/>
          <w:sz w:val="24"/>
          <w:szCs w:val="24"/>
        </w:rPr>
        <w:t>TOPO</w:t>
      </w:r>
      <w:r w:rsidR="004310A5" w:rsidRPr="00C4079D">
        <w:rPr>
          <w:rFonts w:ascii="Times New Roman" w:hAnsi="Times New Roman"/>
          <w:sz w:val="24"/>
          <w:szCs w:val="24"/>
        </w:rPr>
        <w:t xml:space="preserve"> for Forest Service</w:t>
      </w:r>
      <w:r w:rsidR="004E3AD1" w:rsidRPr="00C4079D">
        <w:rPr>
          <w:rFonts w:ascii="Times New Roman" w:hAnsi="Times New Roman"/>
          <w:sz w:val="24"/>
          <w:szCs w:val="24"/>
        </w:rPr>
        <w:t xml:space="preserve">) </w:t>
      </w:r>
      <w:r w:rsidR="004310A5" w:rsidRPr="00C4079D">
        <w:rPr>
          <w:rFonts w:ascii="Times New Roman" w:hAnsi="Times New Roman"/>
          <w:sz w:val="24"/>
          <w:szCs w:val="24"/>
        </w:rPr>
        <w:t>splits off to the south and proceeds through Loop B of the campground and</w:t>
      </w:r>
      <w:r w:rsidR="004E3AD1" w:rsidRPr="00C4079D">
        <w:rPr>
          <w:rFonts w:ascii="Times New Roman" w:hAnsi="Times New Roman"/>
          <w:sz w:val="24"/>
          <w:szCs w:val="24"/>
        </w:rPr>
        <w:t xml:space="preserve"> follows the right bank downstream into the private Lowery’</w:t>
      </w:r>
      <w:r w:rsidR="004310A5" w:rsidRPr="00C4079D">
        <w:rPr>
          <w:rFonts w:ascii="Times New Roman" w:hAnsi="Times New Roman"/>
          <w:sz w:val="24"/>
          <w:szCs w:val="24"/>
        </w:rPr>
        <w:t xml:space="preserve">s Albert Pike RV Park.  County Road 106 continues in a southwesterly direction and goes up hill and eventually ends running along Blaylock Creek.  </w:t>
      </w:r>
    </w:p>
    <w:p w:rsidR="002260FC" w:rsidRPr="00C4079D" w:rsidRDefault="002260FC" w:rsidP="002260FC">
      <w:pPr>
        <w:spacing w:after="0" w:line="240" w:lineRule="auto"/>
        <w:rPr>
          <w:rFonts w:ascii="Times New Roman" w:hAnsi="Times New Roman"/>
          <w:sz w:val="24"/>
          <w:szCs w:val="24"/>
        </w:rPr>
      </w:pPr>
    </w:p>
    <w:p w:rsidR="00711680" w:rsidRPr="00C4079D" w:rsidRDefault="002260FC" w:rsidP="002260FC">
      <w:pPr>
        <w:spacing w:after="0" w:line="240" w:lineRule="auto"/>
        <w:rPr>
          <w:rFonts w:ascii="Times New Roman" w:hAnsi="Times New Roman"/>
          <w:sz w:val="24"/>
          <w:szCs w:val="24"/>
        </w:rPr>
      </w:pPr>
      <w:r w:rsidRPr="00C4079D">
        <w:rPr>
          <w:rFonts w:ascii="Times New Roman" w:hAnsi="Times New Roman"/>
          <w:b/>
          <w:sz w:val="24"/>
          <w:szCs w:val="24"/>
          <w:u w:val="single"/>
        </w:rPr>
        <w:t xml:space="preserve">Survey of site: </w:t>
      </w:r>
      <w:r w:rsidR="00573672" w:rsidRPr="00C4079D">
        <w:rPr>
          <w:rFonts w:ascii="Times New Roman" w:hAnsi="Times New Roman"/>
          <w:sz w:val="24"/>
          <w:szCs w:val="24"/>
        </w:rPr>
        <w:t xml:space="preserve">Site was selected on Sunday June 13, 2010 by Robert Holmes during reconnaissance of the flood area.  </w:t>
      </w:r>
      <w:r w:rsidR="008978DE" w:rsidRPr="00C4079D">
        <w:rPr>
          <w:rFonts w:ascii="Times New Roman" w:hAnsi="Times New Roman"/>
          <w:sz w:val="24"/>
          <w:szCs w:val="24"/>
        </w:rPr>
        <w:t xml:space="preserve">High water marks were flagged on the morning of June 14, 2010 by Robert Holmes.  A survey commenced in the late afternoon of June 14, 2010 by Paul </w:t>
      </w:r>
      <w:proofErr w:type="spellStart"/>
      <w:r w:rsidR="008978DE" w:rsidRPr="00C4079D">
        <w:rPr>
          <w:rFonts w:ascii="Times New Roman" w:hAnsi="Times New Roman"/>
          <w:sz w:val="24"/>
          <w:szCs w:val="24"/>
        </w:rPr>
        <w:t>Rydlund</w:t>
      </w:r>
      <w:proofErr w:type="spellEnd"/>
      <w:r w:rsidR="008978DE" w:rsidRPr="00C4079D">
        <w:rPr>
          <w:rFonts w:ascii="Times New Roman" w:hAnsi="Times New Roman"/>
          <w:sz w:val="24"/>
          <w:szCs w:val="24"/>
        </w:rPr>
        <w:t xml:space="preserve">, </w:t>
      </w:r>
      <w:proofErr w:type="gramStart"/>
      <w:r w:rsidR="008978DE" w:rsidRPr="00C4079D">
        <w:rPr>
          <w:rFonts w:ascii="Times New Roman" w:hAnsi="Times New Roman"/>
          <w:sz w:val="24"/>
          <w:szCs w:val="24"/>
        </w:rPr>
        <w:t xml:space="preserve">Larry  </w:t>
      </w:r>
      <w:proofErr w:type="spellStart"/>
      <w:r w:rsidR="008978DE" w:rsidRPr="00C4079D">
        <w:rPr>
          <w:rFonts w:ascii="Times New Roman" w:hAnsi="Times New Roman"/>
          <w:sz w:val="24"/>
          <w:szCs w:val="24"/>
        </w:rPr>
        <w:t>Buschman</w:t>
      </w:r>
      <w:proofErr w:type="spellEnd"/>
      <w:proofErr w:type="gramEnd"/>
      <w:r w:rsidR="008978DE" w:rsidRPr="00C4079D">
        <w:rPr>
          <w:rFonts w:ascii="Times New Roman" w:hAnsi="Times New Roman"/>
          <w:sz w:val="24"/>
          <w:szCs w:val="24"/>
        </w:rPr>
        <w:t xml:space="preserve">, and Robert Holmes.   </w:t>
      </w:r>
      <w:r w:rsidR="00FC6BB6" w:rsidRPr="00C4079D">
        <w:rPr>
          <w:rFonts w:ascii="Times New Roman" w:hAnsi="Times New Roman"/>
          <w:sz w:val="24"/>
          <w:szCs w:val="24"/>
        </w:rPr>
        <w:t>Ferrell Killian joined the survey party on the morning of June 15, 2010.</w:t>
      </w:r>
      <w:r w:rsidR="008978DE" w:rsidRPr="00C4079D">
        <w:rPr>
          <w:rFonts w:ascii="Times New Roman" w:hAnsi="Times New Roman"/>
          <w:sz w:val="24"/>
          <w:szCs w:val="24"/>
        </w:rPr>
        <w:t xml:space="preserve"> The initial occupation point </w:t>
      </w:r>
      <w:r w:rsidR="00274A4B" w:rsidRPr="00C4079D">
        <w:rPr>
          <w:rFonts w:ascii="Times New Roman" w:hAnsi="Times New Roman"/>
          <w:sz w:val="24"/>
          <w:szCs w:val="24"/>
        </w:rPr>
        <w:t>(OC-1</w:t>
      </w:r>
      <w:proofErr w:type="gramStart"/>
      <w:r w:rsidR="00274A4B" w:rsidRPr="00C4079D">
        <w:rPr>
          <w:rFonts w:ascii="Times New Roman" w:hAnsi="Times New Roman"/>
          <w:sz w:val="24"/>
          <w:szCs w:val="24"/>
        </w:rPr>
        <w:t>)</w:t>
      </w:r>
      <w:r w:rsidR="008978DE" w:rsidRPr="00C4079D">
        <w:rPr>
          <w:rFonts w:ascii="Times New Roman" w:hAnsi="Times New Roman"/>
          <w:sz w:val="24"/>
          <w:szCs w:val="24"/>
        </w:rPr>
        <w:t>was</w:t>
      </w:r>
      <w:proofErr w:type="gramEnd"/>
      <w:r w:rsidR="008978DE" w:rsidRPr="00C4079D">
        <w:rPr>
          <w:rFonts w:ascii="Times New Roman" w:hAnsi="Times New Roman"/>
          <w:sz w:val="24"/>
          <w:szCs w:val="24"/>
        </w:rPr>
        <w:t xml:space="preserve"> </w:t>
      </w:r>
      <w:r w:rsidR="00804F64" w:rsidRPr="00C4079D">
        <w:rPr>
          <w:rFonts w:ascii="Times New Roman" w:hAnsi="Times New Roman"/>
          <w:sz w:val="24"/>
          <w:szCs w:val="24"/>
        </w:rPr>
        <w:t xml:space="preserve">a pin driven into the asphalt road </w:t>
      </w:r>
      <w:r w:rsidR="008978DE" w:rsidRPr="00C4079D">
        <w:rPr>
          <w:rFonts w:ascii="Times New Roman" w:hAnsi="Times New Roman"/>
          <w:sz w:val="24"/>
          <w:szCs w:val="24"/>
        </w:rPr>
        <w:t xml:space="preserve">upstream of </w:t>
      </w:r>
      <w:r w:rsidR="00A51AD5" w:rsidRPr="00C4079D">
        <w:rPr>
          <w:rFonts w:ascii="Times New Roman" w:hAnsi="Times New Roman"/>
          <w:sz w:val="24"/>
          <w:szCs w:val="24"/>
        </w:rPr>
        <w:t>Area</w:t>
      </w:r>
      <w:r w:rsidR="008978DE" w:rsidRPr="00C4079D">
        <w:rPr>
          <w:rFonts w:ascii="Times New Roman" w:hAnsi="Times New Roman"/>
          <w:sz w:val="24"/>
          <w:szCs w:val="24"/>
        </w:rPr>
        <w:t xml:space="preserve"> D near the area that served as the command center during the search and rescue operations. </w:t>
      </w:r>
      <w:r w:rsidR="00274A4B" w:rsidRPr="00C4079D">
        <w:rPr>
          <w:rFonts w:ascii="Times New Roman" w:hAnsi="Times New Roman"/>
          <w:sz w:val="24"/>
          <w:szCs w:val="24"/>
        </w:rPr>
        <w:t xml:space="preserve">  This location is approximately 0.36 river miles upstream of the indirect measurement site. </w:t>
      </w:r>
      <w:r w:rsidR="008978DE" w:rsidRPr="00C4079D">
        <w:rPr>
          <w:rFonts w:ascii="Times New Roman" w:hAnsi="Times New Roman"/>
          <w:sz w:val="24"/>
          <w:szCs w:val="24"/>
        </w:rPr>
        <w:t xml:space="preserve"> </w:t>
      </w:r>
      <w:r w:rsidR="00804F64" w:rsidRPr="00C4079D">
        <w:rPr>
          <w:rFonts w:ascii="Times New Roman" w:hAnsi="Times New Roman"/>
          <w:sz w:val="24"/>
          <w:szCs w:val="24"/>
        </w:rPr>
        <w:t xml:space="preserve"> An arbitrary Northing/Easting of 5000/5000 was assumed with an elevation </w:t>
      </w:r>
      <w:r w:rsidR="00804F64" w:rsidRPr="00C4079D">
        <w:rPr>
          <w:rFonts w:ascii="Times New Roman" w:hAnsi="Times New Roman"/>
          <w:sz w:val="24"/>
          <w:szCs w:val="24"/>
        </w:rPr>
        <w:lastRenderedPageBreak/>
        <w:t xml:space="preserve">of 100.  The azimuth was established with a compass bearing of magnetic north.  After the point was vacated by the total station survey, a Trimble GPS unit was setup to occupy the point for several hours to establish the true horizontal and vertical position of each survey point.  </w:t>
      </w:r>
      <w:r w:rsidR="00274A4B" w:rsidRPr="00C4079D">
        <w:rPr>
          <w:rFonts w:ascii="Times New Roman" w:hAnsi="Times New Roman"/>
          <w:sz w:val="24"/>
          <w:szCs w:val="24"/>
        </w:rPr>
        <w:t xml:space="preserve"> </w:t>
      </w:r>
      <w:r w:rsidR="00711680" w:rsidRPr="00C4079D">
        <w:rPr>
          <w:rFonts w:ascii="Times New Roman" w:hAnsi="Times New Roman"/>
          <w:sz w:val="24"/>
          <w:szCs w:val="24"/>
        </w:rPr>
        <w:t>The UTM Zone 15 coordinates and NAVD88 Elevation for OC-1 is:</w:t>
      </w:r>
    </w:p>
    <w:p w:rsidR="00711680" w:rsidRPr="00C4079D" w:rsidRDefault="00711680" w:rsidP="002260FC">
      <w:pPr>
        <w:spacing w:after="0" w:line="240" w:lineRule="auto"/>
        <w:rPr>
          <w:rFonts w:ascii="Times New Roman" w:hAnsi="Times New Roman"/>
          <w:sz w:val="24"/>
          <w:szCs w:val="24"/>
        </w:rPr>
      </w:pPr>
    </w:p>
    <w:tbl>
      <w:tblPr>
        <w:tblW w:w="6240" w:type="dxa"/>
        <w:tblInd w:w="98" w:type="dxa"/>
        <w:tblLook w:val="04A0" w:firstRow="1" w:lastRow="0" w:firstColumn="1" w:lastColumn="0" w:noHBand="0" w:noVBand="1"/>
      </w:tblPr>
      <w:tblGrid>
        <w:gridCol w:w="2080"/>
        <w:gridCol w:w="2080"/>
        <w:gridCol w:w="2080"/>
      </w:tblGrid>
      <w:tr w:rsidR="00711680" w:rsidRPr="00C4079D" w:rsidTr="00711680">
        <w:trPr>
          <w:trHeight w:val="315"/>
        </w:trPr>
        <w:tc>
          <w:tcPr>
            <w:tcW w:w="2080" w:type="dxa"/>
            <w:tcBorders>
              <w:top w:val="nil"/>
              <w:left w:val="nil"/>
              <w:bottom w:val="double" w:sz="6" w:space="0" w:color="auto"/>
              <w:right w:val="nil"/>
            </w:tcBorders>
            <w:shd w:val="clear" w:color="auto" w:fill="auto"/>
            <w:noWrap/>
            <w:vAlign w:val="bottom"/>
            <w:hideMark/>
          </w:tcPr>
          <w:p w:rsidR="00711680" w:rsidRPr="00C4079D" w:rsidRDefault="00711680" w:rsidP="00711680">
            <w:pPr>
              <w:spacing w:after="0" w:line="240" w:lineRule="auto"/>
              <w:jc w:val="center"/>
              <w:rPr>
                <w:rFonts w:ascii="Times New Roman" w:eastAsia="Times New Roman" w:hAnsi="Times New Roman"/>
                <w:b/>
                <w:bCs/>
                <w:color w:val="000000"/>
                <w:sz w:val="18"/>
                <w:szCs w:val="18"/>
              </w:rPr>
            </w:pPr>
            <w:r w:rsidRPr="00C4079D">
              <w:rPr>
                <w:rFonts w:ascii="Times New Roman" w:eastAsia="Times New Roman" w:hAnsi="Times New Roman"/>
                <w:b/>
                <w:bCs/>
                <w:color w:val="000000"/>
                <w:sz w:val="18"/>
                <w:szCs w:val="18"/>
              </w:rPr>
              <w:t>Elevation NAVD88</w:t>
            </w:r>
          </w:p>
        </w:tc>
        <w:tc>
          <w:tcPr>
            <w:tcW w:w="2080" w:type="dxa"/>
            <w:tcBorders>
              <w:top w:val="nil"/>
              <w:left w:val="nil"/>
              <w:bottom w:val="double" w:sz="6" w:space="0" w:color="auto"/>
              <w:right w:val="nil"/>
            </w:tcBorders>
            <w:shd w:val="clear" w:color="auto" w:fill="auto"/>
            <w:noWrap/>
            <w:vAlign w:val="bottom"/>
            <w:hideMark/>
          </w:tcPr>
          <w:p w:rsidR="00711680" w:rsidRPr="00C4079D" w:rsidRDefault="00711680" w:rsidP="00711680">
            <w:pPr>
              <w:spacing w:after="0" w:line="240" w:lineRule="auto"/>
              <w:jc w:val="center"/>
              <w:rPr>
                <w:rFonts w:ascii="Times New Roman" w:eastAsia="Times New Roman" w:hAnsi="Times New Roman"/>
                <w:b/>
                <w:bCs/>
                <w:color w:val="000000"/>
                <w:sz w:val="18"/>
                <w:szCs w:val="18"/>
              </w:rPr>
            </w:pPr>
            <w:r w:rsidRPr="00C4079D">
              <w:rPr>
                <w:rFonts w:ascii="Times New Roman" w:eastAsia="Times New Roman" w:hAnsi="Times New Roman"/>
                <w:b/>
                <w:bCs/>
                <w:color w:val="000000"/>
                <w:sz w:val="18"/>
                <w:szCs w:val="18"/>
              </w:rPr>
              <w:t>Northing (UTM Feet)</w:t>
            </w:r>
          </w:p>
        </w:tc>
        <w:tc>
          <w:tcPr>
            <w:tcW w:w="2080" w:type="dxa"/>
            <w:tcBorders>
              <w:top w:val="nil"/>
              <w:left w:val="nil"/>
              <w:bottom w:val="double" w:sz="6" w:space="0" w:color="auto"/>
              <w:right w:val="nil"/>
            </w:tcBorders>
            <w:shd w:val="clear" w:color="auto" w:fill="auto"/>
            <w:noWrap/>
            <w:vAlign w:val="bottom"/>
            <w:hideMark/>
          </w:tcPr>
          <w:p w:rsidR="00711680" w:rsidRPr="00C4079D" w:rsidRDefault="00711680" w:rsidP="00711680">
            <w:pPr>
              <w:spacing w:after="0" w:line="240" w:lineRule="auto"/>
              <w:jc w:val="center"/>
              <w:rPr>
                <w:rFonts w:ascii="Times New Roman" w:eastAsia="Times New Roman" w:hAnsi="Times New Roman"/>
                <w:b/>
                <w:bCs/>
                <w:color w:val="000000"/>
                <w:sz w:val="18"/>
                <w:szCs w:val="18"/>
              </w:rPr>
            </w:pPr>
            <w:r w:rsidRPr="00C4079D">
              <w:rPr>
                <w:rFonts w:ascii="Times New Roman" w:eastAsia="Times New Roman" w:hAnsi="Times New Roman"/>
                <w:b/>
                <w:bCs/>
                <w:color w:val="000000"/>
                <w:sz w:val="18"/>
                <w:szCs w:val="18"/>
              </w:rPr>
              <w:t>Easting (UTM Feet)</w:t>
            </w:r>
          </w:p>
        </w:tc>
      </w:tr>
      <w:tr w:rsidR="00711680" w:rsidRPr="00C4079D" w:rsidTr="00711680">
        <w:trPr>
          <w:trHeight w:val="315"/>
        </w:trPr>
        <w:tc>
          <w:tcPr>
            <w:tcW w:w="2080" w:type="dxa"/>
            <w:tcBorders>
              <w:top w:val="nil"/>
              <w:left w:val="nil"/>
              <w:bottom w:val="nil"/>
              <w:right w:val="nil"/>
            </w:tcBorders>
            <w:shd w:val="clear" w:color="auto" w:fill="auto"/>
            <w:noWrap/>
            <w:vAlign w:val="bottom"/>
            <w:hideMark/>
          </w:tcPr>
          <w:p w:rsidR="00711680" w:rsidRPr="00C4079D" w:rsidRDefault="00711680" w:rsidP="00711680">
            <w:pPr>
              <w:spacing w:after="0" w:line="240" w:lineRule="auto"/>
              <w:jc w:val="center"/>
              <w:rPr>
                <w:rFonts w:ascii="Times New Roman" w:eastAsia="Times New Roman" w:hAnsi="Times New Roman"/>
                <w:color w:val="000000"/>
              </w:rPr>
            </w:pPr>
            <w:r w:rsidRPr="00C4079D">
              <w:rPr>
                <w:rFonts w:ascii="Times New Roman" w:eastAsia="Times New Roman" w:hAnsi="Times New Roman"/>
                <w:color w:val="000000"/>
              </w:rPr>
              <w:t>933.28</w:t>
            </w:r>
          </w:p>
        </w:tc>
        <w:tc>
          <w:tcPr>
            <w:tcW w:w="2080" w:type="dxa"/>
            <w:tcBorders>
              <w:top w:val="nil"/>
              <w:left w:val="nil"/>
              <w:bottom w:val="nil"/>
              <w:right w:val="nil"/>
            </w:tcBorders>
            <w:shd w:val="clear" w:color="auto" w:fill="auto"/>
            <w:noWrap/>
            <w:vAlign w:val="bottom"/>
            <w:hideMark/>
          </w:tcPr>
          <w:p w:rsidR="00711680" w:rsidRPr="00C4079D" w:rsidRDefault="00711680" w:rsidP="00711680">
            <w:pPr>
              <w:spacing w:after="0" w:line="240" w:lineRule="auto"/>
              <w:jc w:val="center"/>
              <w:rPr>
                <w:rFonts w:ascii="Times New Roman" w:eastAsia="Times New Roman" w:hAnsi="Times New Roman"/>
                <w:color w:val="000000"/>
              </w:rPr>
            </w:pPr>
            <w:r w:rsidRPr="00C4079D">
              <w:rPr>
                <w:rFonts w:ascii="Times New Roman" w:eastAsia="Times New Roman" w:hAnsi="Times New Roman"/>
                <w:color w:val="000000"/>
              </w:rPr>
              <w:t>12482340.14</w:t>
            </w:r>
          </w:p>
        </w:tc>
        <w:tc>
          <w:tcPr>
            <w:tcW w:w="2080" w:type="dxa"/>
            <w:tcBorders>
              <w:top w:val="nil"/>
              <w:left w:val="nil"/>
              <w:bottom w:val="nil"/>
              <w:right w:val="nil"/>
            </w:tcBorders>
            <w:shd w:val="clear" w:color="auto" w:fill="auto"/>
            <w:noWrap/>
            <w:vAlign w:val="bottom"/>
            <w:hideMark/>
          </w:tcPr>
          <w:p w:rsidR="00711680" w:rsidRPr="00C4079D" w:rsidRDefault="00711680" w:rsidP="00711680">
            <w:pPr>
              <w:spacing w:after="0" w:line="240" w:lineRule="auto"/>
              <w:jc w:val="center"/>
              <w:rPr>
                <w:rFonts w:ascii="Times New Roman" w:eastAsia="Times New Roman" w:hAnsi="Times New Roman"/>
                <w:color w:val="000000"/>
              </w:rPr>
            </w:pPr>
            <w:r w:rsidRPr="00C4079D">
              <w:rPr>
                <w:rFonts w:ascii="Times New Roman" w:eastAsia="Times New Roman" w:hAnsi="Times New Roman"/>
                <w:color w:val="000000"/>
              </w:rPr>
              <w:t>1373363.85</w:t>
            </w:r>
          </w:p>
        </w:tc>
      </w:tr>
    </w:tbl>
    <w:p w:rsidR="00711680" w:rsidRPr="00C4079D" w:rsidRDefault="00711680" w:rsidP="002260FC">
      <w:pPr>
        <w:spacing w:after="0" w:line="240" w:lineRule="auto"/>
        <w:rPr>
          <w:rFonts w:ascii="Times New Roman" w:hAnsi="Times New Roman"/>
          <w:sz w:val="24"/>
          <w:szCs w:val="24"/>
        </w:rPr>
      </w:pPr>
    </w:p>
    <w:p w:rsidR="00711680" w:rsidRPr="00C4079D" w:rsidRDefault="00711680" w:rsidP="002260FC">
      <w:pPr>
        <w:spacing w:after="0" w:line="240" w:lineRule="auto"/>
        <w:rPr>
          <w:rFonts w:ascii="Times New Roman" w:hAnsi="Times New Roman"/>
          <w:sz w:val="24"/>
          <w:szCs w:val="24"/>
        </w:rPr>
      </w:pPr>
    </w:p>
    <w:p w:rsidR="002260FC" w:rsidRPr="00C4079D" w:rsidRDefault="00274A4B" w:rsidP="002260FC">
      <w:pPr>
        <w:spacing w:after="0" w:line="240" w:lineRule="auto"/>
        <w:rPr>
          <w:rFonts w:ascii="Times New Roman" w:hAnsi="Times New Roman"/>
          <w:sz w:val="24"/>
          <w:szCs w:val="24"/>
        </w:rPr>
      </w:pPr>
      <w:r w:rsidRPr="00C4079D">
        <w:rPr>
          <w:rFonts w:ascii="Times New Roman" w:hAnsi="Times New Roman"/>
          <w:sz w:val="24"/>
          <w:szCs w:val="24"/>
        </w:rPr>
        <w:t xml:space="preserve">High water marks were surveyed along the left floodplain from OC-1 to the location of the upstream cross section of the indirect measurement.  </w:t>
      </w:r>
      <w:r w:rsidR="003431C1" w:rsidRPr="00C4079D">
        <w:rPr>
          <w:rFonts w:ascii="Times New Roman" w:hAnsi="Times New Roman"/>
          <w:sz w:val="24"/>
          <w:szCs w:val="24"/>
        </w:rPr>
        <w:t xml:space="preserve">The survey was continued downstream of the indirect measurement site in order to capture additional high water marks along the river as well as the channel geometry of the constricted area.  </w:t>
      </w:r>
    </w:p>
    <w:p w:rsidR="008978DE" w:rsidRPr="00C4079D" w:rsidRDefault="008978DE" w:rsidP="002260FC">
      <w:pPr>
        <w:spacing w:after="0" w:line="240" w:lineRule="auto"/>
        <w:rPr>
          <w:rFonts w:ascii="Times New Roman" w:hAnsi="Times New Roman"/>
          <w:sz w:val="24"/>
          <w:szCs w:val="24"/>
        </w:rPr>
      </w:pPr>
    </w:p>
    <w:p w:rsidR="008978DE" w:rsidRPr="00C4079D" w:rsidRDefault="00804F64" w:rsidP="002260FC">
      <w:pPr>
        <w:spacing w:after="0" w:line="240" w:lineRule="auto"/>
        <w:rPr>
          <w:rFonts w:ascii="Times New Roman" w:hAnsi="Times New Roman"/>
          <w:sz w:val="24"/>
          <w:szCs w:val="24"/>
        </w:rPr>
      </w:pPr>
      <w:r w:rsidRPr="00C4079D">
        <w:rPr>
          <w:rFonts w:ascii="Times New Roman" w:hAnsi="Times New Roman"/>
          <w:sz w:val="24"/>
          <w:szCs w:val="24"/>
        </w:rPr>
        <w:t xml:space="preserve">The </w:t>
      </w:r>
      <w:r w:rsidR="008978DE" w:rsidRPr="00C4079D">
        <w:rPr>
          <w:rFonts w:ascii="Times New Roman" w:hAnsi="Times New Roman"/>
          <w:sz w:val="24"/>
          <w:szCs w:val="24"/>
        </w:rPr>
        <w:t xml:space="preserve">Survey of the </w:t>
      </w:r>
      <w:r w:rsidRPr="00C4079D">
        <w:rPr>
          <w:rFonts w:ascii="Times New Roman" w:hAnsi="Times New Roman"/>
          <w:sz w:val="24"/>
          <w:szCs w:val="24"/>
        </w:rPr>
        <w:t xml:space="preserve">indirect measurement </w:t>
      </w:r>
      <w:r w:rsidR="008978DE" w:rsidRPr="00C4079D">
        <w:rPr>
          <w:rFonts w:ascii="Times New Roman" w:hAnsi="Times New Roman"/>
          <w:sz w:val="24"/>
          <w:szCs w:val="24"/>
        </w:rPr>
        <w:t>site was made using a Nikon DTM-450 2-second total station, serial number 111304.</w:t>
      </w:r>
    </w:p>
    <w:p w:rsidR="0096665D" w:rsidRPr="00C4079D" w:rsidRDefault="007143FD" w:rsidP="002260FC">
      <w:pPr>
        <w:spacing w:after="0" w:line="240" w:lineRule="auto"/>
        <w:rPr>
          <w:rFonts w:ascii="Times New Roman" w:hAnsi="Times New Roman"/>
          <w:b/>
          <w:sz w:val="24"/>
          <w:szCs w:val="24"/>
          <w:u w:val="single"/>
        </w:rPr>
      </w:pPr>
      <w:r w:rsidRPr="00C4079D">
        <w:rPr>
          <w:rFonts w:ascii="Times New Roman" w:hAnsi="Times New Roman"/>
          <w:b/>
          <w:noProof/>
          <w:sz w:val="24"/>
          <w:szCs w:val="24"/>
          <w:u w:val="single"/>
        </w:rPr>
        <w:drawing>
          <wp:inline distT="0" distB="0" distL="0" distR="0" wp14:anchorId="4DE09E9A" wp14:editId="3D3145C6">
            <wp:extent cx="4583680" cy="3539482"/>
            <wp:effectExtent l="19050" t="0" r="7370" b="0"/>
            <wp:docPr id="4" name="Picture 4" descr="C:\holmes_files\OSW Position\Floods\2010-June\Arkansas--Little Missouri\Indirects\Little_Mo_campground\Little_MO_Camp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olmes_files\OSW Position\Floods\2010-June\Arkansas--Little Missouri\Indirects\Little_Mo_campground\Little_MO_Campground.jpg"/>
                    <pic:cNvPicPr>
                      <a:picLocks noChangeAspect="1" noChangeArrowheads="1"/>
                    </pic:cNvPicPr>
                  </pic:nvPicPr>
                  <pic:blipFill>
                    <a:blip r:embed="rId9" cstate="print"/>
                    <a:srcRect/>
                    <a:stretch>
                      <a:fillRect/>
                    </a:stretch>
                  </pic:blipFill>
                  <pic:spPr bwMode="auto">
                    <a:xfrm>
                      <a:off x="0" y="0"/>
                      <a:ext cx="4581609" cy="3537883"/>
                    </a:xfrm>
                    <a:prstGeom prst="rect">
                      <a:avLst/>
                    </a:prstGeom>
                    <a:noFill/>
                    <a:ln w="9525">
                      <a:noFill/>
                      <a:miter lim="800000"/>
                      <a:headEnd/>
                      <a:tailEnd/>
                    </a:ln>
                  </pic:spPr>
                </pic:pic>
              </a:graphicData>
            </a:graphic>
          </wp:inline>
        </w:drawing>
      </w:r>
    </w:p>
    <w:p w:rsidR="007143FD" w:rsidRPr="00C4079D" w:rsidRDefault="007143FD" w:rsidP="002260FC">
      <w:pPr>
        <w:spacing w:after="0" w:line="240" w:lineRule="auto"/>
        <w:rPr>
          <w:rFonts w:ascii="Times New Roman" w:hAnsi="Times New Roman"/>
          <w:b/>
          <w:sz w:val="24"/>
          <w:szCs w:val="24"/>
          <w:u w:val="single"/>
        </w:rPr>
      </w:pPr>
    </w:p>
    <w:p w:rsidR="002260FC" w:rsidRPr="00C4079D" w:rsidRDefault="005B5A34" w:rsidP="002260FC">
      <w:pPr>
        <w:spacing w:after="0" w:line="240" w:lineRule="auto"/>
        <w:rPr>
          <w:rFonts w:ascii="Times New Roman" w:hAnsi="Times New Roman"/>
          <w:sz w:val="24"/>
          <w:szCs w:val="24"/>
        </w:rPr>
      </w:pPr>
      <w:r w:rsidRPr="00C4079D">
        <w:rPr>
          <w:rFonts w:ascii="Times New Roman" w:hAnsi="Times New Roman"/>
          <w:b/>
          <w:sz w:val="24"/>
          <w:szCs w:val="24"/>
          <w:u w:val="single"/>
        </w:rPr>
        <w:t xml:space="preserve">Discharge </w:t>
      </w:r>
      <w:r w:rsidR="00015A37" w:rsidRPr="00C4079D">
        <w:rPr>
          <w:rFonts w:ascii="Times New Roman" w:hAnsi="Times New Roman"/>
          <w:b/>
          <w:sz w:val="24"/>
          <w:szCs w:val="24"/>
          <w:u w:val="single"/>
        </w:rPr>
        <w:t>and Gage Height</w:t>
      </w:r>
      <w:r w:rsidR="007143FD" w:rsidRPr="00C4079D">
        <w:rPr>
          <w:rFonts w:ascii="Times New Roman" w:hAnsi="Times New Roman"/>
          <w:b/>
          <w:sz w:val="24"/>
          <w:szCs w:val="24"/>
          <w:u w:val="single"/>
        </w:rPr>
        <w:t xml:space="preserve">:  </w:t>
      </w:r>
      <w:r w:rsidR="007143FD" w:rsidRPr="00C4079D">
        <w:rPr>
          <w:rFonts w:ascii="Times New Roman" w:hAnsi="Times New Roman"/>
          <w:sz w:val="24"/>
          <w:szCs w:val="24"/>
        </w:rPr>
        <w:t>4</w:t>
      </w:r>
      <w:r w:rsidR="00D0619A" w:rsidRPr="00C4079D">
        <w:rPr>
          <w:rFonts w:ascii="Times New Roman" w:hAnsi="Times New Roman"/>
          <w:sz w:val="24"/>
          <w:szCs w:val="24"/>
        </w:rPr>
        <w:t>0</w:t>
      </w:r>
      <w:r w:rsidR="007143FD" w:rsidRPr="00C4079D">
        <w:rPr>
          <w:rFonts w:ascii="Times New Roman" w:hAnsi="Times New Roman"/>
          <w:sz w:val="24"/>
          <w:szCs w:val="24"/>
        </w:rPr>
        <w:t>,</w:t>
      </w:r>
      <w:r w:rsidR="00D0619A" w:rsidRPr="00C4079D">
        <w:rPr>
          <w:rFonts w:ascii="Times New Roman" w:hAnsi="Times New Roman"/>
          <w:sz w:val="24"/>
          <w:szCs w:val="24"/>
        </w:rPr>
        <w:t>1</w:t>
      </w:r>
      <w:r w:rsidR="00A774D2" w:rsidRPr="00C4079D">
        <w:rPr>
          <w:rFonts w:ascii="Times New Roman" w:hAnsi="Times New Roman"/>
          <w:sz w:val="24"/>
          <w:szCs w:val="24"/>
        </w:rPr>
        <w:t>00 cfs, rated at fair.</w:t>
      </w:r>
      <w:r w:rsidR="007143FD" w:rsidRPr="00C4079D">
        <w:rPr>
          <w:rFonts w:ascii="Times New Roman" w:hAnsi="Times New Roman"/>
          <w:sz w:val="24"/>
          <w:szCs w:val="24"/>
        </w:rPr>
        <w:t xml:space="preserve">  </w:t>
      </w:r>
      <w:r w:rsidR="00015A37" w:rsidRPr="00C4079D">
        <w:rPr>
          <w:rFonts w:ascii="Times New Roman" w:hAnsi="Times New Roman"/>
          <w:sz w:val="24"/>
          <w:szCs w:val="24"/>
        </w:rPr>
        <w:t>No Gage Height as this is a miscellaneous site.</w:t>
      </w:r>
    </w:p>
    <w:p w:rsidR="005B5A34" w:rsidRPr="00C4079D" w:rsidRDefault="005B5A34" w:rsidP="002260FC">
      <w:pPr>
        <w:spacing w:after="0" w:line="240" w:lineRule="auto"/>
        <w:rPr>
          <w:rFonts w:ascii="Times New Roman" w:hAnsi="Times New Roman"/>
          <w:sz w:val="24"/>
          <w:szCs w:val="24"/>
        </w:rPr>
      </w:pPr>
    </w:p>
    <w:p w:rsidR="005B5A34" w:rsidRPr="00C4079D" w:rsidRDefault="005B5A34" w:rsidP="002260FC">
      <w:pPr>
        <w:spacing w:after="0" w:line="240" w:lineRule="auto"/>
        <w:rPr>
          <w:rFonts w:ascii="Times New Roman" w:hAnsi="Times New Roman"/>
          <w:sz w:val="24"/>
          <w:szCs w:val="24"/>
        </w:rPr>
      </w:pPr>
      <w:r w:rsidRPr="00C4079D">
        <w:rPr>
          <w:rFonts w:ascii="Times New Roman" w:hAnsi="Times New Roman"/>
          <w:b/>
          <w:sz w:val="24"/>
          <w:szCs w:val="24"/>
          <w:u w:val="single"/>
        </w:rPr>
        <w:t>Drainage area:</w:t>
      </w:r>
      <w:r w:rsidR="00B139BF" w:rsidRPr="00C4079D">
        <w:rPr>
          <w:rFonts w:ascii="Times New Roman" w:hAnsi="Times New Roman"/>
          <w:b/>
          <w:sz w:val="24"/>
          <w:szCs w:val="24"/>
          <w:u w:val="single"/>
        </w:rPr>
        <w:t xml:space="preserve"> </w:t>
      </w:r>
      <w:r w:rsidR="00B139BF" w:rsidRPr="00C4079D">
        <w:rPr>
          <w:rFonts w:ascii="Times New Roman" w:hAnsi="Times New Roman"/>
          <w:sz w:val="24"/>
          <w:szCs w:val="24"/>
        </w:rPr>
        <w:t xml:space="preserve"> 34.1 mi</w:t>
      </w:r>
      <w:r w:rsidR="00B139BF" w:rsidRPr="00C4079D">
        <w:rPr>
          <w:rFonts w:ascii="Times New Roman" w:hAnsi="Times New Roman"/>
          <w:sz w:val="24"/>
          <w:szCs w:val="24"/>
          <w:vertAlign w:val="superscript"/>
        </w:rPr>
        <w:t>2</w:t>
      </w:r>
      <w:r w:rsidR="00B139BF" w:rsidRPr="00C4079D">
        <w:rPr>
          <w:rFonts w:ascii="Times New Roman" w:hAnsi="Times New Roman"/>
          <w:sz w:val="24"/>
          <w:szCs w:val="24"/>
        </w:rPr>
        <w:t xml:space="preserve"> as determined by Albert Rea </w:t>
      </w:r>
      <w:r w:rsidR="00020A11" w:rsidRPr="00C4079D">
        <w:rPr>
          <w:rFonts w:ascii="Times New Roman" w:hAnsi="Times New Roman"/>
          <w:sz w:val="24"/>
          <w:szCs w:val="24"/>
        </w:rPr>
        <w:t xml:space="preserve">of the USGS </w:t>
      </w:r>
      <w:r w:rsidR="00B139BF" w:rsidRPr="00C4079D">
        <w:rPr>
          <w:rFonts w:ascii="Times New Roman" w:hAnsi="Times New Roman"/>
          <w:sz w:val="24"/>
          <w:szCs w:val="24"/>
        </w:rPr>
        <w:t>using NHD Plus</w:t>
      </w:r>
      <w:r w:rsidR="00020A11" w:rsidRPr="00C4079D">
        <w:rPr>
          <w:rFonts w:ascii="Times New Roman" w:hAnsi="Times New Roman"/>
          <w:sz w:val="24"/>
          <w:szCs w:val="24"/>
        </w:rPr>
        <w:t xml:space="preserve">. This value was verified by the USGS Arkansas Water Science Center. </w:t>
      </w:r>
    </w:p>
    <w:p w:rsidR="005B5A34" w:rsidRPr="00C4079D" w:rsidRDefault="005B5A34" w:rsidP="002260FC">
      <w:pPr>
        <w:spacing w:after="0" w:line="240" w:lineRule="auto"/>
        <w:rPr>
          <w:rFonts w:ascii="Times New Roman" w:hAnsi="Times New Roman"/>
          <w:sz w:val="24"/>
          <w:szCs w:val="24"/>
        </w:rPr>
      </w:pPr>
    </w:p>
    <w:p w:rsidR="005B5A34" w:rsidRPr="00C4079D" w:rsidRDefault="005B5A34" w:rsidP="002260FC">
      <w:pPr>
        <w:spacing w:after="0" w:line="240" w:lineRule="auto"/>
        <w:rPr>
          <w:rFonts w:ascii="Times New Roman" w:hAnsi="Times New Roman"/>
          <w:sz w:val="24"/>
          <w:szCs w:val="24"/>
        </w:rPr>
      </w:pPr>
      <w:r w:rsidRPr="00C4079D">
        <w:rPr>
          <w:rFonts w:ascii="Times New Roman" w:hAnsi="Times New Roman"/>
          <w:b/>
          <w:sz w:val="24"/>
          <w:szCs w:val="24"/>
          <w:u w:val="single"/>
        </w:rPr>
        <w:t>Unit Discharge:</w:t>
      </w:r>
      <w:r w:rsidR="004D3D45" w:rsidRPr="00C4079D">
        <w:rPr>
          <w:rFonts w:ascii="Times New Roman" w:hAnsi="Times New Roman"/>
          <w:b/>
          <w:sz w:val="24"/>
          <w:szCs w:val="24"/>
          <w:u w:val="single"/>
        </w:rPr>
        <w:t xml:space="preserve">    </w:t>
      </w:r>
      <w:r w:rsidR="004D3D45" w:rsidRPr="00C4079D">
        <w:rPr>
          <w:rFonts w:ascii="Times New Roman" w:hAnsi="Times New Roman"/>
          <w:sz w:val="24"/>
          <w:szCs w:val="24"/>
        </w:rPr>
        <w:t>1,</w:t>
      </w:r>
      <w:r w:rsidR="00D0619A" w:rsidRPr="00C4079D">
        <w:rPr>
          <w:rFonts w:ascii="Times New Roman" w:hAnsi="Times New Roman"/>
          <w:sz w:val="24"/>
          <w:szCs w:val="24"/>
        </w:rPr>
        <w:t>180</w:t>
      </w:r>
      <w:r w:rsidR="004D3D45" w:rsidRPr="00C4079D">
        <w:rPr>
          <w:rFonts w:ascii="Times New Roman" w:hAnsi="Times New Roman"/>
          <w:sz w:val="24"/>
          <w:szCs w:val="24"/>
        </w:rPr>
        <w:t xml:space="preserve"> cfs/mi</w:t>
      </w:r>
      <w:r w:rsidR="004D3D45" w:rsidRPr="00C4079D">
        <w:rPr>
          <w:rFonts w:ascii="Times New Roman" w:hAnsi="Times New Roman"/>
          <w:sz w:val="24"/>
          <w:szCs w:val="24"/>
          <w:vertAlign w:val="superscript"/>
        </w:rPr>
        <w:t>2</w:t>
      </w:r>
      <w:r w:rsidR="004D3D45" w:rsidRPr="00C4079D">
        <w:rPr>
          <w:rFonts w:ascii="Times New Roman" w:hAnsi="Times New Roman"/>
          <w:sz w:val="24"/>
          <w:szCs w:val="24"/>
        </w:rPr>
        <w:t xml:space="preserve">.  </w:t>
      </w:r>
      <w:proofErr w:type="spellStart"/>
      <w:r w:rsidR="004D3D45" w:rsidRPr="00C4079D">
        <w:rPr>
          <w:rFonts w:ascii="Times New Roman" w:hAnsi="Times New Roman"/>
          <w:sz w:val="24"/>
          <w:szCs w:val="24"/>
        </w:rPr>
        <w:t>Crippen</w:t>
      </w:r>
      <w:proofErr w:type="spellEnd"/>
      <w:r w:rsidR="004D3D45" w:rsidRPr="00C4079D">
        <w:rPr>
          <w:rFonts w:ascii="Times New Roman" w:hAnsi="Times New Roman"/>
          <w:sz w:val="24"/>
          <w:szCs w:val="24"/>
        </w:rPr>
        <w:t xml:space="preserve"> and </w:t>
      </w:r>
      <w:proofErr w:type="spellStart"/>
      <w:r w:rsidR="004D3D45" w:rsidRPr="00C4079D">
        <w:rPr>
          <w:rFonts w:ascii="Times New Roman" w:hAnsi="Times New Roman"/>
          <w:sz w:val="24"/>
          <w:szCs w:val="24"/>
        </w:rPr>
        <w:t>Bue</w:t>
      </w:r>
      <w:proofErr w:type="spellEnd"/>
      <w:r w:rsidR="00B14BEE" w:rsidRPr="00C4079D">
        <w:rPr>
          <w:rFonts w:ascii="Times New Roman" w:hAnsi="Times New Roman"/>
          <w:sz w:val="24"/>
          <w:szCs w:val="24"/>
        </w:rPr>
        <w:t xml:space="preserve"> (1977) envelope curve for this region (Region 8) is below, with this flood approximately plotted.  You will note that this flood plots on the envelope.</w:t>
      </w:r>
    </w:p>
    <w:p w:rsidR="004D3D45" w:rsidRPr="00C4079D" w:rsidRDefault="00B148AF" w:rsidP="002260FC">
      <w:pPr>
        <w:spacing w:after="0" w:line="240" w:lineRule="auto"/>
        <w:rPr>
          <w:rFonts w:ascii="Times New Roman" w:hAnsi="Times New Roman"/>
          <w:sz w:val="24"/>
          <w:szCs w:val="24"/>
        </w:rPr>
      </w:pPr>
      <w:r w:rsidRPr="00C4079D">
        <w:rPr>
          <w:rFonts w:ascii="Times New Roman" w:hAnsi="Times New Roman"/>
          <w:noProof/>
          <w:sz w:val="24"/>
          <w:szCs w:val="24"/>
        </w:rPr>
        <w:lastRenderedPageBreak/>
        <mc:AlternateContent>
          <mc:Choice Requires="wps">
            <w:drawing>
              <wp:anchor distT="0" distB="0" distL="114300" distR="114300" simplePos="0" relativeHeight="251658240" behindDoc="0" locked="0" layoutInCell="1" allowOverlap="1" wp14:anchorId="264E8FE1" wp14:editId="2EF26123">
                <wp:simplePos x="0" y="0"/>
                <wp:positionH relativeFrom="column">
                  <wp:posOffset>2131695</wp:posOffset>
                </wp:positionH>
                <wp:positionV relativeFrom="paragraph">
                  <wp:posOffset>1165860</wp:posOffset>
                </wp:positionV>
                <wp:extent cx="52705" cy="57150"/>
                <wp:effectExtent l="17145" t="22860" r="15875" b="24765"/>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 cy="57150"/>
                        </a:xfrm>
                        <a:prstGeom prst="diamond">
                          <a:avLst/>
                        </a:prstGeom>
                        <a:solidFill>
                          <a:schemeClr val="accent1">
                            <a:lumMod val="60000"/>
                            <a:lumOff val="40000"/>
                            <a:alpha val="50999"/>
                          </a:schemeClr>
                        </a:solidFill>
                        <a:ln w="1270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2" o:spid="_x0000_s1026" type="#_x0000_t4" style="position:absolute;margin-left:167.85pt;margin-top:91.8pt;width:4.1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" fillcolor="#95b3d7 [1940]" strokecolor="#c0504d [3205]" strokeweight="1pt">
                <v:fill opacity="33410f"/>
                <v:shadow color="#622423 [1605]" opacity=".5" offset="1pt"/>
              </v:shape>
            </w:pict>
          </mc:Fallback>
        </mc:AlternateContent>
      </w:r>
      <w:r w:rsidRPr="00C4079D">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2385509C" wp14:editId="4C7242CB">
                <wp:simplePos x="0" y="0"/>
                <wp:positionH relativeFrom="column">
                  <wp:posOffset>400050</wp:posOffset>
                </wp:positionH>
                <wp:positionV relativeFrom="paragraph">
                  <wp:posOffset>1197610</wp:posOffset>
                </wp:positionV>
                <wp:extent cx="1765300" cy="0"/>
                <wp:effectExtent l="9525" t="6985" r="6350" b="12065"/>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0" cy="0"/>
                        </a:xfrm>
                        <a:prstGeom prst="straightConnector1">
                          <a:avLst/>
                        </a:prstGeom>
                        <a:noFill/>
                        <a:ln w="12700">
                          <a:solidFill>
                            <a:schemeClr val="accent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1.5pt;margin-top:94.3pt;width:13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" strokecolor="#c0504d [3205]" strokeweight="1pt">
                <v:stroke dashstyle="1 1"/>
              </v:shape>
            </w:pict>
          </mc:Fallback>
        </mc:AlternateContent>
      </w:r>
      <w:r w:rsidRPr="00C4079D">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56794295" wp14:editId="04FC29FF">
                <wp:simplePos x="0" y="0"/>
                <wp:positionH relativeFrom="column">
                  <wp:posOffset>2165350</wp:posOffset>
                </wp:positionH>
                <wp:positionV relativeFrom="paragraph">
                  <wp:posOffset>1165860</wp:posOffset>
                </wp:positionV>
                <wp:extent cx="0" cy="1835150"/>
                <wp:effectExtent l="12700" t="13335" r="6350" b="889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35150"/>
                        </a:xfrm>
                        <a:prstGeom prst="straightConnector1">
                          <a:avLst/>
                        </a:prstGeom>
                        <a:noFill/>
                        <a:ln w="9525">
                          <a:solidFill>
                            <a:schemeClr val="accent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70.5pt;margin-top:91.8pt;width:0;height:14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" strokecolor="#c0504d [3205]">
                <v:stroke dashstyle="1 1"/>
              </v:shape>
            </w:pict>
          </mc:Fallback>
        </mc:AlternateContent>
      </w:r>
      <w:r w:rsidR="004D3D45" w:rsidRPr="00C4079D">
        <w:rPr>
          <w:rFonts w:ascii="Times New Roman" w:hAnsi="Times New Roman"/>
          <w:noProof/>
          <w:sz w:val="24"/>
          <w:szCs w:val="24"/>
        </w:rPr>
        <w:drawing>
          <wp:inline distT="0" distB="0" distL="0" distR="0" wp14:anchorId="58E3C346" wp14:editId="34C731A4">
            <wp:extent cx="4438894" cy="34353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4441282" cy="3437198"/>
                    </a:xfrm>
                    <a:prstGeom prst="rect">
                      <a:avLst/>
                    </a:prstGeom>
                    <a:noFill/>
                    <a:ln w="9525">
                      <a:noFill/>
                      <a:miter lim="800000"/>
                      <a:headEnd/>
                      <a:tailEnd/>
                    </a:ln>
                  </pic:spPr>
                </pic:pic>
              </a:graphicData>
            </a:graphic>
          </wp:inline>
        </w:drawing>
      </w:r>
    </w:p>
    <w:p w:rsidR="005B5A34" w:rsidRPr="00C4079D" w:rsidRDefault="005B5A34" w:rsidP="002260FC">
      <w:pPr>
        <w:spacing w:after="0" w:line="240" w:lineRule="auto"/>
        <w:rPr>
          <w:rFonts w:ascii="Times New Roman" w:hAnsi="Times New Roman"/>
          <w:b/>
          <w:sz w:val="24"/>
          <w:szCs w:val="24"/>
          <w:u w:val="single"/>
        </w:rPr>
      </w:pPr>
    </w:p>
    <w:p w:rsidR="005B5A34" w:rsidRPr="00C4079D" w:rsidRDefault="005B5A34" w:rsidP="002260FC">
      <w:pPr>
        <w:spacing w:after="0" w:line="240" w:lineRule="auto"/>
        <w:rPr>
          <w:rFonts w:ascii="Times New Roman" w:hAnsi="Times New Roman"/>
          <w:sz w:val="24"/>
          <w:szCs w:val="24"/>
        </w:rPr>
      </w:pPr>
      <w:r w:rsidRPr="00C4079D">
        <w:rPr>
          <w:rFonts w:ascii="Times New Roman" w:hAnsi="Times New Roman"/>
          <w:b/>
          <w:sz w:val="24"/>
          <w:szCs w:val="24"/>
          <w:u w:val="single"/>
        </w:rPr>
        <w:t>Nature of flood:</w:t>
      </w:r>
      <w:r w:rsidR="00020A11" w:rsidRPr="00C4079D">
        <w:rPr>
          <w:rFonts w:ascii="Times New Roman" w:hAnsi="Times New Roman"/>
          <w:b/>
          <w:sz w:val="24"/>
          <w:szCs w:val="24"/>
          <w:u w:val="single"/>
        </w:rPr>
        <w:t xml:space="preserve">  </w:t>
      </w:r>
      <w:r w:rsidR="00020A11" w:rsidRPr="00C4079D">
        <w:rPr>
          <w:rFonts w:ascii="Times New Roman" w:hAnsi="Times New Roman"/>
          <w:sz w:val="24"/>
          <w:szCs w:val="24"/>
        </w:rPr>
        <w:t xml:space="preserve">This flood was a flash flood of extreme nature.  As much as 7 inches of rain fell in a very short period of time starting just before or at midnight on June 10.  Rates of rise at the USGS </w:t>
      </w:r>
      <w:proofErr w:type="spellStart"/>
      <w:r w:rsidR="00020A11" w:rsidRPr="00C4079D">
        <w:rPr>
          <w:rFonts w:ascii="Times New Roman" w:hAnsi="Times New Roman"/>
          <w:sz w:val="24"/>
          <w:szCs w:val="24"/>
        </w:rPr>
        <w:t>streamgage</w:t>
      </w:r>
      <w:proofErr w:type="spellEnd"/>
      <w:r w:rsidR="00020A11" w:rsidRPr="00C4079D">
        <w:rPr>
          <w:rFonts w:ascii="Times New Roman" w:hAnsi="Times New Roman"/>
          <w:sz w:val="24"/>
          <w:szCs w:val="24"/>
        </w:rPr>
        <w:t xml:space="preserve"> 10 miles downstream were </w:t>
      </w:r>
      <w:r w:rsidR="00A51AD5" w:rsidRPr="00C4079D">
        <w:rPr>
          <w:rFonts w:ascii="Times New Roman" w:hAnsi="Times New Roman"/>
          <w:sz w:val="24"/>
          <w:szCs w:val="24"/>
        </w:rPr>
        <w:t>as much</w:t>
      </w:r>
      <w:r w:rsidR="00020A11" w:rsidRPr="00C4079D">
        <w:rPr>
          <w:rFonts w:ascii="Times New Roman" w:hAnsi="Times New Roman"/>
          <w:sz w:val="24"/>
          <w:szCs w:val="24"/>
        </w:rPr>
        <w:t xml:space="preserve"> as 8 ft/hour.  Anecdotal accounts of the rates of rise from survivors in the Albert Pike Campground indicate as much as 3 feet in a few minutes.  The Ouachita </w:t>
      </w:r>
      <w:r w:rsidR="00A51AD5" w:rsidRPr="00C4079D">
        <w:rPr>
          <w:rFonts w:ascii="Times New Roman" w:hAnsi="Times New Roman"/>
          <w:sz w:val="24"/>
          <w:szCs w:val="24"/>
        </w:rPr>
        <w:t>Mountains</w:t>
      </w:r>
      <w:r w:rsidR="00020A11" w:rsidRPr="00C4079D">
        <w:rPr>
          <w:rFonts w:ascii="Times New Roman" w:hAnsi="Times New Roman"/>
          <w:sz w:val="24"/>
          <w:szCs w:val="24"/>
        </w:rPr>
        <w:t xml:space="preserve"> are a known “flood</w:t>
      </w:r>
      <w:r w:rsidR="00F4212D" w:rsidRPr="00C4079D">
        <w:rPr>
          <w:rFonts w:ascii="Times New Roman" w:hAnsi="Times New Roman"/>
          <w:sz w:val="24"/>
          <w:szCs w:val="24"/>
        </w:rPr>
        <w:t xml:space="preserve"> hotspot” in the United States due to their steep topography and proximity to the Gulf of Mexico (GOM) moisture source.  Moisture-laden air masses travel north from the GOM over the Coastal plain with Orographic lifting occurring as the mass meets the Ouachita </w:t>
      </w:r>
      <w:r w:rsidR="00A51AD5" w:rsidRPr="00C4079D">
        <w:rPr>
          <w:rFonts w:ascii="Times New Roman" w:hAnsi="Times New Roman"/>
          <w:sz w:val="24"/>
          <w:szCs w:val="24"/>
        </w:rPr>
        <w:t>Mountains</w:t>
      </w:r>
      <w:r w:rsidR="00F4212D" w:rsidRPr="00C4079D">
        <w:rPr>
          <w:rFonts w:ascii="Times New Roman" w:hAnsi="Times New Roman"/>
          <w:sz w:val="24"/>
          <w:szCs w:val="24"/>
        </w:rPr>
        <w:t xml:space="preserve"> of southwestern Arkansas.  The orographic lifting can produce intense rainfall.  The intense rainfall on steep slopes results in large peak </w:t>
      </w:r>
      <w:proofErr w:type="spellStart"/>
      <w:r w:rsidR="00F4212D" w:rsidRPr="00C4079D">
        <w:rPr>
          <w:rFonts w:ascii="Times New Roman" w:hAnsi="Times New Roman"/>
          <w:sz w:val="24"/>
          <w:szCs w:val="24"/>
        </w:rPr>
        <w:t>streamflows</w:t>
      </w:r>
      <w:proofErr w:type="spellEnd"/>
      <w:r w:rsidR="00F4212D" w:rsidRPr="00C4079D">
        <w:rPr>
          <w:rFonts w:ascii="Times New Roman" w:hAnsi="Times New Roman"/>
          <w:sz w:val="24"/>
          <w:szCs w:val="24"/>
        </w:rPr>
        <w:t xml:space="preserve">.   </w:t>
      </w:r>
    </w:p>
    <w:p w:rsidR="005B5A34" w:rsidRPr="00C4079D" w:rsidRDefault="005B5A34" w:rsidP="002260FC">
      <w:pPr>
        <w:spacing w:after="0" w:line="240" w:lineRule="auto"/>
        <w:rPr>
          <w:rFonts w:ascii="Times New Roman" w:hAnsi="Times New Roman"/>
          <w:sz w:val="24"/>
          <w:szCs w:val="24"/>
        </w:rPr>
      </w:pPr>
    </w:p>
    <w:p w:rsidR="00D403F7" w:rsidRPr="00C4079D" w:rsidRDefault="005B5A34" w:rsidP="00D403F7">
      <w:pPr>
        <w:spacing w:after="0" w:line="240" w:lineRule="auto"/>
        <w:rPr>
          <w:rFonts w:ascii="Times New Roman" w:hAnsi="Times New Roman"/>
          <w:sz w:val="24"/>
          <w:szCs w:val="24"/>
        </w:rPr>
      </w:pPr>
      <w:r w:rsidRPr="00C4079D">
        <w:rPr>
          <w:rFonts w:ascii="Times New Roman" w:hAnsi="Times New Roman"/>
          <w:b/>
          <w:sz w:val="24"/>
          <w:szCs w:val="24"/>
          <w:u w:val="single"/>
        </w:rPr>
        <w:t xml:space="preserve">Field </w:t>
      </w:r>
      <w:r w:rsidR="00AD0E03" w:rsidRPr="00C4079D">
        <w:rPr>
          <w:rFonts w:ascii="Times New Roman" w:hAnsi="Times New Roman"/>
          <w:b/>
          <w:sz w:val="24"/>
          <w:szCs w:val="24"/>
          <w:u w:val="single"/>
        </w:rPr>
        <w:t>c</w:t>
      </w:r>
      <w:r w:rsidRPr="00C4079D">
        <w:rPr>
          <w:rFonts w:ascii="Times New Roman" w:hAnsi="Times New Roman"/>
          <w:b/>
          <w:sz w:val="24"/>
          <w:szCs w:val="24"/>
          <w:u w:val="single"/>
        </w:rPr>
        <w:t>onditions:</w:t>
      </w:r>
      <w:r w:rsidR="00020A11" w:rsidRPr="00C4079D">
        <w:rPr>
          <w:rFonts w:ascii="Times New Roman" w:hAnsi="Times New Roman"/>
          <w:sz w:val="24"/>
          <w:szCs w:val="24"/>
        </w:rPr>
        <w:t xml:space="preserve"> The indirect reach is fairly straight with nearly uniform boundary roughness through the reach.  </w:t>
      </w:r>
      <w:r w:rsidR="00AD0E03" w:rsidRPr="00C4079D">
        <w:rPr>
          <w:rFonts w:ascii="Times New Roman" w:hAnsi="Times New Roman"/>
          <w:sz w:val="24"/>
          <w:szCs w:val="24"/>
        </w:rPr>
        <w:t xml:space="preserve">There was no evidence of scour or fill in this reach.  </w:t>
      </w:r>
      <w:r w:rsidR="00D403F7" w:rsidRPr="00C4079D">
        <w:rPr>
          <w:rFonts w:ascii="Times New Roman" w:hAnsi="Times New Roman"/>
          <w:sz w:val="24"/>
          <w:szCs w:val="24"/>
        </w:rPr>
        <w:t xml:space="preserve">Each of the three cross sections was subdivided into 2 subsections:  1) the main channel, which included the two bank areas with the trees, and 2) the left </w:t>
      </w:r>
      <w:proofErr w:type="spellStart"/>
      <w:r w:rsidR="00D403F7" w:rsidRPr="00C4079D">
        <w:rPr>
          <w:rFonts w:ascii="Times New Roman" w:hAnsi="Times New Roman"/>
          <w:sz w:val="24"/>
          <w:szCs w:val="24"/>
        </w:rPr>
        <w:t>overbank</w:t>
      </w:r>
      <w:proofErr w:type="spellEnd"/>
      <w:r w:rsidR="00D403F7" w:rsidRPr="00C4079D">
        <w:rPr>
          <w:rFonts w:ascii="Times New Roman" w:hAnsi="Times New Roman"/>
          <w:sz w:val="24"/>
          <w:szCs w:val="24"/>
        </w:rPr>
        <w:t>, which is a panhandle subsectio</w:t>
      </w:r>
      <w:r w:rsidR="00AA6D77" w:rsidRPr="00C4079D">
        <w:rPr>
          <w:rFonts w:ascii="Times New Roman" w:hAnsi="Times New Roman"/>
          <w:sz w:val="24"/>
          <w:szCs w:val="24"/>
        </w:rPr>
        <w:t xml:space="preserve">n of the total cross section.  </w:t>
      </w:r>
      <w:r w:rsidR="00D403F7" w:rsidRPr="00C4079D">
        <w:rPr>
          <w:rFonts w:ascii="Times New Roman" w:hAnsi="Times New Roman"/>
          <w:sz w:val="24"/>
          <w:szCs w:val="24"/>
        </w:rPr>
        <w:t xml:space="preserve"> XS1 is the most upstream cross section, XS2 is the middle cross section, and XS3 is the most downstream cross section. </w:t>
      </w:r>
    </w:p>
    <w:p w:rsidR="00D403F7" w:rsidRPr="00C4079D" w:rsidRDefault="00D403F7" w:rsidP="002260FC">
      <w:pPr>
        <w:spacing w:after="0" w:line="240" w:lineRule="auto"/>
        <w:rPr>
          <w:rFonts w:ascii="Times New Roman" w:hAnsi="Times New Roman"/>
          <w:sz w:val="24"/>
          <w:szCs w:val="24"/>
        </w:rPr>
      </w:pPr>
    </w:p>
    <w:p w:rsidR="00D403F7" w:rsidRPr="00C4079D" w:rsidRDefault="00020A11" w:rsidP="002260FC">
      <w:pPr>
        <w:spacing w:after="0" w:line="240" w:lineRule="auto"/>
        <w:rPr>
          <w:rFonts w:ascii="Times New Roman" w:hAnsi="Times New Roman"/>
          <w:sz w:val="24"/>
          <w:szCs w:val="24"/>
        </w:rPr>
      </w:pPr>
      <w:r w:rsidRPr="00C4079D">
        <w:rPr>
          <w:rFonts w:ascii="Times New Roman" w:hAnsi="Times New Roman"/>
          <w:sz w:val="24"/>
          <w:szCs w:val="24"/>
        </w:rPr>
        <w:t xml:space="preserve">The left overbank is </w:t>
      </w:r>
      <w:proofErr w:type="gramStart"/>
      <w:r w:rsidRPr="00C4079D">
        <w:rPr>
          <w:rFonts w:ascii="Times New Roman" w:hAnsi="Times New Roman"/>
          <w:sz w:val="24"/>
          <w:szCs w:val="24"/>
        </w:rPr>
        <w:t>loop</w:t>
      </w:r>
      <w:proofErr w:type="gramEnd"/>
      <w:r w:rsidRPr="00C4079D">
        <w:rPr>
          <w:rFonts w:ascii="Times New Roman" w:hAnsi="Times New Roman"/>
          <w:sz w:val="24"/>
          <w:szCs w:val="24"/>
        </w:rPr>
        <w:t xml:space="preserve"> C of the campground which was empty of campers the night of the flood.  There are scattered trees in the overbank area along with a road that runs parallel to the stream channel.  There are constructed picnic areas through this left overbank area with some treated lumber fencing that does not span wide distances. </w:t>
      </w:r>
      <w:r w:rsidR="00675628" w:rsidRPr="00C4079D">
        <w:rPr>
          <w:rFonts w:ascii="Times New Roman" w:hAnsi="Times New Roman"/>
          <w:sz w:val="24"/>
          <w:szCs w:val="24"/>
        </w:rPr>
        <w:t xml:space="preserve"> </w:t>
      </w:r>
      <w:r w:rsidR="00BF74D9" w:rsidRPr="00C4079D">
        <w:rPr>
          <w:rFonts w:ascii="Times New Roman" w:hAnsi="Times New Roman"/>
          <w:sz w:val="24"/>
          <w:szCs w:val="24"/>
        </w:rPr>
        <w:t xml:space="preserve">See </w:t>
      </w:r>
      <w:r w:rsidR="002B71F5" w:rsidRPr="00C4079D">
        <w:rPr>
          <w:rFonts w:ascii="Times New Roman" w:hAnsi="Times New Roman"/>
          <w:sz w:val="24"/>
          <w:szCs w:val="24"/>
        </w:rPr>
        <w:t xml:space="preserve">2 </w:t>
      </w:r>
      <w:r w:rsidR="00BF74D9" w:rsidRPr="00C4079D">
        <w:rPr>
          <w:rFonts w:ascii="Times New Roman" w:hAnsi="Times New Roman"/>
          <w:sz w:val="24"/>
          <w:szCs w:val="24"/>
        </w:rPr>
        <w:t>video clip</w:t>
      </w:r>
      <w:r w:rsidR="002B71F5" w:rsidRPr="00C4079D">
        <w:rPr>
          <w:rFonts w:ascii="Times New Roman" w:hAnsi="Times New Roman"/>
          <w:sz w:val="24"/>
          <w:szCs w:val="24"/>
        </w:rPr>
        <w:t xml:space="preserve">s: </w:t>
      </w:r>
      <w:r w:rsidR="00BF74D9" w:rsidRPr="00C4079D">
        <w:rPr>
          <w:rFonts w:ascii="Times New Roman" w:hAnsi="Times New Roman"/>
          <w:sz w:val="24"/>
          <w:szCs w:val="24"/>
        </w:rPr>
        <w:t>“Little_MO_LOB_Indirect_campground</w:t>
      </w:r>
      <w:r w:rsidR="002B71F5" w:rsidRPr="00C4079D">
        <w:rPr>
          <w:rFonts w:ascii="Times New Roman" w:hAnsi="Times New Roman"/>
          <w:sz w:val="24"/>
          <w:szCs w:val="24"/>
        </w:rPr>
        <w:t>_1</w:t>
      </w:r>
      <w:r w:rsidR="00BF74D9" w:rsidRPr="00C4079D">
        <w:rPr>
          <w:rFonts w:ascii="Times New Roman" w:hAnsi="Times New Roman"/>
          <w:sz w:val="24"/>
          <w:szCs w:val="24"/>
        </w:rPr>
        <w:t xml:space="preserve">.MP4 </w:t>
      </w:r>
      <w:proofErr w:type="gramStart"/>
      <w:r w:rsidR="002B71F5" w:rsidRPr="00C4079D">
        <w:rPr>
          <w:rFonts w:ascii="Times New Roman" w:hAnsi="Times New Roman"/>
          <w:sz w:val="24"/>
          <w:szCs w:val="24"/>
        </w:rPr>
        <w:t>“ and</w:t>
      </w:r>
      <w:proofErr w:type="gramEnd"/>
      <w:r w:rsidR="002B71F5" w:rsidRPr="00C4079D">
        <w:rPr>
          <w:rFonts w:ascii="Times New Roman" w:hAnsi="Times New Roman"/>
          <w:sz w:val="24"/>
          <w:szCs w:val="24"/>
        </w:rPr>
        <w:t xml:space="preserve"> “Little_MO_LOB_Indirect_campground_2.MP4 “  </w:t>
      </w:r>
      <w:r w:rsidR="00BF74D9" w:rsidRPr="00C4079D">
        <w:rPr>
          <w:rFonts w:ascii="Times New Roman" w:hAnsi="Times New Roman"/>
          <w:sz w:val="24"/>
          <w:szCs w:val="24"/>
        </w:rPr>
        <w:t xml:space="preserve">for a good view of this left overbank area.  </w:t>
      </w:r>
      <w:r w:rsidR="00D403F7" w:rsidRPr="00C4079D">
        <w:rPr>
          <w:rFonts w:ascii="Times New Roman" w:hAnsi="Times New Roman"/>
          <w:sz w:val="24"/>
          <w:szCs w:val="24"/>
        </w:rPr>
        <w:t>A composite n value for the left overbank was estimated to be a 0.0</w:t>
      </w:r>
      <w:r w:rsidR="00F44701" w:rsidRPr="00C4079D">
        <w:rPr>
          <w:rFonts w:ascii="Times New Roman" w:hAnsi="Times New Roman"/>
          <w:sz w:val="24"/>
          <w:szCs w:val="24"/>
        </w:rPr>
        <w:t>38</w:t>
      </w:r>
      <w:r w:rsidR="009D5218" w:rsidRPr="00C4079D">
        <w:rPr>
          <w:rFonts w:ascii="Times New Roman" w:hAnsi="Times New Roman"/>
          <w:sz w:val="24"/>
          <w:szCs w:val="24"/>
        </w:rPr>
        <w:t xml:space="preserve"> from engineering judgment, </w:t>
      </w:r>
      <w:r w:rsidR="007F1673" w:rsidRPr="00C4079D">
        <w:rPr>
          <w:rFonts w:ascii="Times New Roman" w:hAnsi="Times New Roman"/>
          <w:sz w:val="24"/>
          <w:szCs w:val="24"/>
        </w:rPr>
        <w:t xml:space="preserve">the </w:t>
      </w:r>
      <w:r w:rsidR="009D5218" w:rsidRPr="00C4079D">
        <w:rPr>
          <w:rFonts w:ascii="Times New Roman" w:hAnsi="Times New Roman"/>
          <w:sz w:val="24"/>
          <w:szCs w:val="24"/>
        </w:rPr>
        <w:t xml:space="preserve">modified Cowan </w:t>
      </w:r>
      <w:r w:rsidR="007F1673" w:rsidRPr="00C4079D">
        <w:rPr>
          <w:rFonts w:ascii="Times New Roman" w:hAnsi="Times New Roman"/>
          <w:sz w:val="24"/>
          <w:szCs w:val="24"/>
        </w:rPr>
        <w:t xml:space="preserve">method </w:t>
      </w:r>
      <w:r w:rsidR="009D5218" w:rsidRPr="00C4079D">
        <w:rPr>
          <w:rFonts w:ascii="Times New Roman" w:hAnsi="Times New Roman"/>
          <w:sz w:val="24"/>
          <w:szCs w:val="24"/>
        </w:rPr>
        <w:t xml:space="preserve">for floodplains </w:t>
      </w:r>
      <w:r w:rsidR="007F1673" w:rsidRPr="00C4079D">
        <w:rPr>
          <w:rFonts w:ascii="Times New Roman" w:hAnsi="Times New Roman"/>
          <w:sz w:val="24"/>
          <w:szCs w:val="24"/>
        </w:rPr>
        <w:t>outlined i</w:t>
      </w:r>
      <w:r w:rsidR="00F44701" w:rsidRPr="00C4079D">
        <w:rPr>
          <w:rFonts w:ascii="Times New Roman" w:hAnsi="Times New Roman"/>
          <w:sz w:val="24"/>
          <w:szCs w:val="24"/>
        </w:rPr>
        <w:t xml:space="preserve">n </w:t>
      </w:r>
      <w:proofErr w:type="spellStart"/>
      <w:r w:rsidR="00F44701" w:rsidRPr="00C4079D">
        <w:rPr>
          <w:rFonts w:ascii="Times New Roman" w:hAnsi="Times New Roman"/>
          <w:sz w:val="24"/>
          <w:szCs w:val="24"/>
        </w:rPr>
        <w:t>Arcement</w:t>
      </w:r>
      <w:proofErr w:type="spellEnd"/>
      <w:r w:rsidR="00F44701" w:rsidRPr="00C4079D">
        <w:rPr>
          <w:rFonts w:ascii="Times New Roman" w:hAnsi="Times New Roman"/>
          <w:sz w:val="24"/>
          <w:szCs w:val="24"/>
        </w:rPr>
        <w:t xml:space="preserve"> and Schneider (19</w:t>
      </w:r>
      <w:r w:rsidR="009D5218" w:rsidRPr="00C4079D">
        <w:rPr>
          <w:rFonts w:ascii="Times New Roman" w:hAnsi="Times New Roman"/>
          <w:sz w:val="24"/>
          <w:szCs w:val="24"/>
        </w:rPr>
        <w:t xml:space="preserve">84), </w:t>
      </w:r>
      <w:proofErr w:type="gramStart"/>
      <w:r w:rsidR="009D5218" w:rsidRPr="00C4079D">
        <w:rPr>
          <w:rFonts w:ascii="Times New Roman" w:hAnsi="Times New Roman"/>
          <w:sz w:val="24"/>
          <w:szCs w:val="24"/>
        </w:rPr>
        <w:t xml:space="preserve">and  </w:t>
      </w:r>
      <w:proofErr w:type="spellStart"/>
      <w:r w:rsidR="009D5218" w:rsidRPr="00C4079D">
        <w:rPr>
          <w:rFonts w:ascii="Times New Roman" w:hAnsi="Times New Roman"/>
          <w:sz w:val="24"/>
          <w:szCs w:val="24"/>
        </w:rPr>
        <w:lastRenderedPageBreak/>
        <w:t>Petry</w:t>
      </w:r>
      <w:proofErr w:type="spellEnd"/>
      <w:proofErr w:type="gramEnd"/>
      <w:r w:rsidR="009D5218" w:rsidRPr="00C4079D">
        <w:rPr>
          <w:rFonts w:ascii="Times New Roman" w:hAnsi="Times New Roman"/>
          <w:sz w:val="24"/>
          <w:szCs w:val="24"/>
        </w:rPr>
        <w:t xml:space="preserve"> and </w:t>
      </w:r>
      <w:proofErr w:type="spellStart"/>
      <w:r w:rsidR="009D5218" w:rsidRPr="00C4079D">
        <w:rPr>
          <w:rFonts w:ascii="Times New Roman" w:hAnsi="Times New Roman"/>
          <w:sz w:val="24"/>
          <w:szCs w:val="24"/>
        </w:rPr>
        <w:t>Bosmajian</w:t>
      </w:r>
      <w:proofErr w:type="spellEnd"/>
      <w:r w:rsidR="009D5218" w:rsidRPr="00C4079D">
        <w:rPr>
          <w:rFonts w:ascii="Times New Roman" w:hAnsi="Times New Roman"/>
          <w:sz w:val="24"/>
          <w:szCs w:val="24"/>
        </w:rPr>
        <w:t xml:space="preserve"> (1975)  method outlined b</w:t>
      </w:r>
      <w:r w:rsidR="00F44701" w:rsidRPr="00C4079D">
        <w:rPr>
          <w:rFonts w:ascii="Times New Roman" w:hAnsi="Times New Roman"/>
          <w:sz w:val="24"/>
          <w:szCs w:val="24"/>
        </w:rPr>
        <w:t xml:space="preserve">y </w:t>
      </w:r>
      <w:proofErr w:type="spellStart"/>
      <w:r w:rsidR="00F44701" w:rsidRPr="00C4079D">
        <w:rPr>
          <w:rFonts w:ascii="Times New Roman" w:hAnsi="Times New Roman"/>
          <w:sz w:val="24"/>
          <w:szCs w:val="24"/>
        </w:rPr>
        <w:t>Arcement</w:t>
      </w:r>
      <w:proofErr w:type="spellEnd"/>
      <w:r w:rsidR="00F44701" w:rsidRPr="00C4079D">
        <w:rPr>
          <w:rFonts w:ascii="Times New Roman" w:hAnsi="Times New Roman"/>
          <w:sz w:val="24"/>
          <w:szCs w:val="24"/>
        </w:rPr>
        <w:t xml:space="preserve"> and Schneider (1984).  The decision to place it at 0.038 influenced by the desire to match the left overbank velocities near to 9.0 ft/s as estimated from stagnation pressure computations from the </w:t>
      </w:r>
      <w:proofErr w:type="spellStart"/>
      <w:r w:rsidR="00F44701" w:rsidRPr="00C4079D">
        <w:rPr>
          <w:rFonts w:ascii="Times New Roman" w:hAnsi="Times New Roman"/>
          <w:sz w:val="24"/>
          <w:szCs w:val="24"/>
        </w:rPr>
        <w:t>runup</w:t>
      </w:r>
      <w:proofErr w:type="spellEnd"/>
      <w:r w:rsidR="00F44701" w:rsidRPr="00C4079D">
        <w:rPr>
          <w:rFonts w:ascii="Times New Roman" w:hAnsi="Times New Roman"/>
          <w:sz w:val="24"/>
          <w:szCs w:val="24"/>
        </w:rPr>
        <w:t xml:space="preserve"> on the bathroom building in the left overbank 100 ft downstream of the indirect reach.  </w:t>
      </w:r>
    </w:p>
    <w:p w:rsidR="000779AA" w:rsidRPr="00C4079D" w:rsidRDefault="000779AA" w:rsidP="002260FC">
      <w:pPr>
        <w:spacing w:after="0" w:line="240" w:lineRule="auto"/>
        <w:rPr>
          <w:rFonts w:ascii="Times New Roman" w:hAnsi="Times New Roman"/>
          <w:sz w:val="24"/>
          <w:szCs w:val="24"/>
        </w:rPr>
      </w:pPr>
    </w:p>
    <w:p w:rsidR="000779AA" w:rsidRPr="00C4079D" w:rsidRDefault="000779AA" w:rsidP="00373AEA">
      <w:pPr>
        <w:spacing w:after="0" w:line="240" w:lineRule="auto"/>
        <w:jc w:val="center"/>
        <w:rPr>
          <w:rFonts w:ascii="Times New Roman" w:hAnsi="Times New Roman"/>
          <w:sz w:val="24"/>
          <w:szCs w:val="24"/>
        </w:rPr>
      </w:pPr>
      <w:r w:rsidRPr="00C4079D">
        <w:rPr>
          <w:rFonts w:ascii="Times New Roman" w:hAnsi="Times New Roman"/>
          <w:noProof/>
          <w:sz w:val="24"/>
          <w:szCs w:val="24"/>
        </w:rPr>
        <w:drawing>
          <wp:inline distT="0" distB="0" distL="0" distR="0" wp14:anchorId="58C838EB" wp14:editId="143C6F22">
            <wp:extent cx="2717800" cy="2038350"/>
            <wp:effectExtent l="19050" t="0" r="6350" b="0"/>
            <wp:docPr id="7" name="Picture 7" descr="C:\holmes_files\OSW Position\Floods\2010-June\Arkansas--Little Missouri\photos\DSC0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lmes_files\OSW Position\Floods\2010-June\Arkansas--Little Missouri\photos\DSC01668.JPG"/>
                    <pic:cNvPicPr>
                      <a:picLocks noChangeAspect="1" noChangeArrowheads="1"/>
                    </pic:cNvPicPr>
                  </pic:nvPicPr>
                  <pic:blipFill>
                    <a:blip r:embed="rId11" cstate="print"/>
                    <a:srcRect/>
                    <a:stretch>
                      <a:fillRect/>
                    </a:stretch>
                  </pic:blipFill>
                  <pic:spPr bwMode="auto">
                    <a:xfrm>
                      <a:off x="0" y="0"/>
                      <a:ext cx="2717800" cy="2038350"/>
                    </a:xfrm>
                    <a:prstGeom prst="rect">
                      <a:avLst/>
                    </a:prstGeom>
                    <a:noFill/>
                    <a:ln w="9525">
                      <a:noFill/>
                      <a:miter lim="800000"/>
                      <a:headEnd/>
                      <a:tailEnd/>
                    </a:ln>
                  </pic:spPr>
                </pic:pic>
              </a:graphicData>
            </a:graphic>
          </wp:inline>
        </w:drawing>
      </w:r>
    </w:p>
    <w:p w:rsidR="000779AA" w:rsidRPr="00C4079D" w:rsidRDefault="00057F39" w:rsidP="00057F39">
      <w:pPr>
        <w:spacing w:after="0" w:line="240" w:lineRule="auto"/>
        <w:jc w:val="center"/>
        <w:rPr>
          <w:rFonts w:ascii="Times New Roman" w:hAnsi="Times New Roman"/>
          <w:sz w:val="24"/>
          <w:szCs w:val="24"/>
        </w:rPr>
      </w:pPr>
      <w:r w:rsidRPr="00C4079D">
        <w:rPr>
          <w:rFonts w:ascii="Times New Roman" w:hAnsi="Times New Roman"/>
          <w:sz w:val="24"/>
          <w:szCs w:val="24"/>
        </w:rPr>
        <w:t xml:space="preserve">Looking from upstream  diagonally to the </w:t>
      </w:r>
      <w:r w:rsidR="00675628" w:rsidRPr="00C4079D">
        <w:rPr>
          <w:rFonts w:ascii="Times New Roman" w:hAnsi="Times New Roman"/>
          <w:sz w:val="24"/>
          <w:szCs w:val="24"/>
        </w:rPr>
        <w:t>XS2</w:t>
      </w:r>
      <w:r w:rsidRPr="00C4079D">
        <w:rPr>
          <w:rFonts w:ascii="Times New Roman" w:hAnsi="Times New Roman"/>
          <w:sz w:val="24"/>
          <w:szCs w:val="24"/>
        </w:rPr>
        <w:t xml:space="preserve">.  Note location of high water marks as shown by hydrographer holding rod horizontally.  </w:t>
      </w:r>
    </w:p>
    <w:p w:rsidR="00F37C05" w:rsidRPr="00C4079D" w:rsidRDefault="001F4FEA" w:rsidP="00373AEA">
      <w:pPr>
        <w:spacing w:after="0" w:line="240" w:lineRule="auto"/>
        <w:jc w:val="center"/>
        <w:rPr>
          <w:rFonts w:ascii="Times New Roman" w:hAnsi="Times New Roman"/>
          <w:sz w:val="24"/>
          <w:szCs w:val="24"/>
        </w:rPr>
      </w:pPr>
      <w:r w:rsidRPr="00C4079D">
        <w:rPr>
          <w:rFonts w:ascii="Times New Roman" w:hAnsi="Times New Roman"/>
          <w:noProof/>
          <w:sz w:val="24"/>
          <w:szCs w:val="24"/>
        </w:rPr>
        <w:drawing>
          <wp:inline distT="0" distB="0" distL="0" distR="0" wp14:anchorId="6D802412" wp14:editId="67F4B3A2">
            <wp:extent cx="5943600" cy="1593850"/>
            <wp:effectExtent l="19050" t="0" r="0" b="0"/>
            <wp:docPr id="6" name="Picture 6" descr="C:\holmes_files\OSW Position\Floods\2010-June\Arkansas--Little Missouri\photos\Panorama_L_Overbank_Campgroun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lmes_files\OSW Position\Floods\2010-June\Arkansas--Little Missouri\photos\Panorama_L_Overbank_Campground copy.jpg"/>
                    <pic:cNvPicPr>
                      <a:picLocks noChangeAspect="1" noChangeArrowheads="1"/>
                    </pic:cNvPicPr>
                  </pic:nvPicPr>
                  <pic:blipFill>
                    <a:blip r:embed="rId12" cstate="print"/>
                    <a:srcRect/>
                    <a:stretch>
                      <a:fillRect/>
                    </a:stretch>
                  </pic:blipFill>
                  <pic:spPr bwMode="auto">
                    <a:xfrm>
                      <a:off x="0" y="0"/>
                      <a:ext cx="5943600" cy="1593850"/>
                    </a:xfrm>
                    <a:prstGeom prst="rect">
                      <a:avLst/>
                    </a:prstGeom>
                    <a:noFill/>
                    <a:ln w="9525">
                      <a:noFill/>
                      <a:miter lim="800000"/>
                      <a:headEnd/>
                      <a:tailEnd/>
                    </a:ln>
                  </pic:spPr>
                </pic:pic>
              </a:graphicData>
            </a:graphic>
          </wp:inline>
        </w:drawing>
      </w:r>
    </w:p>
    <w:p w:rsidR="00F37C05" w:rsidRPr="00C4079D" w:rsidRDefault="00F37C05" w:rsidP="00F37C05">
      <w:pPr>
        <w:spacing w:after="0" w:line="240" w:lineRule="auto"/>
        <w:jc w:val="center"/>
        <w:rPr>
          <w:rFonts w:ascii="Times New Roman" w:hAnsi="Times New Roman"/>
          <w:sz w:val="24"/>
          <w:szCs w:val="24"/>
        </w:rPr>
      </w:pPr>
      <w:r w:rsidRPr="00C4079D">
        <w:rPr>
          <w:rFonts w:ascii="Times New Roman" w:hAnsi="Times New Roman"/>
          <w:sz w:val="24"/>
          <w:szCs w:val="24"/>
        </w:rPr>
        <w:t xml:space="preserve">Looking from </w:t>
      </w:r>
      <w:r w:rsidR="00675628" w:rsidRPr="00C4079D">
        <w:rPr>
          <w:rFonts w:ascii="Times New Roman" w:hAnsi="Times New Roman"/>
          <w:sz w:val="24"/>
          <w:szCs w:val="24"/>
        </w:rPr>
        <w:t>XS1</w:t>
      </w:r>
      <w:r w:rsidRPr="00C4079D">
        <w:rPr>
          <w:rFonts w:ascii="Times New Roman" w:hAnsi="Times New Roman"/>
          <w:sz w:val="24"/>
          <w:szCs w:val="24"/>
        </w:rPr>
        <w:t xml:space="preserve"> downstream </w:t>
      </w:r>
      <w:r w:rsidR="001F4FEA" w:rsidRPr="00C4079D">
        <w:rPr>
          <w:rFonts w:ascii="Times New Roman" w:hAnsi="Times New Roman"/>
          <w:sz w:val="24"/>
          <w:szCs w:val="24"/>
        </w:rPr>
        <w:t>through Left overbank area</w:t>
      </w:r>
      <w:r w:rsidRPr="00C4079D">
        <w:rPr>
          <w:rFonts w:ascii="Times New Roman" w:hAnsi="Times New Roman"/>
          <w:sz w:val="24"/>
          <w:szCs w:val="24"/>
        </w:rPr>
        <w:t xml:space="preserve"> </w:t>
      </w:r>
    </w:p>
    <w:p w:rsidR="00F37C05" w:rsidRPr="00C4079D" w:rsidRDefault="00F37C05" w:rsidP="002260FC">
      <w:pPr>
        <w:spacing w:after="0" w:line="240" w:lineRule="auto"/>
        <w:rPr>
          <w:rFonts w:ascii="Times New Roman" w:hAnsi="Times New Roman"/>
          <w:sz w:val="24"/>
          <w:szCs w:val="24"/>
        </w:rPr>
      </w:pPr>
    </w:p>
    <w:p w:rsidR="00EA43DD" w:rsidRPr="00C4079D" w:rsidRDefault="00020A11" w:rsidP="00042B3B">
      <w:pPr>
        <w:spacing w:after="0" w:line="240" w:lineRule="auto"/>
        <w:rPr>
          <w:rFonts w:ascii="Times New Roman" w:hAnsi="Times New Roman"/>
          <w:sz w:val="24"/>
          <w:szCs w:val="24"/>
        </w:rPr>
      </w:pPr>
      <w:r w:rsidRPr="00C4079D">
        <w:rPr>
          <w:rFonts w:ascii="Times New Roman" w:hAnsi="Times New Roman"/>
          <w:sz w:val="24"/>
          <w:szCs w:val="24"/>
        </w:rPr>
        <w:t>The main channel has a</w:t>
      </w:r>
      <w:r w:rsidR="000779AA" w:rsidRPr="00C4079D">
        <w:rPr>
          <w:rFonts w:ascii="Times New Roman" w:hAnsi="Times New Roman"/>
          <w:sz w:val="24"/>
          <w:szCs w:val="24"/>
        </w:rPr>
        <w:t xml:space="preserve"> rock bottom with very little gravel or other mobile material</w:t>
      </w:r>
      <w:r w:rsidR="00675628" w:rsidRPr="00C4079D">
        <w:rPr>
          <w:rFonts w:ascii="Times New Roman" w:hAnsi="Times New Roman"/>
          <w:sz w:val="24"/>
          <w:szCs w:val="24"/>
        </w:rPr>
        <w:t xml:space="preserve"> in the middle and downstream cross sections, but gravel just upstream of the upstream </w:t>
      </w:r>
      <w:proofErr w:type="spellStart"/>
      <w:r w:rsidR="00675628" w:rsidRPr="00C4079D">
        <w:rPr>
          <w:rFonts w:ascii="Times New Roman" w:hAnsi="Times New Roman"/>
          <w:sz w:val="24"/>
          <w:szCs w:val="24"/>
        </w:rPr>
        <w:t>xsect</w:t>
      </w:r>
      <w:proofErr w:type="spellEnd"/>
      <w:r w:rsidR="00675628" w:rsidRPr="00C4079D">
        <w:rPr>
          <w:rFonts w:ascii="Times New Roman" w:hAnsi="Times New Roman"/>
          <w:sz w:val="24"/>
          <w:szCs w:val="24"/>
        </w:rPr>
        <w:t>.  Upstream of the most upstream cross section</w:t>
      </w:r>
      <w:r w:rsidR="000779AA" w:rsidRPr="00C4079D">
        <w:rPr>
          <w:rFonts w:ascii="Times New Roman" w:hAnsi="Times New Roman"/>
          <w:sz w:val="24"/>
          <w:szCs w:val="24"/>
        </w:rPr>
        <w:t xml:space="preserve"> Tre</w:t>
      </w:r>
      <w:r w:rsidR="00373AEA" w:rsidRPr="00C4079D">
        <w:rPr>
          <w:rFonts w:ascii="Times New Roman" w:hAnsi="Times New Roman"/>
          <w:sz w:val="24"/>
          <w:szCs w:val="24"/>
        </w:rPr>
        <w:t xml:space="preserve">es and brush were thick on the </w:t>
      </w:r>
      <w:r w:rsidR="000779AA" w:rsidRPr="00C4079D">
        <w:rPr>
          <w:rFonts w:ascii="Times New Roman" w:hAnsi="Times New Roman"/>
          <w:sz w:val="24"/>
          <w:szCs w:val="24"/>
        </w:rPr>
        <w:t>immediate left bank side</w:t>
      </w:r>
      <w:r w:rsidR="00EF0F5A" w:rsidRPr="00C4079D">
        <w:rPr>
          <w:rFonts w:ascii="Times New Roman" w:hAnsi="Times New Roman"/>
          <w:sz w:val="24"/>
          <w:szCs w:val="24"/>
        </w:rPr>
        <w:t xml:space="preserve"> before the thickness ended as </w:t>
      </w:r>
      <w:r w:rsidR="000779AA" w:rsidRPr="00C4079D">
        <w:rPr>
          <w:rFonts w:ascii="Times New Roman" w:hAnsi="Times New Roman"/>
          <w:sz w:val="24"/>
          <w:szCs w:val="24"/>
        </w:rPr>
        <w:t xml:space="preserve">one progressed into the left overbank which is shown above.  The right bank side was completely wooded as it the right overbank was essentially the valley wall.  </w:t>
      </w:r>
      <w:r w:rsidR="00424887" w:rsidRPr="00C4079D">
        <w:rPr>
          <w:rFonts w:ascii="Times New Roman" w:hAnsi="Times New Roman"/>
          <w:sz w:val="24"/>
          <w:szCs w:val="24"/>
        </w:rPr>
        <w:t xml:space="preserve">There is very little sign of any channel instability, scour or fill having taken place during this flood.  </w:t>
      </w:r>
      <w:r w:rsidR="00EF0F5A" w:rsidRPr="00C4079D">
        <w:rPr>
          <w:rFonts w:ascii="Times New Roman" w:hAnsi="Times New Roman"/>
          <w:sz w:val="24"/>
          <w:szCs w:val="24"/>
        </w:rPr>
        <w:t xml:space="preserve">For a look at the main channel on video, see “Little_MO_Main_Indirect_campground_1.MP4 “.  </w:t>
      </w:r>
      <w:r w:rsidR="00D403F7" w:rsidRPr="00C4079D">
        <w:rPr>
          <w:rFonts w:ascii="Times New Roman" w:hAnsi="Times New Roman"/>
          <w:sz w:val="24"/>
          <w:szCs w:val="24"/>
        </w:rPr>
        <w:t xml:space="preserve">A composite n value </w:t>
      </w:r>
      <w:r w:rsidR="007B7BAB" w:rsidRPr="00C4079D">
        <w:rPr>
          <w:rFonts w:ascii="Times New Roman" w:hAnsi="Times New Roman"/>
          <w:sz w:val="24"/>
          <w:szCs w:val="24"/>
        </w:rPr>
        <w:t>of 0.0</w:t>
      </w:r>
      <w:r w:rsidR="00F44701" w:rsidRPr="00C4079D">
        <w:rPr>
          <w:rFonts w:ascii="Times New Roman" w:hAnsi="Times New Roman"/>
          <w:sz w:val="24"/>
          <w:szCs w:val="24"/>
        </w:rPr>
        <w:t>53</w:t>
      </w:r>
      <w:r w:rsidR="007B7BAB" w:rsidRPr="00C4079D">
        <w:rPr>
          <w:rFonts w:ascii="Times New Roman" w:hAnsi="Times New Roman"/>
          <w:sz w:val="24"/>
          <w:szCs w:val="24"/>
        </w:rPr>
        <w:t xml:space="preserve"> was assumed based on engineering judgment</w:t>
      </w:r>
      <w:r w:rsidR="00424887" w:rsidRPr="00C4079D">
        <w:rPr>
          <w:rFonts w:ascii="Times New Roman" w:hAnsi="Times New Roman"/>
          <w:sz w:val="24"/>
          <w:szCs w:val="24"/>
        </w:rPr>
        <w:t xml:space="preserve">, weighting of </w:t>
      </w:r>
      <w:r w:rsidR="00F44701" w:rsidRPr="00C4079D">
        <w:rPr>
          <w:rFonts w:ascii="Times New Roman" w:hAnsi="Times New Roman"/>
          <w:sz w:val="24"/>
          <w:szCs w:val="24"/>
        </w:rPr>
        <w:t>n values from channel width</w:t>
      </w:r>
      <w:r w:rsidR="00424887" w:rsidRPr="00C4079D">
        <w:rPr>
          <w:rFonts w:ascii="Times New Roman" w:hAnsi="Times New Roman"/>
          <w:sz w:val="24"/>
          <w:szCs w:val="24"/>
        </w:rPr>
        <w:t>,</w:t>
      </w:r>
      <w:r w:rsidR="007B7BAB" w:rsidRPr="00C4079D">
        <w:rPr>
          <w:rFonts w:ascii="Times New Roman" w:hAnsi="Times New Roman"/>
          <w:sz w:val="24"/>
          <w:szCs w:val="24"/>
        </w:rPr>
        <w:t xml:space="preserve">  examination of photos from Barnes (1967</w:t>
      </w:r>
      <w:r w:rsidR="00424887" w:rsidRPr="00C4079D">
        <w:rPr>
          <w:rFonts w:ascii="Times New Roman" w:hAnsi="Times New Roman"/>
          <w:sz w:val="24"/>
          <w:szCs w:val="24"/>
        </w:rPr>
        <w:t>, http://pubs.usgs.gov/wsp/wsp_1849/pdf/wsp_1849.pdf</w:t>
      </w:r>
      <w:r w:rsidR="007B7BAB" w:rsidRPr="00C4079D">
        <w:rPr>
          <w:rFonts w:ascii="Times New Roman" w:hAnsi="Times New Roman"/>
          <w:sz w:val="24"/>
          <w:szCs w:val="24"/>
        </w:rPr>
        <w:t>)</w:t>
      </w:r>
      <w:r w:rsidR="00424887" w:rsidRPr="00C4079D">
        <w:rPr>
          <w:rFonts w:ascii="Times New Roman" w:hAnsi="Times New Roman"/>
          <w:sz w:val="24"/>
          <w:szCs w:val="24"/>
        </w:rPr>
        <w:t xml:space="preserve">, and use of theoretical equations.  Bed material size data came from the gravel bar 700 feet below the reach and just below the low water bridge.  </w:t>
      </w:r>
    </w:p>
    <w:p w:rsidR="00EA43DD" w:rsidRPr="00C4079D" w:rsidRDefault="00EA43DD" w:rsidP="002260FC">
      <w:pPr>
        <w:spacing w:after="0" w:line="240" w:lineRule="auto"/>
        <w:rPr>
          <w:rFonts w:ascii="Times New Roman" w:hAnsi="Times New Roman"/>
          <w:sz w:val="24"/>
          <w:szCs w:val="24"/>
        </w:rPr>
      </w:pPr>
    </w:p>
    <w:p w:rsidR="00424887" w:rsidRPr="00C4079D" w:rsidRDefault="00EA43DD" w:rsidP="002260FC">
      <w:pPr>
        <w:spacing w:after="0" w:line="240" w:lineRule="auto"/>
        <w:rPr>
          <w:rFonts w:ascii="Times New Roman" w:hAnsi="Times New Roman"/>
          <w:sz w:val="24"/>
          <w:szCs w:val="24"/>
        </w:rPr>
      </w:pPr>
      <w:r w:rsidRPr="00C4079D">
        <w:rPr>
          <w:rFonts w:ascii="Times New Roman" w:hAnsi="Times New Roman"/>
          <w:sz w:val="24"/>
          <w:szCs w:val="24"/>
        </w:rPr>
        <w:t xml:space="preserve">As noted, </w:t>
      </w:r>
      <w:r w:rsidR="00424887" w:rsidRPr="00C4079D">
        <w:rPr>
          <w:rFonts w:ascii="Times New Roman" w:hAnsi="Times New Roman"/>
          <w:sz w:val="24"/>
          <w:szCs w:val="24"/>
        </w:rPr>
        <w:t xml:space="preserve"> gravel was not as prominent </w:t>
      </w:r>
      <w:r w:rsidRPr="00C4079D">
        <w:rPr>
          <w:rFonts w:ascii="Times New Roman" w:hAnsi="Times New Roman"/>
          <w:sz w:val="24"/>
          <w:szCs w:val="24"/>
        </w:rPr>
        <w:t xml:space="preserve">in the indirect reach, but the assumption was made that the presence of gravel would serve to only increase the roughness value of n and the absence of gravel would indicate smoother n values.  It is noted that gravel is transported through this reach and is deposited downstream below the low water crossing.   </w:t>
      </w:r>
    </w:p>
    <w:p w:rsidR="0044240F" w:rsidRPr="00C4079D" w:rsidRDefault="0044240F" w:rsidP="002260FC">
      <w:pPr>
        <w:spacing w:after="0" w:line="240" w:lineRule="auto"/>
        <w:rPr>
          <w:rFonts w:ascii="Times New Roman" w:hAnsi="Times New Roman"/>
          <w:sz w:val="24"/>
          <w:szCs w:val="24"/>
        </w:rPr>
      </w:pPr>
    </w:p>
    <w:p w:rsidR="00415E70" w:rsidRPr="00C4079D" w:rsidRDefault="00415E70" w:rsidP="00373AEA">
      <w:pPr>
        <w:spacing w:after="0" w:line="240" w:lineRule="auto"/>
        <w:jc w:val="center"/>
        <w:rPr>
          <w:rFonts w:ascii="Times New Roman" w:hAnsi="Times New Roman"/>
          <w:noProof/>
          <w:sz w:val="24"/>
          <w:szCs w:val="24"/>
        </w:rPr>
      </w:pPr>
      <w:r w:rsidRPr="00C4079D">
        <w:rPr>
          <w:rFonts w:ascii="Times New Roman" w:hAnsi="Times New Roman"/>
          <w:noProof/>
          <w:sz w:val="24"/>
          <w:szCs w:val="24"/>
        </w:rPr>
        <w:drawing>
          <wp:inline distT="0" distB="0" distL="0" distR="0" wp14:anchorId="319C39AD" wp14:editId="515D63EF">
            <wp:extent cx="3289300" cy="2466975"/>
            <wp:effectExtent l="19050" t="0" r="6350" b="0"/>
            <wp:docPr id="5" name="Picture 3" descr="C:\holmes_files\OSW Position\Floods\2010-June\Arkansas--Little Missouri\photos\DSC0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lmes_files\OSW Position\Floods\2010-June\Arkansas--Little Missouri\photos\DSC01650.JPG"/>
                    <pic:cNvPicPr>
                      <a:picLocks noChangeAspect="1" noChangeArrowheads="1"/>
                    </pic:cNvPicPr>
                  </pic:nvPicPr>
                  <pic:blipFill>
                    <a:blip r:embed="rId13" cstate="print"/>
                    <a:srcRect/>
                    <a:stretch>
                      <a:fillRect/>
                    </a:stretch>
                  </pic:blipFill>
                  <pic:spPr bwMode="auto">
                    <a:xfrm>
                      <a:off x="0" y="0"/>
                      <a:ext cx="3289300" cy="2466975"/>
                    </a:xfrm>
                    <a:prstGeom prst="rect">
                      <a:avLst/>
                    </a:prstGeom>
                    <a:noFill/>
                    <a:ln w="9525">
                      <a:noFill/>
                      <a:miter lim="800000"/>
                      <a:headEnd/>
                      <a:tailEnd/>
                    </a:ln>
                  </pic:spPr>
                </pic:pic>
              </a:graphicData>
            </a:graphic>
          </wp:inline>
        </w:drawing>
      </w:r>
    </w:p>
    <w:p w:rsidR="00415E70" w:rsidRPr="00C4079D" w:rsidRDefault="00415E70" w:rsidP="00373AEA">
      <w:pPr>
        <w:spacing w:after="0" w:line="240" w:lineRule="auto"/>
        <w:jc w:val="center"/>
        <w:rPr>
          <w:rFonts w:ascii="Times New Roman" w:hAnsi="Times New Roman"/>
          <w:noProof/>
          <w:sz w:val="24"/>
          <w:szCs w:val="24"/>
        </w:rPr>
      </w:pPr>
      <w:r w:rsidRPr="00C4079D">
        <w:rPr>
          <w:rFonts w:ascii="Times New Roman" w:hAnsi="Times New Roman"/>
          <w:noProof/>
          <w:sz w:val="24"/>
          <w:szCs w:val="24"/>
        </w:rPr>
        <w:t xml:space="preserve">Looking from left bank upstream to XS1 where rodman is in middle of main channel. Note the boulders that are visible are not present in the main channel in the indirect </w:t>
      </w:r>
      <w:r w:rsidR="00AD0E03" w:rsidRPr="00C4079D">
        <w:rPr>
          <w:rFonts w:ascii="Times New Roman" w:hAnsi="Times New Roman"/>
          <w:noProof/>
          <w:sz w:val="24"/>
          <w:szCs w:val="24"/>
        </w:rPr>
        <w:t>reach</w:t>
      </w:r>
    </w:p>
    <w:p w:rsidR="005B5A34" w:rsidRPr="00C4079D" w:rsidRDefault="00373AEA" w:rsidP="00373AEA">
      <w:pPr>
        <w:spacing w:after="0" w:line="240" w:lineRule="auto"/>
        <w:jc w:val="center"/>
        <w:rPr>
          <w:rFonts w:ascii="Times New Roman" w:hAnsi="Times New Roman"/>
          <w:sz w:val="24"/>
          <w:szCs w:val="24"/>
        </w:rPr>
      </w:pPr>
      <w:r w:rsidRPr="00C4079D">
        <w:rPr>
          <w:rFonts w:ascii="Times New Roman" w:hAnsi="Times New Roman"/>
          <w:noProof/>
          <w:sz w:val="24"/>
          <w:szCs w:val="24"/>
        </w:rPr>
        <w:drawing>
          <wp:inline distT="0" distB="0" distL="0" distR="0" wp14:anchorId="06CFA99C" wp14:editId="67AA7AB8">
            <wp:extent cx="1998133" cy="1498600"/>
            <wp:effectExtent l="19050" t="0" r="2117" b="0"/>
            <wp:docPr id="1" name="Picture 1" descr="C:\holmes_files\OSW Position\Floods\2010-June\Arkansas--Little Missouri\photos\DSC0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lmes_files\OSW Position\Floods\2010-June\Arkansas--Little Missouri\photos\DSC01678.JPG"/>
                    <pic:cNvPicPr>
                      <a:picLocks noChangeAspect="1" noChangeArrowheads="1"/>
                    </pic:cNvPicPr>
                  </pic:nvPicPr>
                  <pic:blipFill>
                    <a:blip r:embed="rId14" cstate="print"/>
                    <a:srcRect/>
                    <a:stretch>
                      <a:fillRect/>
                    </a:stretch>
                  </pic:blipFill>
                  <pic:spPr bwMode="auto">
                    <a:xfrm>
                      <a:off x="0" y="0"/>
                      <a:ext cx="1999428" cy="1499571"/>
                    </a:xfrm>
                    <a:prstGeom prst="rect">
                      <a:avLst/>
                    </a:prstGeom>
                    <a:noFill/>
                    <a:ln w="9525">
                      <a:noFill/>
                      <a:miter lim="800000"/>
                      <a:headEnd/>
                      <a:tailEnd/>
                    </a:ln>
                  </pic:spPr>
                </pic:pic>
              </a:graphicData>
            </a:graphic>
          </wp:inline>
        </w:drawing>
      </w:r>
    </w:p>
    <w:p w:rsidR="00373AEA" w:rsidRPr="00C4079D" w:rsidRDefault="00373AEA" w:rsidP="00373AEA">
      <w:pPr>
        <w:spacing w:after="0" w:line="240" w:lineRule="auto"/>
        <w:jc w:val="center"/>
        <w:rPr>
          <w:rFonts w:ascii="Times New Roman" w:hAnsi="Times New Roman"/>
          <w:sz w:val="24"/>
          <w:szCs w:val="24"/>
        </w:rPr>
      </w:pPr>
      <w:r w:rsidRPr="00C4079D">
        <w:rPr>
          <w:rFonts w:ascii="Times New Roman" w:hAnsi="Times New Roman"/>
          <w:sz w:val="24"/>
          <w:szCs w:val="24"/>
        </w:rPr>
        <w:t>Looking at channel bottom</w:t>
      </w:r>
      <w:r w:rsidR="00675628" w:rsidRPr="00C4079D">
        <w:rPr>
          <w:rFonts w:ascii="Times New Roman" w:hAnsi="Times New Roman"/>
          <w:sz w:val="24"/>
          <w:szCs w:val="24"/>
        </w:rPr>
        <w:t xml:space="preserve"> at XS3</w:t>
      </w:r>
      <w:r w:rsidRPr="00C4079D">
        <w:rPr>
          <w:rFonts w:ascii="Times New Roman" w:hAnsi="Times New Roman"/>
          <w:sz w:val="24"/>
          <w:szCs w:val="24"/>
        </w:rPr>
        <w:t xml:space="preserve"> from left bank looking to right bank</w:t>
      </w:r>
    </w:p>
    <w:p w:rsidR="00373AEA" w:rsidRPr="00C4079D" w:rsidRDefault="00675628" w:rsidP="00373AEA">
      <w:pPr>
        <w:spacing w:after="0" w:line="240" w:lineRule="auto"/>
        <w:jc w:val="center"/>
        <w:rPr>
          <w:rFonts w:ascii="Times New Roman" w:hAnsi="Times New Roman"/>
          <w:sz w:val="24"/>
          <w:szCs w:val="24"/>
        </w:rPr>
      </w:pPr>
      <w:r w:rsidRPr="00C4079D">
        <w:rPr>
          <w:rFonts w:ascii="Times New Roman" w:hAnsi="Times New Roman"/>
          <w:noProof/>
          <w:sz w:val="24"/>
          <w:szCs w:val="24"/>
        </w:rPr>
        <w:drawing>
          <wp:inline distT="0" distB="0" distL="0" distR="0" wp14:anchorId="1232D5C4" wp14:editId="433F696A">
            <wp:extent cx="3045883" cy="2284412"/>
            <wp:effectExtent l="19050" t="0" r="2117" b="0"/>
            <wp:docPr id="2" name="Picture 2" descr="C:\holmes_files\OSW Position\Floods\2010-June\Arkansas--Little Missouri\photos\DSC0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lmes_files\OSW Position\Floods\2010-June\Arkansas--Little Missouri\photos\DSC01682.JPG"/>
                    <pic:cNvPicPr>
                      <a:picLocks noChangeAspect="1" noChangeArrowheads="1"/>
                    </pic:cNvPicPr>
                  </pic:nvPicPr>
                  <pic:blipFill>
                    <a:blip r:embed="rId15" cstate="print"/>
                    <a:srcRect/>
                    <a:stretch>
                      <a:fillRect/>
                    </a:stretch>
                  </pic:blipFill>
                  <pic:spPr bwMode="auto">
                    <a:xfrm>
                      <a:off x="0" y="0"/>
                      <a:ext cx="3047504" cy="2285627"/>
                    </a:xfrm>
                    <a:prstGeom prst="rect">
                      <a:avLst/>
                    </a:prstGeom>
                    <a:noFill/>
                    <a:ln w="9525">
                      <a:noFill/>
                      <a:miter lim="800000"/>
                      <a:headEnd/>
                      <a:tailEnd/>
                    </a:ln>
                  </pic:spPr>
                </pic:pic>
              </a:graphicData>
            </a:graphic>
          </wp:inline>
        </w:drawing>
      </w:r>
    </w:p>
    <w:p w:rsidR="00675628" w:rsidRPr="00C4079D" w:rsidRDefault="00675628" w:rsidP="00373AEA">
      <w:pPr>
        <w:spacing w:after="0" w:line="240" w:lineRule="auto"/>
        <w:jc w:val="center"/>
        <w:rPr>
          <w:rFonts w:ascii="Times New Roman" w:hAnsi="Times New Roman"/>
          <w:sz w:val="24"/>
          <w:szCs w:val="24"/>
        </w:rPr>
      </w:pPr>
      <w:r w:rsidRPr="00C4079D">
        <w:rPr>
          <w:rFonts w:ascii="Times New Roman" w:hAnsi="Times New Roman"/>
          <w:sz w:val="24"/>
          <w:szCs w:val="24"/>
        </w:rPr>
        <w:lastRenderedPageBreak/>
        <w:t xml:space="preserve">From XS1 looking downstream, note some gravel on the bed of this </w:t>
      </w:r>
      <w:proofErr w:type="spellStart"/>
      <w:r w:rsidRPr="00C4079D">
        <w:rPr>
          <w:rFonts w:ascii="Times New Roman" w:hAnsi="Times New Roman"/>
          <w:sz w:val="24"/>
          <w:szCs w:val="24"/>
        </w:rPr>
        <w:t>xsect</w:t>
      </w:r>
      <w:proofErr w:type="spellEnd"/>
      <w:r w:rsidRPr="00C4079D">
        <w:rPr>
          <w:rFonts w:ascii="Times New Roman" w:hAnsi="Times New Roman"/>
          <w:noProof/>
          <w:sz w:val="24"/>
          <w:szCs w:val="24"/>
        </w:rPr>
        <w:drawing>
          <wp:inline distT="0" distB="0" distL="0" distR="0" wp14:anchorId="72BBDD99" wp14:editId="2C312B79">
            <wp:extent cx="3750733" cy="2813050"/>
            <wp:effectExtent l="19050" t="0" r="2117" b="0"/>
            <wp:docPr id="3" name="Picture 3" descr="C:\holmes_files\OSW Position\Floods\2010-June\Arkansas--Little Missouri\photos\DSC0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lmes_files\OSW Position\Floods\2010-June\Arkansas--Little Missouri\photos\DSC01698.JPG"/>
                    <pic:cNvPicPr>
                      <a:picLocks noChangeAspect="1" noChangeArrowheads="1"/>
                    </pic:cNvPicPr>
                  </pic:nvPicPr>
                  <pic:blipFill>
                    <a:blip r:embed="rId16" cstate="print"/>
                    <a:srcRect/>
                    <a:stretch>
                      <a:fillRect/>
                    </a:stretch>
                  </pic:blipFill>
                  <pic:spPr bwMode="auto">
                    <a:xfrm>
                      <a:off x="0" y="0"/>
                      <a:ext cx="3750733" cy="2813050"/>
                    </a:xfrm>
                    <a:prstGeom prst="rect">
                      <a:avLst/>
                    </a:prstGeom>
                    <a:noFill/>
                    <a:ln w="9525">
                      <a:noFill/>
                      <a:miter lim="800000"/>
                      <a:headEnd/>
                      <a:tailEnd/>
                    </a:ln>
                  </pic:spPr>
                </pic:pic>
              </a:graphicData>
            </a:graphic>
          </wp:inline>
        </w:drawing>
      </w:r>
    </w:p>
    <w:p w:rsidR="00675628" w:rsidRPr="00C4079D" w:rsidRDefault="00675628" w:rsidP="00373AEA">
      <w:pPr>
        <w:spacing w:after="0" w:line="240" w:lineRule="auto"/>
        <w:jc w:val="center"/>
        <w:rPr>
          <w:rFonts w:ascii="Times New Roman" w:hAnsi="Times New Roman"/>
          <w:sz w:val="24"/>
          <w:szCs w:val="24"/>
        </w:rPr>
      </w:pPr>
      <w:r w:rsidRPr="00C4079D">
        <w:rPr>
          <w:rFonts w:ascii="Times New Roman" w:hAnsi="Times New Roman"/>
          <w:sz w:val="24"/>
          <w:szCs w:val="24"/>
        </w:rPr>
        <w:t xml:space="preserve">From trail on right bank valley wall at XS1 looking to </w:t>
      </w:r>
      <w:proofErr w:type="spellStart"/>
      <w:r w:rsidRPr="00C4079D">
        <w:rPr>
          <w:rFonts w:ascii="Times New Roman" w:hAnsi="Times New Roman"/>
          <w:sz w:val="24"/>
          <w:szCs w:val="24"/>
        </w:rPr>
        <w:t>leftbank</w:t>
      </w:r>
      <w:proofErr w:type="spellEnd"/>
      <w:r w:rsidRPr="00C4079D">
        <w:rPr>
          <w:rFonts w:ascii="Times New Roman" w:hAnsi="Times New Roman"/>
          <w:sz w:val="24"/>
          <w:szCs w:val="24"/>
        </w:rPr>
        <w:t xml:space="preserve"> and main channel.  </w:t>
      </w:r>
    </w:p>
    <w:p w:rsidR="00A774D2" w:rsidRPr="00C4079D" w:rsidRDefault="00A774D2" w:rsidP="00373AEA">
      <w:pPr>
        <w:spacing w:after="0" w:line="240" w:lineRule="auto"/>
        <w:jc w:val="center"/>
        <w:rPr>
          <w:rFonts w:ascii="Times New Roman" w:hAnsi="Times New Roman"/>
          <w:sz w:val="24"/>
          <w:szCs w:val="24"/>
        </w:rPr>
      </w:pPr>
    </w:p>
    <w:p w:rsidR="00AD0E03" w:rsidRPr="00C4079D" w:rsidRDefault="00AD0E03" w:rsidP="00AD0E03">
      <w:pPr>
        <w:spacing w:after="0" w:line="240" w:lineRule="auto"/>
        <w:rPr>
          <w:rFonts w:ascii="Times New Roman" w:hAnsi="Times New Roman"/>
          <w:sz w:val="24"/>
          <w:szCs w:val="24"/>
        </w:rPr>
      </w:pPr>
      <w:r w:rsidRPr="00C4079D">
        <w:rPr>
          <w:rFonts w:ascii="Times New Roman" w:hAnsi="Times New Roman"/>
          <w:sz w:val="24"/>
          <w:szCs w:val="24"/>
        </w:rPr>
        <w:t xml:space="preserve">The high water marks were of generally fair to good condition.  </w:t>
      </w:r>
      <w:r w:rsidR="00A774D2" w:rsidRPr="00C4079D">
        <w:rPr>
          <w:rFonts w:ascii="Times New Roman" w:hAnsi="Times New Roman"/>
          <w:sz w:val="24"/>
          <w:szCs w:val="24"/>
        </w:rPr>
        <w:t xml:space="preserve">Because of high velocities, relatively few high water marks were found.  </w:t>
      </w:r>
      <w:proofErr w:type="spellStart"/>
      <w:r w:rsidRPr="00C4079D">
        <w:rPr>
          <w:rFonts w:ascii="Times New Roman" w:hAnsi="Times New Roman"/>
          <w:sz w:val="24"/>
          <w:szCs w:val="24"/>
        </w:rPr>
        <w:t>Mudlines</w:t>
      </w:r>
      <w:proofErr w:type="spellEnd"/>
      <w:r w:rsidRPr="00C4079D">
        <w:rPr>
          <w:rFonts w:ascii="Times New Roman" w:hAnsi="Times New Roman"/>
          <w:sz w:val="24"/>
          <w:szCs w:val="24"/>
        </w:rPr>
        <w:t xml:space="preserve"> </w:t>
      </w:r>
      <w:r w:rsidR="00986CBE" w:rsidRPr="00C4079D">
        <w:rPr>
          <w:rFonts w:ascii="Times New Roman" w:hAnsi="Times New Roman"/>
          <w:sz w:val="24"/>
          <w:szCs w:val="24"/>
        </w:rPr>
        <w:t>and</w:t>
      </w:r>
      <w:r w:rsidR="00A774D2" w:rsidRPr="00C4079D">
        <w:rPr>
          <w:rFonts w:ascii="Times New Roman" w:hAnsi="Times New Roman"/>
          <w:sz w:val="24"/>
          <w:szCs w:val="24"/>
        </w:rPr>
        <w:t>/or</w:t>
      </w:r>
      <w:r w:rsidR="00986CBE" w:rsidRPr="00C4079D">
        <w:rPr>
          <w:rFonts w:ascii="Times New Roman" w:hAnsi="Times New Roman"/>
          <w:sz w:val="24"/>
          <w:szCs w:val="24"/>
        </w:rPr>
        <w:t xml:space="preserve"> </w:t>
      </w:r>
      <w:proofErr w:type="spellStart"/>
      <w:r w:rsidR="00986CBE" w:rsidRPr="00C4079D">
        <w:rPr>
          <w:rFonts w:ascii="Times New Roman" w:hAnsi="Times New Roman"/>
          <w:sz w:val="24"/>
          <w:szCs w:val="24"/>
        </w:rPr>
        <w:t>washlines</w:t>
      </w:r>
      <w:proofErr w:type="spellEnd"/>
      <w:r w:rsidR="00986CBE" w:rsidRPr="00C4079D">
        <w:rPr>
          <w:rFonts w:ascii="Times New Roman" w:hAnsi="Times New Roman"/>
          <w:sz w:val="24"/>
          <w:szCs w:val="24"/>
        </w:rPr>
        <w:t xml:space="preserve"> </w:t>
      </w:r>
      <w:r w:rsidR="00A774D2" w:rsidRPr="00C4079D">
        <w:rPr>
          <w:rFonts w:ascii="Times New Roman" w:hAnsi="Times New Roman"/>
          <w:sz w:val="24"/>
          <w:szCs w:val="24"/>
        </w:rPr>
        <w:t>were</w:t>
      </w:r>
      <w:r w:rsidR="00986CBE" w:rsidRPr="00C4079D">
        <w:rPr>
          <w:rFonts w:ascii="Times New Roman" w:hAnsi="Times New Roman"/>
          <w:sz w:val="24"/>
          <w:szCs w:val="24"/>
        </w:rPr>
        <w:t xml:space="preserve"> found </w:t>
      </w:r>
      <w:r w:rsidR="00A774D2" w:rsidRPr="00C4079D">
        <w:rPr>
          <w:rFonts w:ascii="Times New Roman" w:hAnsi="Times New Roman"/>
          <w:sz w:val="24"/>
          <w:szCs w:val="24"/>
        </w:rPr>
        <w:t xml:space="preserve">at locations </w:t>
      </w:r>
      <w:r w:rsidR="00986CBE" w:rsidRPr="00C4079D">
        <w:rPr>
          <w:rFonts w:ascii="Times New Roman" w:hAnsi="Times New Roman"/>
          <w:sz w:val="24"/>
          <w:szCs w:val="24"/>
        </w:rPr>
        <w:t xml:space="preserve">on both banks.  A few excellent high water marks were found on sign boards in the campground.  </w:t>
      </w:r>
    </w:p>
    <w:p w:rsidR="00AD0E03" w:rsidRPr="00C4079D" w:rsidRDefault="00AD0E03" w:rsidP="00AD0E03">
      <w:pPr>
        <w:spacing w:after="0" w:line="240" w:lineRule="auto"/>
        <w:rPr>
          <w:rFonts w:ascii="Times New Roman" w:hAnsi="Times New Roman"/>
          <w:sz w:val="24"/>
          <w:szCs w:val="24"/>
        </w:rPr>
      </w:pPr>
    </w:p>
    <w:p w:rsidR="00AD0E03" w:rsidRPr="00C4079D" w:rsidRDefault="00AD0E03" w:rsidP="00AD0E03">
      <w:pPr>
        <w:spacing w:after="0" w:line="240" w:lineRule="auto"/>
        <w:rPr>
          <w:rFonts w:ascii="Times New Roman" w:hAnsi="Times New Roman"/>
          <w:b/>
          <w:sz w:val="24"/>
          <w:szCs w:val="24"/>
        </w:rPr>
      </w:pPr>
      <w:r w:rsidRPr="00C4079D">
        <w:rPr>
          <w:rFonts w:ascii="Times New Roman" w:hAnsi="Times New Roman"/>
          <w:b/>
          <w:sz w:val="24"/>
          <w:szCs w:val="24"/>
        </w:rPr>
        <w:t>Right Bank High Water Marks</w:t>
      </w:r>
    </w:p>
    <w:tbl>
      <w:tblPr>
        <w:tblW w:w="7499" w:type="dxa"/>
        <w:tblInd w:w="108" w:type="dxa"/>
        <w:tblLook w:val="04A0" w:firstRow="1" w:lastRow="0" w:firstColumn="1" w:lastColumn="0" w:noHBand="0" w:noVBand="1"/>
      </w:tblPr>
      <w:tblGrid>
        <w:gridCol w:w="2250"/>
        <w:gridCol w:w="1276"/>
        <w:gridCol w:w="74"/>
        <w:gridCol w:w="1067"/>
        <w:gridCol w:w="209"/>
        <w:gridCol w:w="206"/>
        <w:gridCol w:w="861"/>
        <w:gridCol w:w="489"/>
        <w:gridCol w:w="1067"/>
      </w:tblGrid>
      <w:tr w:rsidR="00AD0E03" w:rsidRPr="00C4079D" w:rsidTr="007E6689">
        <w:trPr>
          <w:gridAfter w:val="3"/>
          <w:wAfter w:w="2417" w:type="dxa"/>
          <w:trHeight w:val="255"/>
        </w:trPr>
        <w:tc>
          <w:tcPr>
            <w:tcW w:w="2250"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b/>
                <w:bCs/>
                <w:sz w:val="20"/>
                <w:szCs w:val="20"/>
                <w:u w:val="single"/>
              </w:rPr>
            </w:pPr>
            <w:r w:rsidRPr="00C4079D">
              <w:rPr>
                <w:rFonts w:ascii="Times New Roman" w:eastAsia="Times New Roman" w:hAnsi="Times New Roman"/>
                <w:b/>
                <w:bCs/>
                <w:sz w:val="20"/>
                <w:szCs w:val="20"/>
                <w:u w:val="single"/>
              </w:rPr>
              <w:t>Mark Name</w:t>
            </w:r>
          </w:p>
        </w:tc>
        <w:tc>
          <w:tcPr>
            <w:tcW w:w="1276" w:type="dxa"/>
            <w:tcBorders>
              <w:top w:val="nil"/>
              <w:left w:val="nil"/>
              <w:bottom w:val="single" w:sz="4" w:space="0" w:color="auto"/>
              <w:right w:val="nil"/>
            </w:tcBorders>
            <w:shd w:val="clear" w:color="auto" w:fill="auto"/>
            <w:noWrap/>
            <w:vAlign w:val="bottom"/>
            <w:hideMark/>
          </w:tcPr>
          <w:p w:rsidR="00AD0E03" w:rsidRPr="00C4079D" w:rsidRDefault="00AD0E03" w:rsidP="00AD0E03">
            <w:pPr>
              <w:spacing w:after="0" w:line="240" w:lineRule="auto"/>
              <w:jc w:val="center"/>
              <w:rPr>
                <w:rFonts w:ascii="Times New Roman" w:eastAsia="Times New Roman" w:hAnsi="Times New Roman"/>
                <w:b/>
                <w:bCs/>
                <w:sz w:val="20"/>
                <w:szCs w:val="20"/>
                <w:u w:val="single"/>
              </w:rPr>
            </w:pPr>
            <w:r w:rsidRPr="00C4079D">
              <w:rPr>
                <w:rFonts w:ascii="Times New Roman" w:eastAsia="Times New Roman" w:hAnsi="Times New Roman"/>
                <w:b/>
                <w:bCs/>
                <w:sz w:val="20"/>
                <w:szCs w:val="20"/>
                <w:u w:val="single"/>
              </w:rPr>
              <w:t>Station</w:t>
            </w:r>
          </w:p>
        </w:tc>
        <w:tc>
          <w:tcPr>
            <w:tcW w:w="1556" w:type="dxa"/>
            <w:gridSpan w:val="4"/>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b/>
                <w:bCs/>
                <w:sz w:val="20"/>
                <w:szCs w:val="20"/>
                <w:u w:val="single"/>
              </w:rPr>
            </w:pPr>
            <w:r w:rsidRPr="00C4079D">
              <w:rPr>
                <w:rFonts w:ascii="Times New Roman" w:eastAsia="Times New Roman" w:hAnsi="Times New Roman"/>
                <w:b/>
                <w:bCs/>
                <w:sz w:val="20"/>
                <w:szCs w:val="20"/>
                <w:u w:val="single"/>
              </w:rPr>
              <w:t>NAVD Elevations</w:t>
            </w:r>
          </w:p>
        </w:tc>
      </w:tr>
      <w:tr w:rsidR="00AD0E03" w:rsidRPr="00C4079D" w:rsidTr="007E6689">
        <w:trPr>
          <w:gridAfter w:val="3"/>
          <w:wAfter w:w="2417" w:type="dxa"/>
          <w:trHeight w:val="255"/>
        </w:trPr>
        <w:tc>
          <w:tcPr>
            <w:tcW w:w="2250"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RH-1</w:t>
            </w:r>
          </w:p>
        </w:tc>
        <w:tc>
          <w:tcPr>
            <w:tcW w:w="12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262.6</w:t>
            </w:r>
          </w:p>
        </w:tc>
        <w:tc>
          <w:tcPr>
            <w:tcW w:w="1556" w:type="dxa"/>
            <w:gridSpan w:val="4"/>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924.68</w:t>
            </w:r>
          </w:p>
        </w:tc>
      </w:tr>
      <w:tr w:rsidR="00AD0E03" w:rsidRPr="00C4079D" w:rsidTr="007E6689">
        <w:trPr>
          <w:gridAfter w:val="3"/>
          <w:wAfter w:w="2417" w:type="dxa"/>
          <w:trHeight w:val="255"/>
        </w:trPr>
        <w:tc>
          <w:tcPr>
            <w:tcW w:w="2250"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RH-2-F-WSH</w:t>
            </w:r>
          </w:p>
        </w:tc>
        <w:tc>
          <w:tcPr>
            <w:tcW w:w="12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401.6</w:t>
            </w:r>
          </w:p>
        </w:tc>
        <w:tc>
          <w:tcPr>
            <w:tcW w:w="1556" w:type="dxa"/>
            <w:gridSpan w:val="4"/>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923.56</w:t>
            </w:r>
          </w:p>
        </w:tc>
      </w:tr>
      <w:tr w:rsidR="00AD0E03" w:rsidRPr="00C4079D" w:rsidTr="007E6689">
        <w:trPr>
          <w:gridAfter w:val="3"/>
          <w:wAfter w:w="2417" w:type="dxa"/>
          <w:trHeight w:val="255"/>
        </w:trPr>
        <w:tc>
          <w:tcPr>
            <w:tcW w:w="2250"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RH-3-E</w:t>
            </w:r>
          </w:p>
        </w:tc>
        <w:tc>
          <w:tcPr>
            <w:tcW w:w="12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425.0</w:t>
            </w:r>
          </w:p>
        </w:tc>
        <w:tc>
          <w:tcPr>
            <w:tcW w:w="1556" w:type="dxa"/>
            <w:gridSpan w:val="4"/>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923.75</w:t>
            </w:r>
          </w:p>
        </w:tc>
      </w:tr>
      <w:tr w:rsidR="00AD0E03" w:rsidRPr="00C4079D" w:rsidTr="007E6689">
        <w:trPr>
          <w:gridAfter w:val="3"/>
          <w:wAfter w:w="2417" w:type="dxa"/>
          <w:trHeight w:val="255"/>
        </w:trPr>
        <w:tc>
          <w:tcPr>
            <w:tcW w:w="2250"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RH-4-P</w:t>
            </w:r>
          </w:p>
        </w:tc>
        <w:tc>
          <w:tcPr>
            <w:tcW w:w="12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469.0</w:t>
            </w:r>
          </w:p>
        </w:tc>
        <w:tc>
          <w:tcPr>
            <w:tcW w:w="1556" w:type="dxa"/>
            <w:gridSpan w:val="4"/>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924.02</w:t>
            </w:r>
          </w:p>
        </w:tc>
      </w:tr>
      <w:tr w:rsidR="00AD0E03" w:rsidRPr="00C4079D" w:rsidTr="007E6689">
        <w:trPr>
          <w:gridAfter w:val="3"/>
          <w:wAfter w:w="2417" w:type="dxa"/>
          <w:trHeight w:val="255"/>
        </w:trPr>
        <w:tc>
          <w:tcPr>
            <w:tcW w:w="2250"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RH-5-F</w:t>
            </w:r>
          </w:p>
        </w:tc>
        <w:tc>
          <w:tcPr>
            <w:tcW w:w="12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470.1</w:t>
            </w:r>
          </w:p>
        </w:tc>
        <w:tc>
          <w:tcPr>
            <w:tcW w:w="1556" w:type="dxa"/>
            <w:gridSpan w:val="4"/>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923.32</w:t>
            </w:r>
          </w:p>
        </w:tc>
      </w:tr>
      <w:tr w:rsidR="00AD0E03" w:rsidRPr="00C4079D" w:rsidTr="007E6689">
        <w:trPr>
          <w:gridAfter w:val="3"/>
          <w:wAfter w:w="2417" w:type="dxa"/>
          <w:trHeight w:val="255"/>
        </w:trPr>
        <w:tc>
          <w:tcPr>
            <w:tcW w:w="2250"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RH-6-F</w:t>
            </w:r>
          </w:p>
        </w:tc>
        <w:tc>
          <w:tcPr>
            <w:tcW w:w="12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644.1</w:t>
            </w:r>
          </w:p>
        </w:tc>
        <w:tc>
          <w:tcPr>
            <w:tcW w:w="1556" w:type="dxa"/>
            <w:gridSpan w:val="4"/>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922.93</w:t>
            </w:r>
          </w:p>
        </w:tc>
      </w:tr>
      <w:tr w:rsidR="00AD0E03" w:rsidRPr="00C4079D" w:rsidTr="007E6689">
        <w:trPr>
          <w:gridAfter w:val="3"/>
          <w:wAfter w:w="2417" w:type="dxa"/>
          <w:trHeight w:val="255"/>
        </w:trPr>
        <w:tc>
          <w:tcPr>
            <w:tcW w:w="2250"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RH-7-E</w:t>
            </w:r>
          </w:p>
        </w:tc>
        <w:tc>
          <w:tcPr>
            <w:tcW w:w="12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788.0</w:t>
            </w:r>
          </w:p>
        </w:tc>
        <w:tc>
          <w:tcPr>
            <w:tcW w:w="1556" w:type="dxa"/>
            <w:gridSpan w:val="4"/>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922.3</w:t>
            </w:r>
          </w:p>
        </w:tc>
      </w:tr>
      <w:tr w:rsidR="00AD0E03" w:rsidRPr="00C4079D" w:rsidTr="007E6689">
        <w:trPr>
          <w:gridAfter w:val="3"/>
          <w:wAfter w:w="2417" w:type="dxa"/>
          <w:trHeight w:val="255"/>
        </w:trPr>
        <w:tc>
          <w:tcPr>
            <w:tcW w:w="2250"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RH-8-F</w:t>
            </w:r>
          </w:p>
        </w:tc>
        <w:tc>
          <w:tcPr>
            <w:tcW w:w="12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1129.9</w:t>
            </w:r>
          </w:p>
        </w:tc>
        <w:tc>
          <w:tcPr>
            <w:tcW w:w="1556" w:type="dxa"/>
            <w:gridSpan w:val="4"/>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919.78</w:t>
            </w:r>
          </w:p>
        </w:tc>
      </w:tr>
      <w:tr w:rsidR="00AD0E03" w:rsidRPr="00C4079D" w:rsidTr="00633E0F">
        <w:trPr>
          <w:gridAfter w:val="1"/>
          <w:wAfter w:w="1067" w:type="dxa"/>
          <w:trHeight w:val="255"/>
        </w:trPr>
        <w:tc>
          <w:tcPr>
            <w:tcW w:w="3600" w:type="dxa"/>
            <w:gridSpan w:val="3"/>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p>
          <w:p w:rsidR="00AD0E03" w:rsidRPr="00C4079D" w:rsidRDefault="00AD0E03" w:rsidP="00AD0E03">
            <w:pPr>
              <w:spacing w:after="0" w:line="240" w:lineRule="auto"/>
              <w:rPr>
                <w:rFonts w:ascii="Times New Roman" w:eastAsia="Times New Roman" w:hAnsi="Times New Roman"/>
                <w:b/>
                <w:sz w:val="24"/>
                <w:szCs w:val="24"/>
              </w:rPr>
            </w:pPr>
            <w:r w:rsidRPr="00C4079D">
              <w:rPr>
                <w:rFonts w:ascii="Times New Roman" w:eastAsia="Times New Roman" w:hAnsi="Times New Roman"/>
                <w:b/>
                <w:sz w:val="24"/>
                <w:szCs w:val="24"/>
              </w:rPr>
              <w:t>Left Bank High Water Marks</w:t>
            </w:r>
          </w:p>
        </w:tc>
        <w:tc>
          <w:tcPr>
            <w:tcW w:w="1276" w:type="dxa"/>
            <w:gridSpan w:val="2"/>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p>
        </w:tc>
        <w:tc>
          <w:tcPr>
            <w:tcW w:w="1556" w:type="dxa"/>
            <w:gridSpan w:val="3"/>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p>
        </w:tc>
      </w:tr>
      <w:tr w:rsidR="00AD0E03" w:rsidRPr="00C4079D" w:rsidTr="007E6689">
        <w:trPr>
          <w:trHeight w:val="255"/>
        </w:trPr>
        <w:tc>
          <w:tcPr>
            <w:tcW w:w="4667" w:type="dxa"/>
            <w:gridSpan w:val="4"/>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p>
          <w:tbl>
            <w:tblPr>
              <w:tblW w:w="3888" w:type="dxa"/>
              <w:tblLook w:val="04A0" w:firstRow="1" w:lastRow="0" w:firstColumn="1" w:lastColumn="0" w:noHBand="0" w:noVBand="1"/>
            </w:tblPr>
            <w:tblGrid>
              <w:gridCol w:w="976"/>
              <w:gridCol w:w="976"/>
              <w:gridCol w:w="1917"/>
              <w:gridCol w:w="222"/>
            </w:tblGrid>
            <w:tr w:rsidR="00AD0E03" w:rsidRPr="00C4079D" w:rsidTr="00AD0E03">
              <w:trPr>
                <w:trHeight w:val="255"/>
              </w:trPr>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b/>
                      <w:bCs/>
                      <w:sz w:val="20"/>
                      <w:szCs w:val="20"/>
                      <w:u w:val="single"/>
                    </w:rPr>
                  </w:pPr>
                  <w:r w:rsidRPr="00C4079D">
                    <w:rPr>
                      <w:rFonts w:ascii="Times New Roman" w:eastAsia="Times New Roman" w:hAnsi="Times New Roman"/>
                      <w:b/>
                      <w:bCs/>
                      <w:sz w:val="20"/>
                      <w:szCs w:val="20"/>
                      <w:u w:val="single"/>
                    </w:rPr>
                    <w:t>Mark Name</w:t>
                  </w:r>
                </w:p>
              </w:tc>
              <w:tc>
                <w:tcPr>
                  <w:tcW w:w="976" w:type="dxa"/>
                  <w:tcBorders>
                    <w:top w:val="nil"/>
                    <w:left w:val="nil"/>
                    <w:bottom w:val="single" w:sz="4" w:space="0" w:color="auto"/>
                    <w:right w:val="nil"/>
                  </w:tcBorders>
                  <w:shd w:val="clear" w:color="auto" w:fill="auto"/>
                  <w:noWrap/>
                  <w:vAlign w:val="bottom"/>
                  <w:hideMark/>
                </w:tcPr>
                <w:p w:rsidR="00AD0E03" w:rsidRPr="00C4079D" w:rsidRDefault="00AD0E03" w:rsidP="00AD0E03">
                  <w:pPr>
                    <w:spacing w:after="0" w:line="240" w:lineRule="auto"/>
                    <w:jc w:val="center"/>
                    <w:rPr>
                      <w:rFonts w:ascii="Times New Roman" w:eastAsia="Times New Roman" w:hAnsi="Times New Roman"/>
                      <w:b/>
                      <w:bCs/>
                      <w:sz w:val="20"/>
                      <w:szCs w:val="20"/>
                      <w:u w:val="single"/>
                    </w:rPr>
                  </w:pPr>
                  <w:r w:rsidRPr="00C4079D">
                    <w:rPr>
                      <w:rFonts w:ascii="Times New Roman" w:eastAsia="Times New Roman" w:hAnsi="Times New Roman"/>
                      <w:b/>
                      <w:bCs/>
                      <w:sz w:val="20"/>
                      <w:szCs w:val="20"/>
                      <w:u w:val="single"/>
                    </w:rPr>
                    <w:t>Station</w:t>
                  </w:r>
                </w:p>
              </w:tc>
              <w:tc>
                <w:tcPr>
                  <w:tcW w:w="1936" w:type="dxa"/>
                  <w:gridSpan w:val="2"/>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b/>
                      <w:bCs/>
                      <w:sz w:val="20"/>
                      <w:szCs w:val="20"/>
                      <w:u w:val="single"/>
                    </w:rPr>
                  </w:pPr>
                  <w:r w:rsidRPr="00C4079D">
                    <w:rPr>
                      <w:rFonts w:ascii="Times New Roman" w:eastAsia="Times New Roman" w:hAnsi="Times New Roman"/>
                      <w:b/>
                      <w:bCs/>
                      <w:sz w:val="20"/>
                      <w:szCs w:val="20"/>
                      <w:u w:val="single"/>
                    </w:rPr>
                    <w:t>NAVD Elevations</w:t>
                  </w:r>
                </w:p>
              </w:tc>
            </w:tr>
            <w:tr w:rsidR="00AD0E03" w:rsidRPr="00C4079D" w:rsidTr="00AD0E03">
              <w:trPr>
                <w:trHeight w:val="255"/>
              </w:trPr>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LH-7-E</w:t>
                  </w:r>
                </w:p>
              </w:tc>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185.0</w:t>
                  </w:r>
                </w:p>
              </w:tc>
              <w:tc>
                <w:tcPr>
                  <w:tcW w:w="1917"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924.42</w:t>
                  </w:r>
                </w:p>
              </w:tc>
              <w:tc>
                <w:tcPr>
                  <w:tcW w:w="19"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p>
              </w:tc>
            </w:tr>
            <w:tr w:rsidR="00AD0E03" w:rsidRPr="00C4079D" w:rsidTr="00AD0E03">
              <w:trPr>
                <w:trHeight w:val="255"/>
              </w:trPr>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LH-8-F</w:t>
                  </w:r>
                </w:p>
              </w:tc>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187.2</w:t>
                  </w:r>
                </w:p>
              </w:tc>
              <w:tc>
                <w:tcPr>
                  <w:tcW w:w="1917"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925.36</w:t>
                  </w:r>
                </w:p>
              </w:tc>
              <w:tc>
                <w:tcPr>
                  <w:tcW w:w="19"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p>
              </w:tc>
            </w:tr>
            <w:tr w:rsidR="00AD0E03" w:rsidRPr="00C4079D" w:rsidTr="00AD0E03">
              <w:trPr>
                <w:trHeight w:val="255"/>
              </w:trPr>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LH-9-F</w:t>
                  </w:r>
                </w:p>
              </w:tc>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252.4</w:t>
                  </w:r>
                </w:p>
              </w:tc>
              <w:tc>
                <w:tcPr>
                  <w:tcW w:w="1917"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925.15</w:t>
                  </w:r>
                </w:p>
              </w:tc>
              <w:tc>
                <w:tcPr>
                  <w:tcW w:w="19"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p>
              </w:tc>
            </w:tr>
            <w:tr w:rsidR="00AD0E03" w:rsidRPr="00C4079D" w:rsidTr="00AD0E03">
              <w:trPr>
                <w:trHeight w:val="255"/>
              </w:trPr>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LH-10-F</w:t>
                  </w:r>
                </w:p>
              </w:tc>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409.3</w:t>
                  </w:r>
                </w:p>
              </w:tc>
              <w:tc>
                <w:tcPr>
                  <w:tcW w:w="1917"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925.03</w:t>
                  </w:r>
                </w:p>
              </w:tc>
              <w:tc>
                <w:tcPr>
                  <w:tcW w:w="19"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p>
              </w:tc>
            </w:tr>
            <w:tr w:rsidR="00AD0E03" w:rsidRPr="00C4079D" w:rsidTr="00AD0E03">
              <w:trPr>
                <w:trHeight w:val="255"/>
              </w:trPr>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LH-11-P</w:t>
                  </w:r>
                </w:p>
              </w:tc>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461.8</w:t>
                  </w:r>
                </w:p>
              </w:tc>
              <w:tc>
                <w:tcPr>
                  <w:tcW w:w="1917"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924.71</w:t>
                  </w:r>
                </w:p>
              </w:tc>
              <w:tc>
                <w:tcPr>
                  <w:tcW w:w="19"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p>
              </w:tc>
            </w:tr>
            <w:tr w:rsidR="00AD0E03" w:rsidRPr="00C4079D" w:rsidTr="00AD0E03">
              <w:trPr>
                <w:trHeight w:val="255"/>
              </w:trPr>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LH-12-F</w:t>
                  </w:r>
                </w:p>
              </w:tc>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539.8</w:t>
                  </w:r>
                </w:p>
              </w:tc>
              <w:tc>
                <w:tcPr>
                  <w:tcW w:w="1917"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922.69</w:t>
                  </w:r>
                </w:p>
              </w:tc>
              <w:tc>
                <w:tcPr>
                  <w:tcW w:w="19"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p>
              </w:tc>
            </w:tr>
            <w:tr w:rsidR="00AD0E03" w:rsidRPr="00C4079D" w:rsidTr="00AD0E03">
              <w:trPr>
                <w:trHeight w:val="255"/>
              </w:trPr>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LH-13-G</w:t>
                  </w:r>
                </w:p>
              </w:tc>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554.5</w:t>
                  </w:r>
                </w:p>
              </w:tc>
              <w:tc>
                <w:tcPr>
                  <w:tcW w:w="1917"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922.42</w:t>
                  </w:r>
                </w:p>
              </w:tc>
              <w:tc>
                <w:tcPr>
                  <w:tcW w:w="19"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p>
              </w:tc>
            </w:tr>
            <w:tr w:rsidR="00AD0E03" w:rsidRPr="00C4079D" w:rsidTr="00AD0E03">
              <w:trPr>
                <w:trHeight w:val="255"/>
              </w:trPr>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LH-14-E</w:t>
                  </w:r>
                </w:p>
              </w:tc>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556.1</w:t>
                  </w:r>
                </w:p>
              </w:tc>
              <w:tc>
                <w:tcPr>
                  <w:tcW w:w="1917"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922.68</w:t>
                  </w:r>
                </w:p>
              </w:tc>
              <w:tc>
                <w:tcPr>
                  <w:tcW w:w="19"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p>
              </w:tc>
            </w:tr>
            <w:tr w:rsidR="00AD0E03" w:rsidRPr="00C4079D" w:rsidTr="00AD0E03">
              <w:trPr>
                <w:trHeight w:val="255"/>
              </w:trPr>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r w:rsidRPr="00C4079D">
                    <w:rPr>
                      <w:rFonts w:ascii="Times New Roman" w:eastAsia="Times New Roman" w:hAnsi="Times New Roman"/>
                      <w:sz w:val="20"/>
                      <w:szCs w:val="20"/>
                    </w:rPr>
                    <w:t>LH-15-F</w:t>
                  </w:r>
                </w:p>
              </w:tc>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559.4</w:t>
                  </w:r>
                </w:p>
              </w:tc>
              <w:tc>
                <w:tcPr>
                  <w:tcW w:w="1917"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r w:rsidRPr="00C4079D">
                    <w:rPr>
                      <w:rFonts w:ascii="Times New Roman" w:eastAsia="Times New Roman" w:hAnsi="Times New Roman"/>
                      <w:sz w:val="20"/>
                      <w:szCs w:val="20"/>
                    </w:rPr>
                    <w:t>922.71</w:t>
                  </w:r>
                </w:p>
              </w:tc>
              <w:tc>
                <w:tcPr>
                  <w:tcW w:w="19"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p>
              </w:tc>
            </w:tr>
            <w:tr w:rsidR="00AD0E03" w:rsidRPr="00C4079D" w:rsidTr="00AD0E03">
              <w:trPr>
                <w:trHeight w:val="255"/>
              </w:trPr>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p>
              </w:tc>
              <w:tc>
                <w:tcPr>
                  <w:tcW w:w="1917"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p>
              </w:tc>
              <w:tc>
                <w:tcPr>
                  <w:tcW w:w="19" w:type="dxa"/>
                  <w:tcBorders>
                    <w:top w:val="nil"/>
                    <w:left w:val="nil"/>
                    <w:bottom w:val="nil"/>
                    <w:right w:val="nil"/>
                  </w:tcBorders>
                  <w:shd w:val="clear" w:color="auto" w:fill="auto"/>
                  <w:noWrap/>
                  <w:vAlign w:val="bottom"/>
                  <w:hideMark/>
                </w:tcPr>
                <w:p w:rsidR="00AD0E03" w:rsidRPr="00C4079D" w:rsidRDefault="00AD0E03" w:rsidP="00AD0E03">
                  <w:pPr>
                    <w:spacing w:after="0" w:line="240" w:lineRule="auto"/>
                    <w:rPr>
                      <w:rFonts w:ascii="Times New Roman" w:eastAsia="Times New Roman" w:hAnsi="Times New Roman"/>
                      <w:sz w:val="20"/>
                      <w:szCs w:val="20"/>
                    </w:rPr>
                  </w:pPr>
                </w:p>
              </w:tc>
            </w:tr>
          </w:tbl>
          <w:p w:rsidR="00AD0E03" w:rsidRPr="00C4079D" w:rsidRDefault="00AD0E03" w:rsidP="00AD0E03">
            <w:pPr>
              <w:spacing w:after="0" w:line="240" w:lineRule="auto"/>
              <w:rPr>
                <w:rFonts w:ascii="Times New Roman" w:eastAsia="Times New Roman" w:hAnsi="Times New Roman"/>
                <w:sz w:val="20"/>
                <w:szCs w:val="20"/>
              </w:rPr>
            </w:pPr>
          </w:p>
        </w:tc>
        <w:tc>
          <w:tcPr>
            <w:tcW w:w="1276" w:type="dxa"/>
            <w:gridSpan w:val="3"/>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p>
        </w:tc>
        <w:tc>
          <w:tcPr>
            <w:tcW w:w="1556" w:type="dxa"/>
            <w:gridSpan w:val="2"/>
            <w:tcBorders>
              <w:top w:val="nil"/>
              <w:left w:val="nil"/>
              <w:bottom w:val="nil"/>
              <w:right w:val="nil"/>
            </w:tcBorders>
            <w:shd w:val="clear" w:color="auto" w:fill="auto"/>
            <w:noWrap/>
            <w:vAlign w:val="bottom"/>
            <w:hideMark/>
          </w:tcPr>
          <w:p w:rsidR="00AD0E03" w:rsidRPr="00C4079D" w:rsidRDefault="00AD0E03" w:rsidP="00AD0E03">
            <w:pPr>
              <w:spacing w:after="0" w:line="240" w:lineRule="auto"/>
              <w:jc w:val="right"/>
              <w:rPr>
                <w:rFonts w:ascii="Times New Roman" w:eastAsia="Times New Roman" w:hAnsi="Times New Roman"/>
                <w:sz w:val="20"/>
                <w:szCs w:val="20"/>
              </w:rPr>
            </w:pPr>
          </w:p>
        </w:tc>
      </w:tr>
    </w:tbl>
    <w:p w:rsidR="00AD0E03" w:rsidRPr="00C4079D" w:rsidRDefault="00AD0E03" w:rsidP="00AD0E03">
      <w:pPr>
        <w:spacing w:after="0" w:line="240" w:lineRule="auto"/>
        <w:rPr>
          <w:rFonts w:ascii="Times New Roman" w:hAnsi="Times New Roman"/>
          <w:sz w:val="24"/>
          <w:szCs w:val="24"/>
        </w:rPr>
      </w:pPr>
    </w:p>
    <w:p w:rsidR="005B5A34" w:rsidRPr="00C4079D" w:rsidRDefault="005B5A34" w:rsidP="002260FC">
      <w:pPr>
        <w:spacing w:after="0" w:line="240" w:lineRule="auto"/>
        <w:rPr>
          <w:rFonts w:ascii="Times New Roman" w:hAnsi="Times New Roman"/>
          <w:sz w:val="24"/>
          <w:szCs w:val="24"/>
        </w:rPr>
      </w:pPr>
      <w:r w:rsidRPr="00C4079D">
        <w:rPr>
          <w:rFonts w:ascii="Times New Roman" w:hAnsi="Times New Roman"/>
          <w:b/>
          <w:sz w:val="24"/>
          <w:szCs w:val="24"/>
          <w:u w:val="single"/>
        </w:rPr>
        <w:t>Computations:</w:t>
      </w:r>
      <w:r w:rsidR="006E65D7" w:rsidRPr="00C4079D">
        <w:rPr>
          <w:rFonts w:ascii="Times New Roman" w:hAnsi="Times New Roman"/>
          <w:b/>
          <w:sz w:val="24"/>
          <w:szCs w:val="24"/>
          <w:u w:val="single"/>
        </w:rPr>
        <w:t xml:space="preserve"> </w:t>
      </w:r>
      <w:r w:rsidR="006E65D7" w:rsidRPr="00C4079D">
        <w:rPr>
          <w:rFonts w:ascii="Times New Roman" w:hAnsi="Times New Roman"/>
          <w:sz w:val="24"/>
          <w:szCs w:val="24"/>
        </w:rPr>
        <w:t xml:space="preserve"> </w:t>
      </w:r>
    </w:p>
    <w:p w:rsidR="00294427" w:rsidRPr="00C4079D" w:rsidRDefault="00ED03C2" w:rsidP="00294427">
      <w:pPr>
        <w:spacing w:after="0" w:line="240" w:lineRule="auto"/>
        <w:rPr>
          <w:rFonts w:ascii="Times New Roman" w:hAnsi="Times New Roman"/>
          <w:sz w:val="20"/>
          <w:szCs w:val="20"/>
        </w:rPr>
      </w:pPr>
      <w:r w:rsidRPr="00C4079D">
        <w:rPr>
          <w:rFonts w:ascii="Times New Roman" w:hAnsi="Times New Roman"/>
          <w:sz w:val="20"/>
          <w:szCs w:val="20"/>
        </w:rPr>
        <w:t xml:space="preserve">SAM 2.1 was used to process the Total Station Survey data and ready it for input into the SAC program (Slope Area Computation).  </w:t>
      </w:r>
      <w:r w:rsidR="002F462F" w:rsidRPr="00C4079D">
        <w:rPr>
          <w:rFonts w:ascii="Times New Roman" w:hAnsi="Times New Roman"/>
          <w:sz w:val="20"/>
          <w:szCs w:val="20"/>
        </w:rPr>
        <w:t xml:space="preserve">The </w:t>
      </w:r>
      <w:r w:rsidRPr="00C4079D">
        <w:rPr>
          <w:rFonts w:ascii="Times New Roman" w:hAnsi="Times New Roman"/>
          <w:sz w:val="20"/>
          <w:szCs w:val="20"/>
        </w:rPr>
        <w:t>discharge</w:t>
      </w:r>
      <w:r w:rsidR="002F462F" w:rsidRPr="00C4079D">
        <w:rPr>
          <w:rFonts w:ascii="Times New Roman" w:hAnsi="Times New Roman"/>
          <w:sz w:val="20"/>
          <w:szCs w:val="20"/>
        </w:rPr>
        <w:t xml:space="preserve"> computed for this measurement was 4</w:t>
      </w:r>
      <w:r w:rsidR="006530C1" w:rsidRPr="00C4079D">
        <w:rPr>
          <w:rFonts w:ascii="Times New Roman" w:hAnsi="Times New Roman"/>
          <w:sz w:val="20"/>
          <w:szCs w:val="20"/>
        </w:rPr>
        <w:t>0</w:t>
      </w:r>
      <w:r w:rsidR="002F462F" w:rsidRPr="00C4079D">
        <w:rPr>
          <w:rFonts w:ascii="Times New Roman" w:hAnsi="Times New Roman"/>
          <w:sz w:val="20"/>
          <w:szCs w:val="20"/>
        </w:rPr>
        <w:t>,</w:t>
      </w:r>
      <w:r w:rsidR="006530C1" w:rsidRPr="00C4079D">
        <w:rPr>
          <w:rFonts w:ascii="Times New Roman" w:hAnsi="Times New Roman"/>
          <w:sz w:val="20"/>
          <w:szCs w:val="20"/>
        </w:rPr>
        <w:t>1</w:t>
      </w:r>
      <w:r w:rsidR="002F462F" w:rsidRPr="00C4079D">
        <w:rPr>
          <w:rFonts w:ascii="Times New Roman" w:hAnsi="Times New Roman"/>
          <w:sz w:val="20"/>
          <w:szCs w:val="20"/>
        </w:rPr>
        <w:t xml:space="preserve">00 cfs.  </w:t>
      </w:r>
      <w:r w:rsidR="00294427" w:rsidRPr="00C4079D">
        <w:rPr>
          <w:rFonts w:ascii="Times New Roman" w:hAnsi="Times New Roman"/>
          <w:sz w:val="20"/>
          <w:szCs w:val="20"/>
        </w:rPr>
        <w:t xml:space="preserve">The reach was contracting from X1 to X2 and slightly expanding from X2 to X3.  </w:t>
      </w:r>
      <w:r w:rsidRPr="00C4079D">
        <w:rPr>
          <w:rFonts w:ascii="Times New Roman" w:hAnsi="Times New Roman"/>
          <w:sz w:val="20"/>
          <w:szCs w:val="20"/>
        </w:rPr>
        <w:t xml:space="preserve">Following are the output diagnostics from SAC.                      </w:t>
      </w:r>
    </w:p>
    <w:p w:rsidR="00294427" w:rsidRPr="00C4079D" w:rsidRDefault="00294427" w:rsidP="00294427">
      <w:pPr>
        <w:spacing w:after="0" w:line="240" w:lineRule="auto"/>
        <w:rPr>
          <w:rFonts w:ascii="Times New Roman" w:hAnsi="Times New Roman"/>
          <w:sz w:val="20"/>
          <w:szCs w:val="20"/>
        </w:rPr>
      </w:pPr>
    </w:p>
    <w:p w:rsidR="00294427" w:rsidRPr="00C4079D" w:rsidRDefault="00294427" w:rsidP="00294427">
      <w:pPr>
        <w:spacing w:after="0" w:line="240" w:lineRule="auto"/>
        <w:rPr>
          <w:rFonts w:ascii="Times New Roman" w:hAnsi="Times New Roman"/>
          <w:sz w:val="20"/>
          <w:szCs w:val="20"/>
        </w:rPr>
      </w:pPr>
      <w:r w:rsidRPr="00C4079D">
        <w:rPr>
          <w:rFonts w:ascii="Times New Roman" w:hAnsi="Times New Roman"/>
          <w:sz w:val="20"/>
          <w:szCs w:val="20"/>
        </w:rPr>
        <w:t xml:space="preserve">Reach        </w:t>
      </w:r>
      <w:proofErr w:type="spellStart"/>
      <w:r w:rsidRPr="00C4079D">
        <w:rPr>
          <w:rFonts w:ascii="Times New Roman" w:hAnsi="Times New Roman"/>
          <w:sz w:val="20"/>
          <w:szCs w:val="20"/>
        </w:rPr>
        <w:t>dH,fall</w:t>
      </w:r>
      <w:proofErr w:type="spellEnd"/>
      <w:r w:rsidRPr="00C4079D">
        <w:rPr>
          <w:rFonts w:ascii="Times New Roman" w:hAnsi="Times New Roman"/>
          <w:sz w:val="20"/>
          <w:szCs w:val="20"/>
        </w:rPr>
        <w:t xml:space="preserve">  length  Discharge  Spread      HF      CX       RC       RX       ER</w:t>
      </w:r>
    </w:p>
    <w:p w:rsidR="00294427" w:rsidRPr="00C4079D" w:rsidRDefault="00294427" w:rsidP="00294427">
      <w:pPr>
        <w:spacing w:after="0" w:line="240" w:lineRule="auto"/>
        <w:rPr>
          <w:rFonts w:ascii="Times New Roman" w:hAnsi="Times New Roman"/>
          <w:sz w:val="20"/>
          <w:szCs w:val="20"/>
          <w:u w:val="thick"/>
        </w:rPr>
      </w:pPr>
      <w:r w:rsidRPr="00C4079D">
        <w:rPr>
          <w:rFonts w:ascii="Times New Roman" w:hAnsi="Times New Roman"/>
          <w:sz w:val="20"/>
          <w:szCs w:val="20"/>
          <w:u w:val="thick"/>
        </w:rPr>
        <w:t xml:space="preserve">                      (ft)      (ft)          (cfs)         (%)            (ft)</w:t>
      </w:r>
      <w:r w:rsidR="002F462F" w:rsidRPr="00C4079D">
        <w:rPr>
          <w:rFonts w:ascii="Times New Roman" w:hAnsi="Times New Roman"/>
          <w:sz w:val="20"/>
          <w:szCs w:val="20"/>
          <w:u w:val="thick"/>
        </w:rPr>
        <w:t xml:space="preserve"> _____________________                                            </w:t>
      </w:r>
    </w:p>
    <w:p w:rsidR="00D0619A" w:rsidRPr="00C4079D" w:rsidRDefault="00294427" w:rsidP="00D0619A">
      <w:pPr>
        <w:spacing w:after="0" w:line="240" w:lineRule="auto"/>
        <w:rPr>
          <w:rFonts w:ascii="Times New Roman" w:hAnsi="Times New Roman"/>
          <w:sz w:val="20"/>
          <w:szCs w:val="20"/>
        </w:rPr>
      </w:pPr>
      <w:r w:rsidRPr="00C4079D">
        <w:rPr>
          <w:rFonts w:ascii="Times New Roman" w:hAnsi="Times New Roman"/>
          <w:sz w:val="20"/>
          <w:szCs w:val="20"/>
        </w:rPr>
        <w:t xml:space="preserve"> </w:t>
      </w:r>
      <w:r w:rsidR="00D0619A" w:rsidRPr="00C4079D">
        <w:rPr>
          <w:rFonts w:ascii="Times New Roman" w:hAnsi="Times New Roman"/>
          <w:sz w:val="20"/>
          <w:szCs w:val="20"/>
        </w:rPr>
        <w:t xml:space="preserve">X1   - X2     0.65     105.     38124.        0             0.378  1.000  0.720  0.000   # </w:t>
      </w:r>
    </w:p>
    <w:p w:rsidR="00D0619A" w:rsidRPr="00C4079D" w:rsidRDefault="00D0619A" w:rsidP="00D0619A">
      <w:pPr>
        <w:spacing w:after="0" w:line="240" w:lineRule="auto"/>
        <w:rPr>
          <w:rFonts w:ascii="Times New Roman" w:hAnsi="Times New Roman"/>
          <w:sz w:val="20"/>
          <w:szCs w:val="20"/>
        </w:rPr>
      </w:pPr>
      <w:r w:rsidRPr="00C4079D">
        <w:rPr>
          <w:rFonts w:ascii="Times New Roman" w:hAnsi="Times New Roman"/>
          <w:sz w:val="20"/>
          <w:szCs w:val="20"/>
        </w:rPr>
        <w:t xml:space="preserve"> X2   - X3     0.50     100.     43163.        3             0.518  0.982  0.000 -0.070   # </w:t>
      </w:r>
    </w:p>
    <w:p w:rsidR="00D0619A" w:rsidRPr="00C4079D" w:rsidRDefault="00D0619A" w:rsidP="00D0619A">
      <w:pPr>
        <w:spacing w:after="0" w:line="240" w:lineRule="auto"/>
        <w:rPr>
          <w:rFonts w:ascii="Times New Roman" w:hAnsi="Times New Roman"/>
          <w:sz w:val="20"/>
          <w:szCs w:val="20"/>
        </w:rPr>
      </w:pPr>
      <w:r w:rsidRPr="00C4079D">
        <w:rPr>
          <w:rFonts w:ascii="Times New Roman" w:hAnsi="Times New Roman"/>
          <w:sz w:val="20"/>
          <w:szCs w:val="20"/>
        </w:rPr>
        <w:t xml:space="preserve"> X1   - X3     1.15     205.     40088.        1             0.865  0.993  0.348 -0.036   # </w:t>
      </w:r>
    </w:p>
    <w:p w:rsidR="00294427" w:rsidRPr="00C4079D" w:rsidRDefault="00294427" w:rsidP="00D0619A">
      <w:pPr>
        <w:spacing w:after="0" w:line="240" w:lineRule="auto"/>
        <w:rPr>
          <w:rFonts w:ascii="Times New Roman" w:hAnsi="Times New Roman"/>
          <w:sz w:val="16"/>
          <w:szCs w:val="16"/>
        </w:rPr>
      </w:pPr>
      <w:r w:rsidRPr="00C4079D">
        <w:rPr>
          <w:rFonts w:ascii="Times New Roman" w:hAnsi="Times New Roman"/>
          <w:sz w:val="16"/>
          <w:szCs w:val="16"/>
        </w:rPr>
        <w:t>Definitions:</w:t>
      </w:r>
    </w:p>
    <w:p w:rsidR="00294427" w:rsidRPr="00C4079D" w:rsidRDefault="001E49E0" w:rsidP="001E49E0">
      <w:pPr>
        <w:spacing w:after="0" w:line="240" w:lineRule="auto"/>
        <w:ind w:left="450" w:hanging="270"/>
        <w:rPr>
          <w:rFonts w:ascii="Times New Roman" w:hAnsi="Times New Roman"/>
          <w:sz w:val="16"/>
          <w:szCs w:val="16"/>
        </w:rPr>
      </w:pPr>
      <w:r w:rsidRPr="00C4079D">
        <w:rPr>
          <w:rFonts w:ascii="Times New Roman" w:hAnsi="Times New Roman"/>
          <w:sz w:val="16"/>
          <w:szCs w:val="16"/>
        </w:rPr>
        <w:t xml:space="preserve">Spread:  </w:t>
      </w:r>
      <w:r w:rsidR="00294427" w:rsidRPr="00C4079D">
        <w:rPr>
          <w:rFonts w:ascii="Times New Roman" w:hAnsi="Times New Roman"/>
          <w:sz w:val="16"/>
          <w:szCs w:val="16"/>
        </w:rPr>
        <w:t>the percent difference between discharge computed with no expansion loss (k=0) and discharge computed with full expansion loss (k=1.0), divided by the discharge computed with full expansion loss</w:t>
      </w:r>
    </w:p>
    <w:p w:rsidR="00294427" w:rsidRPr="00C4079D" w:rsidRDefault="00294427" w:rsidP="001E49E0">
      <w:pPr>
        <w:spacing w:after="0" w:line="240" w:lineRule="auto"/>
        <w:ind w:left="450" w:hanging="270"/>
        <w:rPr>
          <w:rFonts w:ascii="Times New Roman" w:hAnsi="Times New Roman"/>
          <w:sz w:val="16"/>
          <w:szCs w:val="16"/>
        </w:rPr>
      </w:pPr>
      <w:r w:rsidRPr="00C4079D">
        <w:rPr>
          <w:rFonts w:ascii="Times New Roman" w:hAnsi="Times New Roman"/>
          <w:sz w:val="16"/>
          <w:szCs w:val="16"/>
        </w:rPr>
        <w:t>HF</w:t>
      </w:r>
      <w:r w:rsidR="001E49E0" w:rsidRPr="00C4079D">
        <w:rPr>
          <w:rFonts w:ascii="Times New Roman" w:hAnsi="Times New Roman"/>
          <w:sz w:val="16"/>
          <w:szCs w:val="16"/>
        </w:rPr>
        <w:t xml:space="preserve">: </w:t>
      </w:r>
      <w:r w:rsidRPr="00C4079D">
        <w:rPr>
          <w:rFonts w:ascii="Times New Roman" w:hAnsi="Times New Roman"/>
          <w:sz w:val="16"/>
          <w:szCs w:val="16"/>
        </w:rPr>
        <w:t xml:space="preserve"> friction head</w:t>
      </w:r>
      <w:r w:rsidR="001E49E0" w:rsidRPr="00C4079D">
        <w:rPr>
          <w:rFonts w:ascii="Times New Roman" w:hAnsi="Times New Roman"/>
          <w:sz w:val="16"/>
          <w:szCs w:val="16"/>
        </w:rPr>
        <w:t xml:space="preserve"> which is the </w:t>
      </w:r>
      <w:r w:rsidRPr="00C4079D">
        <w:rPr>
          <w:rFonts w:ascii="Times New Roman" w:hAnsi="Times New Roman"/>
          <w:sz w:val="16"/>
          <w:szCs w:val="16"/>
        </w:rPr>
        <w:t>sum of Q*Q*</w:t>
      </w:r>
      <w:r w:rsidR="001E49E0" w:rsidRPr="00C4079D">
        <w:rPr>
          <w:rFonts w:ascii="Times New Roman" w:hAnsi="Times New Roman"/>
          <w:sz w:val="16"/>
          <w:szCs w:val="16"/>
        </w:rPr>
        <w:t xml:space="preserve">L/(K1*K2) over </w:t>
      </w:r>
      <w:proofErr w:type="spellStart"/>
      <w:r w:rsidR="001E49E0" w:rsidRPr="00C4079D">
        <w:rPr>
          <w:rFonts w:ascii="Times New Roman" w:hAnsi="Times New Roman"/>
          <w:sz w:val="16"/>
          <w:szCs w:val="16"/>
        </w:rPr>
        <w:t>subreaches</w:t>
      </w:r>
      <w:proofErr w:type="spellEnd"/>
    </w:p>
    <w:p w:rsidR="001E49E0" w:rsidRPr="00C4079D" w:rsidRDefault="001E49E0" w:rsidP="001E49E0">
      <w:pPr>
        <w:spacing w:after="0" w:line="240" w:lineRule="auto"/>
        <w:ind w:left="450" w:hanging="270"/>
        <w:rPr>
          <w:rFonts w:ascii="Times New Roman" w:hAnsi="Times New Roman"/>
          <w:sz w:val="16"/>
          <w:szCs w:val="16"/>
        </w:rPr>
      </w:pPr>
      <w:r w:rsidRPr="00C4079D">
        <w:rPr>
          <w:rFonts w:ascii="Times New Roman" w:hAnsi="Times New Roman"/>
          <w:sz w:val="16"/>
          <w:szCs w:val="16"/>
        </w:rPr>
        <w:t xml:space="preserve">L:  </w:t>
      </w:r>
      <w:r w:rsidR="00294427" w:rsidRPr="00C4079D">
        <w:rPr>
          <w:rFonts w:ascii="Times New Roman" w:hAnsi="Times New Roman"/>
          <w:sz w:val="16"/>
          <w:szCs w:val="16"/>
        </w:rPr>
        <w:t xml:space="preserve"> reach length; K1, upstream section conveyance;</w:t>
      </w:r>
    </w:p>
    <w:p w:rsidR="00294427" w:rsidRPr="00C4079D" w:rsidRDefault="001E49E0" w:rsidP="001E49E0">
      <w:pPr>
        <w:spacing w:after="0" w:line="240" w:lineRule="auto"/>
        <w:ind w:left="450" w:hanging="270"/>
        <w:rPr>
          <w:rFonts w:ascii="Times New Roman" w:hAnsi="Times New Roman"/>
          <w:sz w:val="16"/>
          <w:szCs w:val="16"/>
        </w:rPr>
      </w:pPr>
      <w:r w:rsidRPr="00C4079D">
        <w:rPr>
          <w:rFonts w:ascii="Times New Roman" w:hAnsi="Times New Roman"/>
          <w:sz w:val="16"/>
          <w:szCs w:val="16"/>
        </w:rPr>
        <w:t xml:space="preserve">K2:  </w:t>
      </w:r>
      <w:r w:rsidR="00294427" w:rsidRPr="00C4079D">
        <w:rPr>
          <w:rFonts w:ascii="Times New Roman" w:hAnsi="Times New Roman"/>
          <w:sz w:val="16"/>
          <w:szCs w:val="16"/>
        </w:rPr>
        <w:t>downstream section conveyance</w:t>
      </w:r>
    </w:p>
    <w:p w:rsidR="001E49E0" w:rsidRPr="00C4079D" w:rsidRDefault="001E49E0" w:rsidP="001E49E0">
      <w:pPr>
        <w:spacing w:after="0" w:line="240" w:lineRule="auto"/>
        <w:ind w:left="450" w:hanging="270"/>
        <w:rPr>
          <w:rFonts w:ascii="Times New Roman" w:hAnsi="Times New Roman"/>
          <w:sz w:val="16"/>
          <w:szCs w:val="16"/>
        </w:rPr>
      </w:pPr>
      <w:r w:rsidRPr="00C4079D">
        <w:rPr>
          <w:rFonts w:ascii="Times New Roman" w:hAnsi="Times New Roman"/>
          <w:sz w:val="16"/>
          <w:szCs w:val="16"/>
        </w:rPr>
        <w:t xml:space="preserve">CX:  </w:t>
      </w:r>
      <w:r w:rsidR="00294427" w:rsidRPr="00C4079D">
        <w:rPr>
          <w:rFonts w:ascii="Times New Roman" w:hAnsi="Times New Roman"/>
          <w:sz w:val="16"/>
          <w:szCs w:val="16"/>
        </w:rPr>
        <w:t xml:space="preserve"> the computed discharge divided by the discharge computed with no expansion</w:t>
      </w:r>
      <w:r w:rsidRPr="00C4079D">
        <w:rPr>
          <w:rFonts w:ascii="Times New Roman" w:hAnsi="Times New Roman"/>
          <w:sz w:val="16"/>
          <w:szCs w:val="16"/>
        </w:rPr>
        <w:t xml:space="preserve"> </w:t>
      </w:r>
      <w:r w:rsidR="00294427" w:rsidRPr="00C4079D">
        <w:rPr>
          <w:rFonts w:ascii="Times New Roman" w:hAnsi="Times New Roman"/>
          <w:sz w:val="16"/>
          <w:szCs w:val="16"/>
        </w:rPr>
        <w:t>loss (k=0)</w:t>
      </w:r>
    </w:p>
    <w:p w:rsidR="001E49E0" w:rsidRPr="00C4079D" w:rsidRDefault="001E49E0" w:rsidP="001E49E0">
      <w:pPr>
        <w:spacing w:after="0" w:line="240" w:lineRule="auto"/>
        <w:ind w:left="450" w:hanging="270"/>
        <w:rPr>
          <w:rFonts w:ascii="Times New Roman" w:hAnsi="Times New Roman"/>
          <w:sz w:val="16"/>
          <w:szCs w:val="16"/>
        </w:rPr>
      </w:pPr>
      <w:r w:rsidRPr="00C4079D">
        <w:rPr>
          <w:rFonts w:ascii="Times New Roman" w:hAnsi="Times New Roman"/>
          <w:sz w:val="16"/>
          <w:szCs w:val="16"/>
        </w:rPr>
        <w:t xml:space="preserve">RC:  </w:t>
      </w:r>
      <w:r w:rsidR="00294427" w:rsidRPr="00C4079D">
        <w:rPr>
          <w:rFonts w:ascii="Times New Roman" w:hAnsi="Times New Roman"/>
          <w:sz w:val="16"/>
          <w:szCs w:val="16"/>
        </w:rPr>
        <w:t xml:space="preserve"> velocity head change in contracting section divided by friction head</w:t>
      </w:r>
    </w:p>
    <w:p w:rsidR="00294427" w:rsidRPr="00C4079D" w:rsidRDefault="001E49E0" w:rsidP="001E49E0">
      <w:pPr>
        <w:spacing w:after="0" w:line="240" w:lineRule="auto"/>
        <w:ind w:left="450" w:hanging="270"/>
        <w:rPr>
          <w:rFonts w:ascii="Times New Roman" w:hAnsi="Times New Roman"/>
          <w:sz w:val="16"/>
          <w:szCs w:val="16"/>
        </w:rPr>
      </w:pPr>
      <w:r w:rsidRPr="00C4079D">
        <w:rPr>
          <w:rFonts w:ascii="Times New Roman" w:hAnsi="Times New Roman"/>
          <w:sz w:val="16"/>
          <w:szCs w:val="16"/>
        </w:rPr>
        <w:t xml:space="preserve">RX:  </w:t>
      </w:r>
      <w:r w:rsidR="00294427" w:rsidRPr="00C4079D">
        <w:rPr>
          <w:rFonts w:ascii="Times New Roman" w:hAnsi="Times New Roman"/>
          <w:sz w:val="16"/>
          <w:szCs w:val="16"/>
        </w:rPr>
        <w:t xml:space="preserve"> velocity head change in expanding section divided by friction head</w:t>
      </w:r>
    </w:p>
    <w:p w:rsidR="00F53BDA" w:rsidRPr="00C4079D" w:rsidRDefault="00F53BDA" w:rsidP="002260FC">
      <w:pPr>
        <w:spacing w:after="0" w:line="240" w:lineRule="auto"/>
        <w:rPr>
          <w:rFonts w:ascii="Times New Roman" w:hAnsi="Times New Roman"/>
          <w:sz w:val="24"/>
          <w:szCs w:val="24"/>
        </w:rPr>
      </w:pPr>
    </w:p>
    <w:p w:rsidR="00BF119F" w:rsidRPr="00C4079D" w:rsidRDefault="00276385" w:rsidP="00276385">
      <w:pPr>
        <w:spacing w:after="0" w:line="240" w:lineRule="auto"/>
        <w:rPr>
          <w:rFonts w:ascii="Times New Roman" w:hAnsi="Times New Roman"/>
          <w:b/>
          <w:sz w:val="24"/>
          <w:szCs w:val="24"/>
          <w:u w:val="single"/>
        </w:rPr>
      </w:pPr>
      <w:r w:rsidRPr="00C4079D">
        <w:rPr>
          <w:rFonts w:ascii="Times New Roman" w:hAnsi="Times New Roman"/>
          <w:b/>
          <w:sz w:val="24"/>
          <w:szCs w:val="24"/>
          <w:u w:val="single"/>
        </w:rPr>
        <w:t>Sensitivity Analysis:</w:t>
      </w:r>
    </w:p>
    <w:p w:rsidR="00BF119F" w:rsidRPr="00C4079D" w:rsidRDefault="00BF119F" w:rsidP="00BF119F">
      <w:pPr>
        <w:spacing w:after="0" w:line="240" w:lineRule="auto"/>
        <w:jc w:val="center"/>
        <w:rPr>
          <w:rFonts w:ascii="Times New Roman" w:hAnsi="Times New Roman"/>
          <w:sz w:val="12"/>
          <w:szCs w:val="12"/>
        </w:rPr>
      </w:pPr>
    </w:p>
    <w:p w:rsidR="00F6655C" w:rsidRPr="00C4079D" w:rsidRDefault="00F6655C" w:rsidP="00F6655C">
      <w:pPr>
        <w:spacing w:after="0" w:line="240" w:lineRule="auto"/>
        <w:rPr>
          <w:rFonts w:ascii="Times New Roman" w:hAnsi="Times New Roman"/>
          <w:sz w:val="24"/>
          <w:szCs w:val="24"/>
        </w:rPr>
      </w:pPr>
      <w:r w:rsidRPr="00C4079D">
        <w:rPr>
          <w:rFonts w:ascii="Times New Roman" w:hAnsi="Times New Roman"/>
          <w:sz w:val="24"/>
          <w:szCs w:val="24"/>
        </w:rPr>
        <w:t>Sensitivity analysis was conducted on the n values and water surface slope.  The n values were varied +/- 10% to see the impact on the final flow result.  A +/- 10% variation in n values resulted in -6.5% to +7.7% difference from the accepted flow value of 40,100 ft</w:t>
      </w:r>
      <w:r w:rsidRPr="00C4079D">
        <w:rPr>
          <w:rFonts w:ascii="Times New Roman" w:hAnsi="Times New Roman"/>
          <w:sz w:val="24"/>
          <w:szCs w:val="24"/>
          <w:vertAlign w:val="superscript"/>
        </w:rPr>
        <w:t>3</w:t>
      </w:r>
      <w:r w:rsidRPr="00C4079D">
        <w:rPr>
          <w:rFonts w:ascii="Times New Roman" w:hAnsi="Times New Roman"/>
          <w:sz w:val="24"/>
          <w:szCs w:val="24"/>
        </w:rPr>
        <w:t xml:space="preserve">/s.  The accepted fall value of 1.15 ft was lowered to1.00 </w:t>
      </w:r>
      <w:proofErr w:type="spellStart"/>
      <w:r w:rsidRPr="00C4079D">
        <w:rPr>
          <w:rFonts w:ascii="Times New Roman" w:hAnsi="Times New Roman"/>
          <w:sz w:val="24"/>
          <w:szCs w:val="24"/>
        </w:rPr>
        <w:t>ft</w:t>
      </w:r>
      <w:proofErr w:type="spellEnd"/>
      <w:r w:rsidRPr="00C4079D">
        <w:rPr>
          <w:rFonts w:ascii="Times New Roman" w:hAnsi="Times New Roman"/>
          <w:sz w:val="24"/>
          <w:szCs w:val="24"/>
        </w:rPr>
        <w:t xml:space="preserve"> (-13% change) which resulted in a -4.0 % change in the accepted flow value of 40,100 ft</w:t>
      </w:r>
      <w:r w:rsidRPr="00C4079D">
        <w:rPr>
          <w:rFonts w:ascii="Times New Roman" w:hAnsi="Times New Roman"/>
          <w:sz w:val="24"/>
          <w:szCs w:val="24"/>
          <w:vertAlign w:val="superscript"/>
        </w:rPr>
        <w:t>3</w:t>
      </w:r>
      <w:r w:rsidRPr="00C4079D">
        <w:rPr>
          <w:rFonts w:ascii="Times New Roman" w:hAnsi="Times New Roman"/>
          <w:sz w:val="24"/>
          <w:szCs w:val="24"/>
        </w:rPr>
        <w:t>/s.</w:t>
      </w:r>
    </w:p>
    <w:p w:rsidR="003B02CF" w:rsidRPr="00C4079D" w:rsidRDefault="003B02CF" w:rsidP="002260FC">
      <w:pPr>
        <w:spacing w:after="0" w:line="240" w:lineRule="auto"/>
        <w:rPr>
          <w:rFonts w:ascii="Times New Roman" w:hAnsi="Times New Roman"/>
          <w:b/>
          <w:sz w:val="24"/>
          <w:szCs w:val="24"/>
          <w:u w:val="single"/>
        </w:rPr>
      </w:pPr>
    </w:p>
    <w:p w:rsidR="003B02CF" w:rsidRPr="00C4079D" w:rsidRDefault="003B02CF" w:rsidP="002260FC">
      <w:pPr>
        <w:spacing w:after="0" w:line="240" w:lineRule="auto"/>
        <w:rPr>
          <w:rFonts w:ascii="Times New Roman" w:hAnsi="Times New Roman"/>
          <w:b/>
          <w:sz w:val="24"/>
          <w:szCs w:val="24"/>
          <w:u w:val="single"/>
        </w:rPr>
      </w:pPr>
    </w:p>
    <w:p w:rsidR="005B5A34" w:rsidRPr="00C4079D" w:rsidRDefault="00DC3513" w:rsidP="002260FC">
      <w:pPr>
        <w:spacing w:after="0" w:line="240" w:lineRule="auto"/>
        <w:rPr>
          <w:rFonts w:ascii="Times New Roman" w:hAnsi="Times New Roman"/>
          <w:sz w:val="24"/>
          <w:szCs w:val="24"/>
        </w:rPr>
      </w:pPr>
      <w:r w:rsidRPr="00C4079D">
        <w:rPr>
          <w:rFonts w:ascii="Times New Roman" w:hAnsi="Times New Roman"/>
          <w:b/>
          <w:sz w:val="24"/>
          <w:szCs w:val="24"/>
          <w:u w:val="single"/>
        </w:rPr>
        <w:t xml:space="preserve">Evaluation: </w:t>
      </w:r>
    </w:p>
    <w:p w:rsidR="003379ED" w:rsidRPr="00C4079D" w:rsidRDefault="00F53BDA" w:rsidP="002260FC">
      <w:pPr>
        <w:spacing w:after="0" w:line="240" w:lineRule="auto"/>
        <w:rPr>
          <w:rFonts w:ascii="Times New Roman" w:hAnsi="Times New Roman"/>
          <w:sz w:val="24"/>
          <w:szCs w:val="24"/>
        </w:rPr>
      </w:pPr>
      <w:r w:rsidRPr="00C4079D">
        <w:rPr>
          <w:rFonts w:ascii="Times New Roman" w:hAnsi="Times New Roman"/>
          <w:sz w:val="24"/>
          <w:szCs w:val="24"/>
        </w:rPr>
        <w:t>Use 4</w:t>
      </w:r>
      <w:r w:rsidR="00D0619A" w:rsidRPr="00C4079D">
        <w:rPr>
          <w:rFonts w:ascii="Times New Roman" w:hAnsi="Times New Roman"/>
          <w:sz w:val="24"/>
          <w:szCs w:val="24"/>
        </w:rPr>
        <w:t>0</w:t>
      </w:r>
      <w:r w:rsidRPr="00C4079D">
        <w:rPr>
          <w:rFonts w:ascii="Times New Roman" w:hAnsi="Times New Roman"/>
          <w:sz w:val="24"/>
          <w:szCs w:val="24"/>
        </w:rPr>
        <w:t>,</w:t>
      </w:r>
      <w:r w:rsidR="00D0619A" w:rsidRPr="00C4079D">
        <w:rPr>
          <w:rFonts w:ascii="Times New Roman" w:hAnsi="Times New Roman"/>
          <w:sz w:val="24"/>
          <w:szCs w:val="24"/>
        </w:rPr>
        <w:t>1</w:t>
      </w:r>
      <w:r w:rsidRPr="00C4079D">
        <w:rPr>
          <w:rFonts w:ascii="Times New Roman" w:hAnsi="Times New Roman"/>
          <w:sz w:val="24"/>
          <w:szCs w:val="24"/>
        </w:rPr>
        <w:t xml:space="preserve">00 cfs and consider it </w:t>
      </w:r>
      <w:r w:rsidR="00A774D2" w:rsidRPr="00C4079D">
        <w:rPr>
          <w:rFonts w:ascii="Times New Roman" w:hAnsi="Times New Roman"/>
          <w:sz w:val="24"/>
          <w:szCs w:val="24"/>
        </w:rPr>
        <w:t>fair</w:t>
      </w:r>
      <w:r w:rsidRPr="00C4079D">
        <w:rPr>
          <w:rFonts w:ascii="Times New Roman" w:hAnsi="Times New Roman"/>
          <w:sz w:val="24"/>
          <w:szCs w:val="24"/>
        </w:rPr>
        <w:t xml:space="preserve"> reliability.  The indirect is</w:t>
      </w:r>
      <w:r w:rsidR="003379ED" w:rsidRPr="00C4079D">
        <w:rPr>
          <w:rFonts w:ascii="Times New Roman" w:hAnsi="Times New Roman"/>
          <w:sz w:val="24"/>
          <w:szCs w:val="24"/>
        </w:rPr>
        <w:t xml:space="preserve"> </w:t>
      </w:r>
      <w:r w:rsidR="005D4F12" w:rsidRPr="00C4079D">
        <w:rPr>
          <w:rFonts w:ascii="Times New Roman" w:hAnsi="Times New Roman"/>
          <w:sz w:val="24"/>
          <w:szCs w:val="24"/>
        </w:rPr>
        <w:t>down</w:t>
      </w:r>
      <w:r w:rsidRPr="00C4079D">
        <w:rPr>
          <w:rFonts w:ascii="Times New Roman" w:hAnsi="Times New Roman"/>
          <w:sz w:val="24"/>
          <w:szCs w:val="24"/>
        </w:rPr>
        <w:t xml:space="preserve">graded </w:t>
      </w:r>
      <w:r w:rsidR="005D4F12" w:rsidRPr="00C4079D">
        <w:rPr>
          <w:rFonts w:ascii="Times New Roman" w:hAnsi="Times New Roman"/>
          <w:sz w:val="24"/>
          <w:szCs w:val="24"/>
        </w:rPr>
        <w:t xml:space="preserve">from good to </w:t>
      </w:r>
      <w:r w:rsidR="00A774D2" w:rsidRPr="00C4079D">
        <w:rPr>
          <w:rFonts w:ascii="Times New Roman" w:hAnsi="Times New Roman"/>
          <w:sz w:val="24"/>
          <w:szCs w:val="24"/>
        </w:rPr>
        <w:t>fair</w:t>
      </w:r>
      <w:r w:rsidRPr="00C4079D">
        <w:rPr>
          <w:rFonts w:ascii="Times New Roman" w:hAnsi="Times New Roman"/>
          <w:sz w:val="24"/>
          <w:szCs w:val="24"/>
        </w:rPr>
        <w:t xml:space="preserve"> based on</w:t>
      </w:r>
      <w:r w:rsidR="00D0619A" w:rsidRPr="00C4079D">
        <w:rPr>
          <w:rFonts w:ascii="Times New Roman" w:hAnsi="Times New Roman"/>
          <w:sz w:val="24"/>
          <w:szCs w:val="24"/>
        </w:rPr>
        <w:t xml:space="preserve"> the </w:t>
      </w:r>
      <w:r w:rsidR="005D4F12" w:rsidRPr="00C4079D">
        <w:rPr>
          <w:rFonts w:ascii="Times New Roman" w:hAnsi="Times New Roman"/>
          <w:sz w:val="24"/>
          <w:szCs w:val="24"/>
        </w:rPr>
        <w:t xml:space="preserve">low number of high water marks, short reach lengths, and only 3 cross sections.  Additional factors supporting the quality of this measurement include the </w:t>
      </w:r>
      <w:r w:rsidR="00D0619A" w:rsidRPr="00C4079D">
        <w:rPr>
          <w:rFonts w:ascii="Times New Roman" w:hAnsi="Times New Roman"/>
          <w:sz w:val="24"/>
          <w:szCs w:val="24"/>
        </w:rPr>
        <w:t>following</w:t>
      </w:r>
      <w:r w:rsidR="003379ED" w:rsidRPr="00C4079D">
        <w:rPr>
          <w:rFonts w:ascii="Times New Roman" w:hAnsi="Times New Roman"/>
          <w:sz w:val="24"/>
          <w:szCs w:val="24"/>
        </w:rPr>
        <w:t>:</w:t>
      </w:r>
    </w:p>
    <w:p w:rsidR="00D0619A" w:rsidRPr="00C4079D" w:rsidRDefault="00D0619A" w:rsidP="00094F79">
      <w:pPr>
        <w:pStyle w:val="ListParagraph"/>
        <w:numPr>
          <w:ilvl w:val="0"/>
          <w:numId w:val="1"/>
        </w:numPr>
        <w:spacing w:after="0" w:line="240" w:lineRule="auto"/>
        <w:ind w:left="40"/>
        <w:rPr>
          <w:rFonts w:ascii="Times New Roman" w:hAnsi="Times New Roman"/>
          <w:sz w:val="24"/>
          <w:szCs w:val="24"/>
        </w:rPr>
      </w:pPr>
      <w:r w:rsidRPr="00C4079D">
        <w:rPr>
          <w:rFonts w:ascii="Times New Roman" w:hAnsi="Times New Roman"/>
          <w:sz w:val="24"/>
          <w:szCs w:val="24"/>
        </w:rPr>
        <w:t xml:space="preserve">The high water marks were flagged and surveyed within 4 days of the flood.  A good wash line was evident on the valley walls and a few excellent high water marks were found in the display cases.  </w:t>
      </w:r>
    </w:p>
    <w:p w:rsidR="00632C38" w:rsidRPr="00C4079D" w:rsidRDefault="00D0619A" w:rsidP="003379ED">
      <w:pPr>
        <w:pStyle w:val="ListParagraph"/>
        <w:numPr>
          <w:ilvl w:val="0"/>
          <w:numId w:val="1"/>
        </w:numPr>
        <w:spacing w:after="0" w:line="240" w:lineRule="auto"/>
        <w:ind w:left="40"/>
        <w:rPr>
          <w:rFonts w:ascii="Times New Roman" w:hAnsi="Times New Roman"/>
          <w:sz w:val="24"/>
          <w:szCs w:val="24"/>
        </w:rPr>
      </w:pPr>
      <w:r w:rsidRPr="00C4079D">
        <w:rPr>
          <w:rFonts w:ascii="Times New Roman" w:hAnsi="Times New Roman"/>
          <w:sz w:val="24"/>
          <w:szCs w:val="24"/>
        </w:rPr>
        <w:t xml:space="preserve">Although there was </w:t>
      </w:r>
      <w:r w:rsidR="003379ED" w:rsidRPr="00C4079D">
        <w:rPr>
          <w:rFonts w:ascii="Times New Roman" w:hAnsi="Times New Roman"/>
          <w:sz w:val="24"/>
          <w:szCs w:val="24"/>
        </w:rPr>
        <w:t>slight expansion from X2 to X3</w:t>
      </w:r>
      <w:r w:rsidR="00094F79" w:rsidRPr="00C4079D">
        <w:rPr>
          <w:rFonts w:ascii="Times New Roman" w:hAnsi="Times New Roman"/>
          <w:sz w:val="24"/>
          <w:szCs w:val="24"/>
        </w:rPr>
        <w:t xml:space="preserve">, </w:t>
      </w:r>
      <w:r w:rsidRPr="00C4079D">
        <w:rPr>
          <w:rFonts w:ascii="Times New Roman" w:hAnsi="Times New Roman"/>
          <w:sz w:val="24"/>
          <w:szCs w:val="24"/>
        </w:rPr>
        <w:t xml:space="preserve">the diagnostics (Spread near 0, </w:t>
      </w:r>
      <w:r w:rsidR="00094F79" w:rsidRPr="00C4079D">
        <w:rPr>
          <w:rFonts w:ascii="Times New Roman" w:hAnsi="Times New Roman"/>
          <w:sz w:val="24"/>
          <w:szCs w:val="24"/>
        </w:rPr>
        <w:t xml:space="preserve">CX </w:t>
      </w:r>
      <w:r w:rsidR="00276385" w:rsidRPr="00C4079D">
        <w:rPr>
          <w:rFonts w:ascii="Times New Roman" w:hAnsi="Times New Roman"/>
          <w:sz w:val="24"/>
          <w:szCs w:val="24"/>
        </w:rPr>
        <w:t>approaching 1</w:t>
      </w:r>
      <w:r w:rsidRPr="00C4079D">
        <w:rPr>
          <w:rFonts w:ascii="Times New Roman" w:hAnsi="Times New Roman"/>
          <w:sz w:val="24"/>
          <w:szCs w:val="24"/>
        </w:rPr>
        <w:t>, and small values of RX</w:t>
      </w:r>
      <w:r w:rsidR="00094F79" w:rsidRPr="00C4079D">
        <w:rPr>
          <w:rFonts w:ascii="Times New Roman" w:hAnsi="Times New Roman"/>
          <w:sz w:val="24"/>
          <w:szCs w:val="24"/>
        </w:rPr>
        <w:t>)  indicate that expansion is not an issu</w:t>
      </w:r>
      <w:r w:rsidRPr="00C4079D">
        <w:rPr>
          <w:rFonts w:ascii="Times New Roman" w:hAnsi="Times New Roman"/>
          <w:sz w:val="24"/>
          <w:szCs w:val="24"/>
        </w:rPr>
        <w:t xml:space="preserve">e.  The velocity head change from XS1 to XS3 is about 33% of the friction head in this reach.  The lower this ratio the more accurate the measurement per Kirby (1987).  </w:t>
      </w:r>
    </w:p>
    <w:p w:rsidR="00632C38" w:rsidRPr="00C4079D" w:rsidRDefault="003379ED" w:rsidP="003379ED">
      <w:pPr>
        <w:pStyle w:val="ListParagraph"/>
        <w:numPr>
          <w:ilvl w:val="0"/>
          <w:numId w:val="1"/>
        </w:numPr>
        <w:spacing w:after="0" w:line="240" w:lineRule="auto"/>
        <w:ind w:left="40"/>
        <w:rPr>
          <w:rFonts w:ascii="Times New Roman" w:hAnsi="Times New Roman"/>
          <w:sz w:val="24"/>
          <w:szCs w:val="24"/>
        </w:rPr>
      </w:pPr>
      <w:r w:rsidRPr="00C4079D">
        <w:rPr>
          <w:rFonts w:ascii="Times New Roman" w:hAnsi="Times New Roman"/>
          <w:sz w:val="24"/>
          <w:szCs w:val="24"/>
        </w:rPr>
        <w:t xml:space="preserve">There is little evidence that the reach cross section main channel has changed much during the flood.  The channel is remarkably stable.  </w:t>
      </w:r>
      <w:r w:rsidR="00F53BDA" w:rsidRPr="00C4079D">
        <w:rPr>
          <w:rFonts w:ascii="Times New Roman" w:hAnsi="Times New Roman"/>
          <w:sz w:val="24"/>
          <w:szCs w:val="24"/>
        </w:rPr>
        <w:t xml:space="preserve">  </w:t>
      </w:r>
      <w:r w:rsidRPr="00C4079D">
        <w:rPr>
          <w:rFonts w:ascii="Times New Roman" w:hAnsi="Times New Roman"/>
          <w:sz w:val="24"/>
          <w:szCs w:val="24"/>
        </w:rPr>
        <w:t xml:space="preserve">The left overbank </w:t>
      </w:r>
      <w:r w:rsidR="00372052" w:rsidRPr="00C4079D">
        <w:rPr>
          <w:rFonts w:ascii="Times New Roman" w:hAnsi="Times New Roman"/>
          <w:sz w:val="24"/>
          <w:szCs w:val="24"/>
        </w:rPr>
        <w:t>had minor</w:t>
      </w:r>
      <w:r w:rsidRPr="00C4079D">
        <w:rPr>
          <w:rFonts w:ascii="Times New Roman" w:hAnsi="Times New Roman"/>
          <w:sz w:val="24"/>
          <w:szCs w:val="24"/>
        </w:rPr>
        <w:t xml:space="preserve"> erosion/deposition of sands, gravels, and fines</w:t>
      </w:r>
      <w:r w:rsidR="00372052" w:rsidRPr="00C4079D">
        <w:rPr>
          <w:rFonts w:ascii="Times New Roman" w:hAnsi="Times New Roman"/>
          <w:sz w:val="24"/>
          <w:szCs w:val="24"/>
        </w:rPr>
        <w:t xml:space="preserve"> from the ground being bare from construction.  The </w:t>
      </w:r>
      <w:r w:rsidRPr="00C4079D">
        <w:rPr>
          <w:rFonts w:ascii="Times New Roman" w:hAnsi="Times New Roman"/>
          <w:sz w:val="24"/>
          <w:szCs w:val="24"/>
        </w:rPr>
        <w:t xml:space="preserve">impact </w:t>
      </w:r>
      <w:r w:rsidR="00372052" w:rsidRPr="00C4079D">
        <w:rPr>
          <w:rFonts w:ascii="Times New Roman" w:hAnsi="Times New Roman"/>
          <w:sz w:val="24"/>
          <w:szCs w:val="24"/>
        </w:rPr>
        <w:t>to any cross sectional change is negligible</w:t>
      </w:r>
      <w:r w:rsidRPr="00C4079D">
        <w:rPr>
          <w:rFonts w:ascii="Times New Roman" w:hAnsi="Times New Roman"/>
          <w:sz w:val="24"/>
          <w:szCs w:val="24"/>
        </w:rPr>
        <w:t xml:space="preserve">.  </w:t>
      </w:r>
    </w:p>
    <w:p w:rsidR="00632C38" w:rsidRPr="00C4079D" w:rsidRDefault="003379ED" w:rsidP="003379ED">
      <w:pPr>
        <w:pStyle w:val="ListParagraph"/>
        <w:numPr>
          <w:ilvl w:val="0"/>
          <w:numId w:val="1"/>
        </w:numPr>
        <w:spacing w:after="0" w:line="240" w:lineRule="auto"/>
        <w:ind w:left="40"/>
        <w:rPr>
          <w:rFonts w:ascii="Times New Roman" w:hAnsi="Times New Roman"/>
          <w:sz w:val="24"/>
          <w:szCs w:val="24"/>
        </w:rPr>
      </w:pPr>
      <w:r w:rsidRPr="00C4079D">
        <w:rPr>
          <w:rFonts w:ascii="Times New Roman" w:hAnsi="Times New Roman"/>
          <w:sz w:val="24"/>
          <w:szCs w:val="24"/>
        </w:rPr>
        <w:t xml:space="preserve">There is no evidence that this flood was a debris flow based on evidence left behind such as scouring and deposition.  </w:t>
      </w:r>
    </w:p>
    <w:p w:rsidR="00632C38" w:rsidRPr="00C4079D" w:rsidRDefault="00372052" w:rsidP="003379ED">
      <w:pPr>
        <w:pStyle w:val="ListParagraph"/>
        <w:numPr>
          <w:ilvl w:val="0"/>
          <w:numId w:val="1"/>
        </w:numPr>
        <w:spacing w:after="0" w:line="240" w:lineRule="auto"/>
        <w:ind w:left="40"/>
        <w:rPr>
          <w:rFonts w:ascii="Times New Roman" w:hAnsi="Times New Roman"/>
          <w:sz w:val="24"/>
          <w:szCs w:val="24"/>
        </w:rPr>
      </w:pPr>
      <w:r w:rsidRPr="00C4079D">
        <w:rPr>
          <w:rFonts w:ascii="Times New Roman" w:hAnsi="Times New Roman"/>
          <w:sz w:val="24"/>
          <w:szCs w:val="24"/>
        </w:rPr>
        <w:t xml:space="preserve">An estimate of velocity at the bathroom house 100 feet downstream of XS3 in the left overbank was made from measuring the difference in the water surface elevation on the front of the building and inside the electrical room.  The difference was 1.25 ft.  Equating that to a stagnation point, the 1.25 would be equal to the velocity head at that point.  Computing the </w:t>
      </w:r>
      <w:r w:rsidRPr="00C4079D">
        <w:rPr>
          <w:rFonts w:ascii="Times New Roman" w:hAnsi="Times New Roman"/>
          <w:sz w:val="24"/>
          <w:szCs w:val="24"/>
        </w:rPr>
        <w:lastRenderedPageBreak/>
        <w:t xml:space="preserve">velocity from </w:t>
      </w:r>
      <w:r w:rsidRPr="00C4079D">
        <w:rPr>
          <w:rFonts w:ascii="Times New Roman" w:hAnsi="Times New Roman"/>
          <w:position w:val="-22"/>
          <w:sz w:val="24"/>
          <w:szCs w:val="24"/>
        </w:rPr>
        <w:object w:dxaOrig="14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9pt" o:ole="">
            <v:imagedata r:id="rId17" o:title=""/>
          </v:shape>
          <o:OLEObject Type="Embed" ProgID="Equation.3" ShapeID="_x0000_i1025" DrawAspect="Content" ObjectID="_1375277973" r:id="rId18"/>
        </w:object>
      </w:r>
      <w:r w:rsidRPr="00C4079D">
        <w:rPr>
          <w:rFonts w:ascii="Times New Roman" w:hAnsi="Times New Roman"/>
          <w:sz w:val="24"/>
          <w:szCs w:val="24"/>
        </w:rPr>
        <w:t xml:space="preserve"> provided and estimate of v = 9.0 ft/s.  As the SAC sensitivity analysis results were evaluated, some weight was giving to those combination of parameters that  allowed for a velocity in the overbank that matched closest to 9.0 ft/s.</w:t>
      </w:r>
    </w:p>
    <w:p w:rsidR="005E020C" w:rsidRPr="00C4079D" w:rsidRDefault="005E020C" w:rsidP="003379ED">
      <w:pPr>
        <w:pStyle w:val="ListParagraph"/>
        <w:numPr>
          <w:ilvl w:val="0"/>
          <w:numId w:val="1"/>
        </w:numPr>
        <w:spacing w:after="0" w:line="240" w:lineRule="auto"/>
        <w:ind w:left="40"/>
        <w:rPr>
          <w:rFonts w:ascii="Times New Roman" w:hAnsi="Times New Roman"/>
          <w:sz w:val="24"/>
          <w:szCs w:val="24"/>
        </w:rPr>
      </w:pPr>
      <w:r w:rsidRPr="00C4079D">
        <w:rPr>
          <w:rFonts w:ascii="Times New Roman" w:hAnsi="Times New Roman"/>
          <w:sz w:val="24"/>
          <w:szCs w:val="24"/>
        </w:rPr>
        <w:t xml:space="preserve">As a check, </w:t>
      </w:r>
      <w:r w:rsidR="00632C38" w:rsidRPr="00C4079D">
        <w:rPr>
          <w:rFonts w:ascii="Times New Roman" w:hAnsi="Times New Roman"/>
          <w:sz w:val="24"/>
          <w:szCs w:val="24"/>
        </w:rPr>
        <w:t xml:space="preserve">it was </w:t>
      </w:r>
      <w:r w:rsidRPr="00C4079D">
        <w:rPr>
          <w:rFonts w:ascii="Times New Roman" w:hAnsi="Times New Roman"/>
          <w:sz w:val="24"/>
          <w:szCs w:val="24"/>
        </w:rPr>
        <w:t>thought that the constriction 1660 ft downstream of XS1 would induce critical flow depth.  As such the survey team collect</w:t>
      </w:r>
      <w:r w:rsidR="00632C38" w:rsidRPr="00C4079D">
        <w:rPr>
          <w:rFonts w:ascii="Times New Roman" w:hAnsi="Times New Roman"/>
          <w:sz w:val="24"/>
          <w:szCs w:val="24"/>
        </w:rPr>
        <w:t>ed</w:t>
      </w:r>
      <w:r w:rsidRPr="00C4079D">
        <w:rPr>
          <w:rFonts w:ascii="Times New Roman" w:hAnsi="Times New Roman"/>
          <w:sz w:val="24"/>
          <w:szCs w:val="24"/>
        </w:rPr>
        <w:t xml:space="preserve"> cross section data at the constriction and an approach section.  Using HWMs at the constriction, the mean hydraulic depth (D=A/T) computes as 12.02 with a cross sectional area of 2,874 ft2.  From critical flow equation (</w:t>
      </w:r>
      <w:r w:rsidRPr="00C4079D">
        <w:rPr>
          <w:rFonts w:ascii="Times New Roman" w:hAnsi="Times New Roman"/>
          <w:position w:val="-12"/>
          <w:sz w:val="24"/>
          <w:szCs w:val="24"/>
        </w:rPr>
        <w:object w:dxaOrig="980" w:dyaOrig="400">
          <v:shape id="_x0000_i1026" type="#_x0000_t75" style="width:49pt;height:20pt" o:ole="">
            <v:imagedata r:id="rId19" o:title=""/>
          </v:shape>
          <o:OLEObject Type="Embed" ProgID="Equation.3" ShapeID="_x0000_i1026" DrawAspect="Content" ObjectID="_1375277974" r:id="rId20"/>
        </w:object>
      </w:r>
      <w:r w:rsidRPr="00C4079D">
        <w:rPr>
          <w:rFonts w:ascii="Times New Roman" w:hAnsi="Times New Roman"/>
          <w:sz w:val="24"/>
          <w:szCs w:val="24"/>
        </w:rPr>
        <w:t xml:space="preserve"> , the flow for th</w:t>
      </w:r>
      <w:r w:rsidR="00632C38" w:rsidRPr="00C4079D">
        <w:rPr>
          <w:rFonts w:ascii="Times New Roman" w:hAnsi="Times New Roman"/>
          <w:sz w:val="24"/>
          <w:szCs w:val="24"/>
        </w:rPr>
        <w:t xml:space="preserve">e measured depth was 56,541 cfs, which way overestimated the flow given from SAC.  However, the extra cross sections were used to run a second independent </w:t>
      </w:r>
      <w:r w:rsidRPr="00C4079D">
        <w:rPr>
          <w:rFonts w:ascii="Times New Roman" w:hAnsi="Times New Roman"/>
          <w:sz w:val="24"/>
          <w:szCs w:val="24"/>
        </w:rPr>
        <w:t xml:space="preserve"> SAC </w:t>
      </w:r>
      <w:r w:rsidR="00632C38" w:rsidRPr="00C4079D">
        <w:rPr>
          <w:rFonts w:ascii="Times New Roman" w:hAnsi="Times New Roman"/>
          <w:sz w:val="24"/>
          <w:szCs w:val="24"/>
        </w:rPr>
        <w:t xml:space="preserve">computation </w:t>
      </w:r>
      <w:r w:rsidRPr="00C4079D">
        <w:rPr>
          <w:rFonts w:ascii="Times New Roman" w:hAnsi="Times New Roman"/>
          <w:sz w:val="24"/>
          <w:szCs w:val="24"/>
        </w:rPr>
        <w:t>for XS3, XS4, and XS5 (XS5 is the constri</w:t>
      </w:r>
      <w:r w:rsidR="00632C38" w:rsidRPr="00C4079D">
        <w:rPr>
          <w:rFonts w:ascii="Times New Roman" w:hAnsi="Times New Roman"/>
          <w:sz w:val="24"/>
          <w:szCs w:val="24"/>
        </w:rPr>
        <w:t xml:space="preserve">ction and XS4 is the approach).  </w:t>
      </w:r>
      <w:r w:rsidRPr="00C4079D">
        <w:rPr>
          <w:rFonts w:ascii="Times New Roman" w:hAnsi="Times New Roman"/>
          <w:sz w:val="24"/>
          <w:szCs w:val="24"/>
        </w:rPr>
        <w:t>The SAC computation for these three section, although dealing with some expansion issues, yielded a discharge estimate of 4</w:t>
      </w:r>
      <w:r w:rsidR="00632C38" w:rsidRPr="00C4079D">
        <w:rPr>
          <w:rFonts w:ascii="Times New Roman" w:hAnsi="Times New Roman"/>
          <w:sz w:val="24"/>
          <w:szCs w:val="24"/>
        </w:rPr>
        <w:t>0</w:t>
      </w:r>
      <w:r w:rsidRPr="00C4079D">
        <w:rPr>
          <w:rFonts w:ascii="Times New Roman" w:hAnsi="Times New Roman"/>
          <w:sz w:val="24"/>
          <w:szCs w:val="24"/>
        </w:rPr>
        <w:t>,</w:t>
      </w:r>
      <w:r w:rsidR="00632C38" w:rsidRPr="00C4079D">
        <w:rPr>
          <w:rFonts w:ascii="Times New Roman" w:hAnsi="Times New Roman"/>
          <w:sz w:val="24"/>
          <w:szCs w:val="24"/>
        </w:rPr>
        <w:t>6</w:t>
      </w:r>
      <w:r w:rsidRPr="00C4079D">
        <w:rPr>
          <w:rFonts w:ascii="Times New Roman" w:hAnsi="Times New Roman"/>
          <w:sz w:val="24"/>
          <w:szCs w:val="24"/>
        </w:rPr>
        <w:t xml:space="preserve">00 cfs, which is within </w:t>
      </w:r>
      <w:r w:rsidR="00632C38" w:rsidRPr="00C4079D">
        <w:rPr>
          <w:rFonts w:ascii="Times New Roman" w:hAnsi="Times New Roman"/>
          <w:sz w:val="24"/>
          <w:szCs w:val="24"/>
        </w:rPr>
        <w:t>1.</w:t>
      </w:r>
      <w:r w:rsidRPr="00C4079D">
        <w:rPr>
          <w:rFonts w:ascii="Times New Roman" w:hAnsi="Times New Roman"/>
          <w:sz w:val="24"/>
          <w:szCs w:val="24"/>
        </w:rPr>
        <w:t>2% of the 4</w:t>
      </w:r>
      <w:r w:rsidR="00632C38" w:rsidRPr="00C4079D">
        <w:rPr>
          <w:rFonts w:ascii="Times New Roman" w:hAnsi="Times New Roman"/>
          <w:sz w:val="24"/>
          <w:szCs w:val="24"/>
        </w:rPr>
        <w:t>0</w:t>
      </w:r>
      <w:r w:rsidRPr="00C4079D">
        <w:rPr>
          <w:rFonts w:ascii="Times New Roman" w:hAnsi="Times New Roman"/>
          <w:sz w:val="24"/>
          <w:szCs w:val="24"/>
        </w:rPr>
        <w:t>,</w:t>
      </w:r>
      <w:r w:rsidR="00632C38" w:rsidRPr="00C4079D">
        <w:rPr>
          <w:rFonts w:ascii="Times New Roman" w:hAnsi="Times New Roman"/>
          <w:sz w:val="24"/>
          <w:szCs w:val="24"/>
        </w:rPr>
        <w:t>1</w:t>
      </w:r>
      <w:r w:rsidRPr="00C4079D">
        <w:rPr>
          <w:rFonts w:ascii="Times New Roman" w:hAnsi="Times New Roman"/>
          <w:sz w:val="24"/>
          <w:szCs w:val="24"/>
        </w:rPr>
        <w:t xml:space="preserve">00 estimated for this measurement.  </w:t>
      </w:r>
    </w:p>
    <w:p w:rsidR="003379ED" w:rsidRPr="00C4079D" w:rsidRDefault="00632C38" w:rsidP="003379ED">
      <w:pPr>
        <w:pStyle w:val="ListParagraph"/>
        <w:numPr>
          <w:ilvl w:val="0"/>
          <w:numId w:val="1"/>
        </w:numPr>
        <w:spacing w:after="0" w:line="240" w:lineRule="auto"/>
        <w:ind w:left="40"/>
        <w:rPr>
          <w:rFonts w:ascii="Times New Roman" w:hAnsi="Times New Roman"/>
          <w:sz w:val="24"/>
          <w:szCs w:val="24"/>
        </w:rPr>
      </w:pPr>
      <w:proofErr w:type="spellStart"/>
      <w:r w:rsidRPr="00C4079D">
        <w:rPr>
          <w:rFonts w:ascii="Times New Roman" w:hAnsi="Times New Roman"/>
          <w:sz w:val="24"/>
          <w:szCs w:val="24"/>
        </w:rPr>
        <w:t>Superelevation</w:t>
      </w:r>
      <w:proofErr w:type="spellEnd"/>
      <w:r w:rsidRPr="00C4079D">
        <w:rPr>
          <w:rFonts w:ascii="Times New Roman" w:hAnsi="Times New Roman"/>
          <w:sz w:val="24"/>
          <w:szCs w:val="24"/>
        </w:rPr>
        <w:t xml:space="preserve"> was note</w:t>
      </w:r>
      <w:r w:rsidR="00015A37" w:rsidRPr="00C4079D">
        <w:rPr>
          <w:rFonts w:ascii="Times New Roman" w:hAnsi="Times New Roman"/>
          <w:sz w:val="24"/>
          <w:szCs w:val="24"/>
        </w:rPr>
        <w:t>d</w:t>
      </w:r>
      <w:r w:rsidRPr="00C4079D">
        <w:rPr>
          <w:rFonts w:ascii="Times New Roman" w:hAnsi="Times New Roman"/>
          <w:sz w:val="24"/>
          <w:szCs w:val="24"/>
        </w:rPr>
        <w:t xml:space="preserve"> in the curve</w:t>
      </w:r>
      <w:r w:rsidR="00015A37" w:rsidRPr="00C4079D">
        <w:rPr>
          <w:rFonts w:ascii="Times New Roman" w:hAnsi="Times New Roman"/>
          <w:sz w:val="24"/>
          <w:szCs w:val="24"/>
        </w:rPr>
        <w:t xml:space="preserve">d reach which is </w:t>
      </w:r>
      <w:r w:rsidRPr="00C4079D">
        <w:rPr>
          <w:rFonts w:ascii="Times New Roman" w:hAnsi="Times New Roman"/>
          <w:sz w:val="24"/>
          <w:szCs w:val="24"/>
        </w:rPr>
        <w:t xml:space="preserve">1500 feet downstream of the indirect reach.  The </w:t>
      </w:r>
      <w:proofErr w:type="spellStart"/>
      <w:r w:rsidRPr="00C4079D">
        <w:rPr>
          <w:rFonts w:ascii="Times New Roman" w:hAnsi="Times New Roman"/>
          <w:sz w:val="24"/>
          <w:szCs w:val="24"/>
        </w:rPr>
        <w:t>superelevation</w:t>
      </w:r>
      <w:proofErr w:type="spellEnd"/>
      <w:r w:rsidRPr="00C4079D">
        <w:rPr>
          <w:rFonts w:ascii="Times New Roman" w:hAnsi="Times New Roman"/>
          <w:sz w:val="24"/>
          <w:szCs w:val="24"/>
        </w:rPr>
        <w:t xml:space="preserve"> was used to estimate the mean velocity (Chow, 1959) at 7.22 ft/s.  Multiplying this value by the XS4 area estimates the discharge at 38,100 cfs, which is within 5% of the 41,100 cfs estimated for this measurement.  </w:t>
      </w:r>
    </w:p>
    <w:p w:rsidR="00632C38" w:rsidRPr="00C4079D" w:rsidRDefault="00632C38" w:rsidP="007B6B5E">
      <w:pPr>
        <w:spacing w:after="0" w:line="240" w:lineRule="auto"/>
        <w:ind w:left="-320"/>
        <w:rPr>
          <w:rFonts w:ascii="Times New Roman" w:hAnsi="Times New Roman"/>
          <w:sz w:val="24"/>
          <w:szCs w:val="24"/>
        </w:rPr>
      </w:pPr>
    </w:p>
    <w:p w:rsidR="005B5A34" w:rsidRPr="00C4079D" w:rsidRDefault="005B5A34" w:rsidP="002260FC">
      <w:pPr>
        <w:spacing w:after="0" w:line="240" w:lineRule="auto"/>
        <w:rPr>
          <w:rFonts w:ascii="Times New Roman" w:hAnsi="Times New Roman"/>
          <w:b/>
          <w:sz w:val="24"/>
          <w:szCs w:val="24"/>
          <w:u w:val="single"/>
        </w:rPr>
      </w:pPr>
      <w:r w:rsidRPr="00C4079D">
        <w:rPr>
          <w:rFonts w:ascii="Times New Roman" w:hAnsi="Times New Roman"/>
          <w:b/>
          <w:sz w:val="24"/>
          <w:szCs w:val="24"/>
          <w:u w:val="single"/>
        </w:rPr>
        <w:t>Previous computations:</w:t>
      </w:r>
    </w:p>
    <w:p w:rsidR="00F53BDA" w:rsidRPr="00C4079D" w:rsidRDefault="00F53BDA" w:rsidP="002260FC">
      <w:pPr>
        <w:spacing w:after="0" w:line="240" w:lineRule="auto"/>
        <w:rPr>
          <w:rFonts w:ascii="Times New Roman" w:hAnsi="Times New Roman"/>
          <w:sz w:val="24"/>
          <w:szCs w:val="24"/>
        </w:rPr>
      </w:pPr>
      <w:r w:rsidRPr="00C4079D">
        <w:rPr>
          <w:rFonts w:ascii="Times New Roman" w:hAnsi="Times New Roman"/>
          <w:sz w:val="24"/>
          <w:szCs w:val="24"/>
        </w:rPr>
        <w:t>None</w:t>
      </w:r>
    </w:p>
    <w:p w:rsidR="00F53BDA" w:rsidRPr="00C4079D" w:rsidRDefault="00F53BDA" w:rsidP="002260FC">
      <w:pPr>
        <w:spacing w:after="0" w:line="240" w:lineRule="auto"/>
        <w:rPr>
          <w:rFonts w:ascii="Times New Roman" w:hAnsi="Times New Roman"/>
          <w:sz w:val="24"/>
          <w:szCs w:val="24"/>
        </w:rPr>
      </w:pPr>
    </w:p>
    <w:p w:rsidR="005B5A34" w:rsidRPr="00C4079D" w:rsidRDefault="005B5A34" w:rsidP="002260FC">
      <w:pPr>
        <w:spacing w:after="0" w:line="240" w:lineRule="auto"/>
        <w:rPr>
          <w:rFonts w:ascii="Times New Roman" w:hAnsi="Times New Roman"/>
          <w:b/>
          <w:sz w:val="24"/>
          <w:szCs w:val="24"/>
          <w:u w:val="single"/>
        </w:rPr>
      </w:pPr>
      <w:r w:rsidRPr="00C4079D">
        <w:rPr>
          <w:rFonts w:ascii="Times New Roman" w:hAnsi="Times New Roman"/>
          <w:b/>
          <w:sz w:val="24"/>
          <w:szCs w:val="24"/>
          <w:u w:val="single"/>
        </w:rPr>
        <w:t>Remarks:</w:t>
      </w:r>
    </w:p>
    <w:p w:rsidR="007F12BE" w:rsidRPr="00C4079D" w:rsidRDefault="007F12BE" w:rsidP="002260FC">
      <w:pPr>
        <w:spacing w:after="0" w:line="240" w:lineRule="auto"/>
        <w:rPr>
          <w:rFonts w:ascii="Times New Roman" w:hAnsi="Times New Roman"/>
          <w:sz w:val="24"/>
          <w:szCs w:val="24"/>
        </w:rPr>
      </w:pPr>
      <w:r w:rsidRPr="00C4079D">
        <w:rPr>
          <w:rFonts w:ascii="Times New Roman" w:hAnsi="Times New Roman"/>
          <w:sz w:val="24"/>
          <w:szCs w:val="24"/>
        </w:rPr>
        <w:t>Riggs (1976) method estimates the Q at 51,000 ft</w:t>
      </w:r>
      <w:r w:rsidRPr="00C4079D">
        <w:rPr>
          <w:rFonts w:ascii="Times New Roman" w:hAnsi="Times New Roman"/>
          <w:sz w:val="24"/>
          <w:szCs w:val="24"/>
          <w:vertAlign w:val="superscript"/>
        </w:rPr>
        <w:t>3</w:t>
      </w:r>
      <w:r w:rsidRPr="00C4079D">
        <w:rPr>
          <w:rFonts w:ascii="Times New Roman" w:hAnsi="Times New Roman"/>
          <w:sz w:val="24"/>
          <w:szCs w:val="24"/>
        </w:rPr>
        <w:t>/s, although its use its validity is questionable when water surface elevations far exceed bank-full magnitudes.</w:t>
      </w:r>
    </w:p>
    <w:p w:rsidR="00D934DD" w:rsidRPr="00C4079D" w:rsidRDefault="00D934DD" w:rsidP="002260FC">
      <w:pPr>
        <w:spacing w:after="0" w:line="240" w:lineRule="auto"/>
        <w:rPr>
          <w:rFonts w:ascii="Times New Roman" w:hAnsi="Times New Roman"/>
          <w:sz w:val="24"/>
          <w:szCs w:val="24"/>
        </w:rPr>
      </w:pPr>
    </w:p>
    <w:p w:rsidR="00D934DD" w:rsidRPr="00C4079D" w:rsidRDefault="00D934DD" w:rsidP="002260FC">
      <w:pPr>
        <w:spacing w:after="0" w:line="240" w:lineRule="auto"/>
        <w:rPr>
          <w:rFonts w:ascii="Times New Roman" w:hAnsi="Times New Roman"/>
          <w:sz w:val="24"/>
          <w:szCs w:val="24"/>
        </w:rPr>
      </w:pPr>
      <w:r w:rsidRPr="00C4079D">
        <w:rPr>
          <w:rFonts w:ascii="Times New Roman" w:hAnsi="Times New Roman"/>
          <w:b/>
          <w:sz w:val="24"/>
          <w:szCs w:val="24"/>
        </w:rPr>
        <w:t>Response to selected review comments of Rodney Southard</w:t>
      </w:r>
      <w:r w:rsidRPr="00C4079D">
        <w:rPr>
          <w:rFonts w:ascii="Times New Roman" w:hAnsi="Times New Roman"/>
          <w:sz w:val="24"/>
          <w:szCs w:val="24"/>
        </w:rPr>
        <w:t xml:space="preserve">.  Southard comments as numbered item, Holmes response in </w:t>
      </w:r>
      <w:r w:rsidRPr="00C4079D">
        <w:rPr>
          <w:rFonts w:ascii="Times New Roman" w:hAnsi="Times New Roman"/>
          <w:i/>
          <w:sz w:val="24"/>
          <w:szCs w:val="24"/>
        </w:rPr>
        <w:t>italics</w:t>
      </w:r>
      <w:r w:rsidRPr="00C4079D">
        <w:rPr>
          <w:rFonts w:ascii="Times New Roman" w:hAnsi="Times New Roman"/>
          <w:sz w:val="24"/>
          <w:szCs w:val="24"/>
        </w:rPr>
        <w:t>:</w:t>
      </w:r>
    </w:p>
    <w:p w:rsidR="00D934DD" w:rsidRPr="00C4079D" w:rsidRDefault="00D934DD" w:rsidP="00D934DD">
      <w:pPr>
        <w:pStyle w:val="Header"/>
        <w:numPr>
          <w:ilvl w:val="0"/>
          <w:numId w:val="3"/>
        </w:numPr>
        <w:tabs>
          <w:tab w:val="clear" w:pos="4680"/>
          <w:tab w:val="clear" w:pos="9360"/>
        </w:tabs>
        <w:rPr>
          <w:rFonts w:ascii="Times New Roman" w:hAnsi="Times New Roman"/>
          <w:sz w:val="20"/>
          <w:szCs w:val="20"/>
        </w:rPr>
      </w:pPr>
      <w:r w:rsidRPr="00C4079D">
        <w:rPr>
          <w:rFonts w:ascii="Times New Roman" w:hAnsi="Times New Roman"/>
          <w:sz w:val="20"/>
          <w:szCs w:val="20"/>
        </w:rPr>
        <w:t>GPS equipment was used to establish vertical and horizontal control at the point of origin for the indirect survey. Suggest documenting the coordinates of this point in the indirect report and water surface elevations used in the analyses. It would be beneficial to translate all points to real world coordinates for future reference.</w:t>
      </w:r>
    </w:p>
    <w:p w:rsidR="00D934DD" w:rsidRPr="00C4079D" w:rsidRDefault="00D934DD" w:rsidP="00D934DD">
      <w:pPr>
        <w:pStyle w:val="Header"/>
        <w:tabs>
          <w:tab w:val="clear" w:pos="4680"/>
          <w:tab w:val="clear" w:pos="9360"/>
        </w:tabs>
        <w:ind w:left="1260"/>
        <w:rPr>
          <w:rFonts w:ascii="Times New Roman" w:hAnsi="Times New Roman"/>
          <w:i/>
          <w:sz w:val="20"/>
          <w:szCs w:val="20"/>
        </w:rPr>
      </w:pPr>
      <w:r w:rsidRPr="00C4079D">
        <w:rPr>
          <w:rFonts w:ascii="Times New Roman" w:hAnsi="Times New Roman"/>
          <w:i/>
          <w:sz w:val="20"/>
          <w:szCs w:val="20"/>
        </w:rPr>
        <w:t xml:space="preserve"> I have noted the UTM Zone 15 NAD83 horizontal location and NAVD88 vertical elevation of OC-1 in the summary.  All points were already translated to real world coordinates in the file “</w:t>
      </w:r>
      <w:proofErr w:type="spellStart"/>
      <w:r w:rsidRPr="00C4079D">
        <w:rPr>
          <w:rFonts w:ascii="Times New Roman" w:hAnsi="Times New Roman"/>
          <w:i/>
          <w:sz w:val="20"/>
          <w:szCs w:val="20"/>
        </w:rPr>
        <w:t>Little_MO_Campground_RydlundIndirects_post</w:t>
      </w:r>
      <w:proofErr w:type="spellEnd"/>
      <w:r w:rsidRPr="00C4079D">
        <w:rPr>
          <w:rFonts w:ascii="Times New Roman" w:hAnsi="Times New Roman"/>
          <w:i/>
          <w:sz w:val="20"/>
          <w:szCs w:val="20"/>
        </w:rPr>
        <w:t xml:space="preserve"> alignment.xlsx”</w:t>
      </w:r>
    </w:p>
    <w:p w:rsidR="00D934DD" w:rsidRPr="00C4079D" w:rsidRDefault="00D934DD" w:rsidP="00D934DD">
      <w:pPr>
        <w:pStyle w:val="Header"/>
        <w:tabs>
          <w:tab w:val="clear" w:pos="4680"/>
          <w:tab w:val="clear" w:pos="9360"/>
        </w:tabs>
        <w:ind w:left="1260"/>
        <w:rPr>
          <w:rFonts w:ascii="Times New Roman" w:hAnsi="Times New Roman"/>
          <w:i/>
          <w:sz w:val="20"/>
          <w:szCs w:val="20"/>
        </w:rPr>
      </w:pPr>
    </w:p>
    <w:p w:rsidR="00D934DD" w:rsidRPr="00C4079D" w:rsidRDefault="00D934DD" w:rsidP="00D934DD">
      <w:pPr>
        <w:pStyle w:val="Header"/>
        <w:numPr>
          <w:ilvl w:val="0"/>
          <w:numId w:val="3"/>
        </w:numPr>
        <w:tabs>
          <w:tab w:val="clear" w:pos="4680"/>
          <w:tab w:val="clear" w:pos="9360"/>
        </w:tabs>
        <w:rPr>
          <w:rFonts w:ascii="Times New Roman" w:hAnsi="Times New Roman"/>
          <w:sz w:val="20"/>
          <w:szCs w:val="20"/>
        </w:rPr>
      </w:pPr>
      <w:proofErr w:type="spellStart"/>
      <w:r w:rsidRPr="00C4079D">
        <w:rPr>
          <w:rFonts w:ascii="Times New Roman" w:hAnsi="Times New Roman"/>
          <w:sz w:val="20"/>
          <w:szCs w:val="20"/>
        </w:rPr>
        <w:t>Thalweg</w:t>
      </w:r>
      <w:proofErr w:type="spellEnd"/>
      <w:r w:rsidRPr="00C4079D">
        <w:rPr>
          <w:rFonts w:ascii="Times New Roman" w:hAnsi="Times New Roman"/>
          <w:sz w:val="20"/>
          <w:szCs w:val="20"/>
        </w:rPr>
        <w:t xml:space="preserve"> slope is 28.3 ft/mile estimated water surface slope used is 29.6 ft/mile. Also, the main channel is eccentric with respect to the floodplain. There were also large movable obstructions on the left floodplain such as trucks and RV’s that might give misleading HWM’s resulting in the inconsistent marks recovered. The water surface profile on the right bank is more consistent and resulted in a slope of 28.3 ft/mile per high water marks found. Suggest using 28.3 ft/mile or 1.1 ft/mile for the fall for the reach. From the high water mark profile plotted the following water surface elevations would be: X1 = 91.15, X2 = 90.6, and X3 = 90.05. </w:t>
      </w:r>
    </w:p>
    <w:p w:rsidR="00D934DD" w:rsidRPr="00C4079D" w:rsidRDefault="00D934DD" w:rsidP="00D934DD">
      <w:pPr>
        <w:pStyle w:val="Header"/>
        <w:tabs>
          <w:tab w:val="clear" w:pos="4680"/>
          <w:tab w:val="clear" w:pos="9360"/>
        </w:tabs>
        <w:ind w:left="1260"/>
        <w:rPr>
          <w:rFonts w:ascii="Times New Roman" w:hAnsi="Times New Roman"/>
          <w:i/>
          <w:sz w:val="20"/>
          <w:szCs w:val="20"/>
        </w:rPr>
      </w:pPr>
      <w:r w:rsidRPr="00C4079D">
        <w:rPr>
          <w:rFonts w:ascii="Times New Roman" w:hAnsi="Times New Roman"/>
          <w:i/>
          <w:sz w:val="20"/>
          <w:szCs w:val="20"/>
        </w:rPr>
        <w:t xml:space="preserve">Determination of the true channel slope is difficult whether it be from a </w:t>
      </w:r>
      <w:proofErr w:type="spellStart"/>
      <w:r w:rsidRPr="00C4079D">
        <w:rPr>
          <w:rFonts w:ascii="Times New Roman" w:hAnsi="Times New Roman"/>
          <w:i/>
          <w:sz w:val="20"/>
          <w:szCs w:val="20"/>
        </w:rPr>
        <w:t>thalwag</w:t>
      </w:r>
      <w:proofErr w:type="spellEnd"/>
      <w:r w:rsidRPr="00C4079D">
        <w:rPr>
          <w:rFonts w:ascii="Times New Roman" w:hAnsi="Times New Roman"/>
          <w:i/>
          <w:sz w:val="20"/>
          <w:szCs w:val="20"/>
        </w:rPr>
        <w:t xml:space="preserve"> field survey, picking points from DRG, or cutting a profile in ARCGIS from the DEM.  The difference between the water surface slope (fall) in the original computation (29.6 ft/mile) is well within the error in estimating the local channel slope.  As such, I have chosen to stay with the original channel slope of 29.6 ft/mile.</w:t>
      </w:r>
    </w:p>
    <w:p w:rsidR="00D934DD" w:rsidRPr="00C4079D" w:rsidRDefault="00D934DD" w:rsidP="00D934DD">
      <w:pPr>
        <w:pStyle w:val="Header"/>
        <w:tabs>
          <w:tab w:val="clear" w:pos="4680"/>
          <w:tab w:val="clear" w:pos="9360"/>
        </w:tabs>
        <w:ind w:left="1260"/>
        <w:rPr>
          <w:rFonts w:ascii="Times New Roman" w:hAnsi="Times New Roman"/>
          <w:i/>
          <w:sz w:val="20"/>
          <w:szCs w:val="20"/>
        </w:rPr>
      </w:pPr>
    </w:p>
    <w:p w:rsidR="00D934DD" w:rsidRPr="00C4079D" w:rsidRDefault="00D934DD" w:rsidP="00D934DD">
      <w:pPr>
        <w:pStyle w:val="Header"/>
        <w:numPr>
          <w:ilvl w:val="0"/>
          <w:numId w:val="3"/>
        </w:numPr>
        <w:tabs>
          <w:tab w:val="clear" w:pos="4680"/>
          <w:tab w:val="clear" w:pos="9360"/>
        </w:tabs>
        <w:rPr>
          <w:rFonts w:ascii="Times New Roman" w:hAnsi="Times New Roman"/>
          <w:sz w:val="20"/>
          <w:szCs w:val="20"/>
        </w:rPr>
      </w:pPr>
      <w:r w:rsidRPr="00C4079D">
        <w:rPr>
          <w:rFonts w:ascii="Times New Roman" w:hAnsi="Times New Roman"/>
          <w:sz w:val="20"/>
          <w:szCs w:val="20"/>
        </w:rPr>
        <w:lastRenderedPageBreak/>
        <w:t>Subarea break between the left overbank and main channel is at 165.3 stationing for cross section 1 (X1). Geometry data for this cross section and comparison to X2 and X3 the subarea break would be more representative at station 137.9. Perhaps a subarea break even at station 156.5 would be suitable depending on slope area output results.</w:t>
      </w:r>
    </w:p>
    <w:p w:rsidR="00D934DD" w:rsidRPr="00C4079D" w:rsidRDefault="00D934DD" w:rsidP="00D934DD">
      <w:pPr>
        <w:pStyle w:val="ListParagraph"/>
        <w:ind w:left="1260"/>
        <w:rPr>
          <w:rFonts w:ascii="Times New Roman" w:hAnsi="Times New Roman"/>
          <w:i/>
          <w:sz w:val="20"/>
          <w:szCs w:val="20"/>
        </w:rPr>
      </w:pPr>
      <w:r w:rsidRPr="00C4079D">
        <w:rPr>
          <w:rFonts w:ascii="Times New Roman" w:hAnsi="Times New Roman"/>
          <w:i/>
          <w:sz w:val="20"/>
          <w:szCs w:val="20"/>
        </w:rPr>
        <w:t xml:space="preserve">Subarea break point was located to coincide with a boundary roughness change.  Mark Smith re-computed the indirect with the </w:t>
      </w:r>
      <w:r w:rsidR="00653961" w:rsidRPr="00C4079D">
        <w:rPr>
          <w:rFonts w:ascii="Times New Roman" w:hAnsi="Times New Roman"/>
          <w:i/>
          <w:sz w:val="20"/>
          <w:szCs w:val="20"/>
        </w:rPr>
        <w:t>same suggested subdivision of X1, with the result that it only changed the discharge by less than -0.8%.  No changes to the subarea break point was made.</w:t>
      </w:r>
    </w:p>
    <w:p w:rsidR="00653961" w:rsidRPr="00C4079D" w:rsidRDefault="00D934DD" w:rsidP="00653961">
      <w:pPr>
        <w:pStyle w:val="Header"/>
        <w:numPr>
          <w:ilvl w:val="0"/>
          <w:numId w:val="3"/>
        </w:numPr>
        <w:tabs>
          <w:tab w:val="clear" w:pos="4680"/>
          <w:tab w:val="clear" w:pos="9360"/>
        </w:tabs>
        <w:rPr>
          <w:rFonts w:ascii="Times New Roman" w:hAnsi="Times New Roman"/>
          <w:sz w:val="20"/>
          <w:szCs w:val="20"/>
        </w:rPr>
      </w:pPr>
      <w:r w:rsidRPr="00C4079D">
        <w:rPr>
          <w:rFonts w:ascii="Times New Roman" w:hAnsi="Times New Roman"/>
          <w:sz w:val="20"/>
          <w:szCs w:val="20"/>
        </w:rPr>
        <w:t>Stagnation point computations at the bathroom below X3 to estimate the velocity of the floodwater on the left overbank may be suitable if equilibrium was reached at the peak stage. Were there any constrictions to flow for floodwater to enter the bathroom? Considering the rapid change in stage in this reach was the equilibrium reached for the very peak stage? Did the HWM elevation at the bathroom compare well (+/- 0.1 ft) to other HWM’s in the vicinity?</w:t>
      </w:r>
    </w:p>
    <w:p w:rsidR="00D934DD" w:rsidRPr="00C4079D" w:rsidRDefault="00653961" w:rsidP="00653961">
      <w:pPr>
        <w:pStyle w:val="ListParagraph"/>
        <w:ind w:left="1260"/>
        <w:rPr>
          <w:rFonts w:ascii="Times New Roman" w:hAnsi="Times New Roman"/>
          <w:i/>
          <w:sz w:val="20"/>
          <w:szCs w:val="20"/>
        </w:rPr>
      </w:pPr>
      <w:r w:rsidRPr="00C4079D">
        <w:rPr>
          <w:rFonts w:ascii="Times New Roman" w:hAnsi="Times New Roman"/>
          <w:i/>
          <w:sz w:val="20"/>
          <w:szCs w:val="20"/>
        </w:rPr>
        <w:t xml:space="preserve">According to eyewitnesses, the peak stage lasted a pretty long time.  As such, I believe it long enough to reach equilibrium.  </w:t>
      </w:r>
      <w:r w:rsidR="00AD1320" w:rsidRPr="00C4079D">
        <w:rPr>
          <w:rFonts w:ascii="Times New Roman" w:hAnsi="Times New Roman"/>
          <w:i/>
          <w:sz w:val="20"/>
          <w:szCs w:val="20"/>
        </w:rPr>
        <w:t xml:space="preserve">As to whether, the marks inside the power room agreed with other marks in the vicinity, we did not survey the marks inside the restroom, nor the </w:t>
      </w:r>
      <w:proofErr w:type="spellStart"/>
      <w:r w:rsidR="00AD1320" w:rsidRPr="00C4079D">
        <w:rPr>
          <w:rFonts w:ascii="Times New Roman" w:hAnsi="Times New Roman"/>
          <w:i/>
          <w:sz w:val="20"/>
          <w:szCs w:val="20"/>
        </w:rPr>
        <w:t>runup</w:t>
      </w:r>
      <w:proofErr w:type="spellEnd"/>
      <w:r w:rsidR="00AD1320" w:rsidRPr="00C4079D">
        <w:rPr>
          <w:rFonts w:ascii="Times New Roman" w:hAnsi="Times New Roman"/>
          <w:i/>
          <w:sz w:val="20"/>
          <w:szCs w:val="20"/>
        </w:rPr>
        <w:t xml:space="preserve"> mark on the front of the building.  Instead, we used a hand level to transfer the marks from the electrical room to the concrete masonry block on the out</w:t>
      </w:r>
      <w:r w:rsidR="00605F41" w:rsidRPr="00C4079D">
        <w:rPr>
          <w:rFonts w:ascii="Times New Roman" w:hAnsi="Times New Roman"/>
          <w:i/>
          <w:sz w:val="20"/>
          <w:szCs w:val="20"/>
        </w:rPr>
        <w:t xml:space="preserve">side of the building in order to get an elevation difference between the </w:t>
      </w:r>
      <w:proofErr w:type="spellStart"/>
      <w:r w:rsidR="00605F41" w:rsidRPr="00C4079D">
        <w:rPr>
          <w:rFonts w:ascii="Times New Roman" w:hAnsi="Times New Roman"/>
          <w:i/>
          <w:sz w:val="20"/>
          <w:szCs w:val="20"/>
        </w:rPr>
        <w:t>runup</w:t>
      </w:r>
      <w:proofErr w:type="spellEnd"/>
      <w:r w:rsidR="00605F41" w:rsidRPr="00C4079D">
        <w:rPr>
          <w:rFonts w:ascii="Times New Roman" w:hAnsi="Times New Roman"/>
          <w:i/>
          <w:sz w:val="20"/>
          <w:szCs w:val="20"/>
        </w:rPr>
        <w:t xml:space="preserve"> and the value inside.   </w:t>
      </w:r>
    </w:p>
    <w:p w:rsidR="00AD1320" w:rsidRPr="00C4079D" w:rsidRDefault="00D934DD" w:rsidP="00AD1320">
      <w:pPr>
        <w:pStyle w:val="Header"/>
        <w:numPr>
          <w:ilvl w:val="0"/>
          <w:numId w:val="3"/>
        </w:numPr>
        <w:tabs>
          <w:tab w:val="clear" w:pos="4680"/>
          <w:tab w:val="clear" w:pos="9360"/>
        </w:tabs>
        <w:rPr>
          <w:rFonts w:ascii="Times New Roman" w:hAnsi="Times New Roman"/>
          <w:sz w:val="20"/>
          <w:szCs w:val="20"/>
        </w:rPr>
      </w:pPr>
      <w:r w:rsidRPr="00C4079D">
        <w:rPr>
          <w:rFonts w:ascii="Times New Roman" w:hAnsi="Times New Roman"/>
          <w:sz w:val="20"/>
          <w:szCs w:val="20"/>
        </w:rPr>
        <w:t xml:space="preserve">There is a </w:t>
      </w:r>
      <w:proofErr w:type="spellStart"/>
      <w:r w:rsidRPr="00C4079D">
        <w:rPr>
          <w:rFonts w:ascii="Times New Roman" w:hAnsi="Times New Roman"/>
          <w:sz w:val="20"/>
          <w:szCs w:val="20"/>
        </w:rPr>
        <w:t>streamgage</w:t>
      </w:r>
      <w:proofErr w:type="spellEnd"/>
      <w:r w:rsidRPr="00C4079D">
        <w:rPr>
          <w:rFonts w:ascii="Times New Roman" w:hAnsi="Times New Roman"/>
          <w:sz w:val="20"/>
          <w:szCs w:val="20"/>
        </w:rPr>
        <w:t xml:space="preserve"> downstream of the indirect site on the Little Missouri River (07360200). What was the peak flow at the </w:t>
      </w:r>
      <w:proofErr w:type="spellStart"/>
      <w:r w:rsidRPr="00C4079D">
        <w:rPr>
          <w:rFonts w:ascii="Times New Roman" w:hAnsi="Times New Roman"/>
          <w:sz w:val="20"/>
          <w:szCs w:val="20"/>
        </w:rPr>
        <w:t>streamgage</w:t>
      </w:r>
      <w:proofErr w:type="spellEnd"/>
      <w:r w:rsidRPr="00C4079D">
        <w:rPr>
          <w:rFonts w:ascii="Times New Roman" w:hAnsi="Times New Roman"/>
          <w:sz w:val="20"/>
          <w:szCs w:val="20"/>
        </w:rPr>
        <w:t>? May want to compare peak values/unit runoff for consistency</w:t>
      </w:r>
      <w:r w:rsidR="00AD1320" w:rsidRPr="00C4079D">
        <w:rPr>
          <w:rFonts w:ascii="Times New Roman" w:hAnsi="Times New Roman"/>
          <w:sz w:val="20"/>
          <w:szCs w:val="20"/>
        </w:rPr>
        <w:t>.</w:t>
      </w:r>
    </w:p>
    <w:p w:rsidR="00D934DD" w:rsidRPr="00C4079D" w:rsidRDefault="00AD1320" w:rsidP="00AD1320">
      <w:pPr>
        <w:pStyle w:val="ListParagraph"/>
        <w:ind w:left="1260"/>
        <w:rPr>
          <w:rFonts w:ascii="Times New Roman" w:hAnsi="Times New Roman"/>
          <w:i/>
          <w:sz w:val="20"/>
          <w:szCs w:val="20"/>
        </w:rPr>
      </w:pPr>
      <w:r w:rsidRPr="00C4079D">
        <w:rPr>
          <w:rFonts w:ascii="Times New Roman" w:hAnsi="Times New Roman"/>
          <w:i/>
          <w:sz w:val="20"/>
          <w:szCs w:val="20"/>
        </w:rPr>
        <w:t xml:space="preserve">I have been comparing all the </w:t>
      </w:r>
      <w:proofErr w:type="spellStart"/>
      <w:r w:rsidRPr="00C4079D">
        <w:rPr>
          <w:rFonts w:ascii="Times New Roman" w:hAnsi="Times New Roman"/>
          <w:i/>
          <w:sz w:val="20"/>
          <w:szCs w:val="20"/>
        </w:rPr>
        <w:t>indirects</w:t>
      </w:r>
      <w:proofErr w:type="spellEnd"/>
      <w:r w:rsidRPr="00C4079D">
        <w:rPr>
          <w:rFonts w:ascii="Times New Roman" w:hAnsi="Times New Roman"/>
          <w:i/>
          <w:sz w:val="20"/>
          <w:szCs w:val="20"/>
        </w:rPr>
        <w:t xml:space="preserve"> </w:t>
      </w:r>
      <w:r w:rsidR="00605F41" w:rsidRPr="00C4079D">
        <w:rPr>
          <w:rFonts w:ascii="Times New Roman" w:hAnsi="Times New Roman"/>
          <w:i/>
          <w:sz w:val="20"/>
          <w:szCs w:val="20"/>
        </w:rPr>
        <w:t xml:space="preserve">for unit discharge to evaluate consistency, including the Little Missouri River near Langley, Arkansas (07360200).  Final discharge for the Langley gage has not been agreed too as of this writing.  </w:t>
      </w:r>
    </w:p>
    <w:p w:rsidR="00D934DD" w:rsidRPr="00C4079D" w:rsidRDefault="00D934DD" w:rsidP="00D934DD">
      <w:pPr>
        <w:pStyle w:val="Header"/>
        <w:numPr>
          <w:ilvl w:val="0"/>
          <w:numId w:val="3"/>
        </w:numPr>
        <w:tabs>
          <w:tab w:val="clear" w:pos="4680"/>
          <w:tab w:val="clear" w:pos="9360"/>
        </w:tabs>
        <w:rPr>
          <w:rFonts w:ascii="Times New Roman" w:hAnsi="Times New Roman"/>
          <w:sz w:val="20"/>
          <w:szCs w:val="20"/>
        </w:rPr>
      </w:pPr>
      <w:r w:rsidRPr="00C4079D">
        <w:rPr>
          <w:rFonts w:ascii="Times New Roman" w:hAnsi="Times New Roman"/>
          <w:sz w:val="20"/>
          <w:szCs w:val="20"/>
        </w:rPr>
        <w:t xml:space="preserve">In one of the pictures taken in the field, a U.S. Forest Service sign designated locations as areas “A” or “B” etc., but the indirect write-up references loops? Are they representing the same locations? If so may want to be consistent with U.S. Forest Service terminology. </w:t>
      </w:r>
    </w:p>
    <w:p w:rsidR="00D934DD" w:rsidRPr="00C4079D" w:rsidRDefault="00605F41" w:rsidP="00605F41">
      <w:pPr>
        <w:pStyle w:val="ListParagraph"/>
        <w:ind w:left="1260"/>
        <w:rPr>
          <w:rFonts w:ascii="Times New Roman" w:hAnsi="Times New Roman"/>
          <w:i/>
          <w:sz w:val="20"/>
          <w:szCs w:val="20"/>
        </w:rPr>
      </w:pPr>
      <w:r w:rsidRPr="00C4079D">
        <w:rPr>
          <w:rFonts w:ascii="Times New Roman" w:hAnsi="Times New Roman"/>
          <w:i/>
          <w:sz w:val="20"/>
          <w:szCs w:val="20"/>
        </w:rPr>
        <w:t>Forest Service has been very inconsistent with use of terminology.  Referring to the individual campgrounds as “Loops” in most of their correspondence with me, but indeed the reference sign map refers to “Area”.  I have revised the language to “Area” in the summary.</w:t>
      </w:r>
    </w:p>
    <w:p w:rsidR="00607BF6" w:rsidRPr="00C4079D" w:rsidRDefault="00607BF6" w:rsidP="00607BF6">
      <w:pPr>
        <w:spacing w:after="0" w:line="240" w:lineRule="auto"/>
        <w:rPr>
          <w:rFonts w:ascii="Times New Roman" w:hAnsi="Times New Roman"/>
          <w:sz w:val="24"/>
          <w:szCs w:val="24"/>
        </w:rPr>
      </w:pPr>
      <w:r w:rsidRPr="00C4079D">
        <w:rPr>
          <w:rFonts w:ascii="Times New Roman" w:hAnsi="Times New Roman"/>
          <w:b/>
          <w:sz w:val="24"/>
          <w:szCs w:val="24"/>
        </w:rPr>
        <w:t xml:space="preserve">Response to selected review comments of </w:t>
      </w:r>
      <w:proofErr w:type="spellStart"/>
      <w:r w:rsidRPr="00C4079D">
        <w:rPr>
          <w:rFonts w:ascii="Times New Roman" w:hAnsi="Times New Roman"/>
          <w:b/>
          <w:sz w:val="24"/>
          <w:szCs w:val="24"/>
        </w:rPr>
        <w:t>Jaysson</w:t>
      </w:r>
      <w:proofErr w:type="spellEnd"/>
      <w:r w:rsidRPr="00C4079D">
        <w:rPr>
          <w:rFonts w:ascii="Times New Roman" w:hAnsi="Times New Roman"/>
          <w:b/>
          <w:sz w:val="24"/>
          <w:szCs w:val="24"/>
        </w:rPr>
        <w:t xml:space="preserve"> </w:t>
      </w:r>
      <w:proofErr w:type="spellStart"/>
      <w:r w:rsidRPr="00C4079D">
        <w:rPr>
          <w:rFonts w:ascii="Times New Roman" w:hAnsi="Times New Roman"/>
          <w:b/>
          <w:sz w:val="24"/>
          <w:szCs w:val="24"/>
        </w:rPr>
        <w:t>Funkhouser</w:t>
      </w:r>
      <w:proofErr w:type="spellEnd"/>
      <w:r w:rsidRPr="00C4079D">
        <w:rPr>
          <w:rFonts w:ascii="Times New Roman" w:hAnsi="Times New Roman"/>
          <w:sz w:val="24"/>
          <w:szCs w:val="24"/>
        </w:rPr>
        <w:t xml:space="preserve">.  </w:t>
      </w:r>
      <w:proofErr w:type="spellStart"/>
      <w:r w:rsidR="00AD1720" w:rsidRPr="00C4079D">
        <w:rPr>
          <w:rFonts w:ascii="Times New Roman" w:hAnsi="Times New Roman"/>
          <w:sz w:val="24"/>
          <w:szCs w:val="24"/>
        </w:rPr>
        <w:t>Funkhouser</w:t>
      </w:r>
      <w:proofErr w:type="spellEnd"/>
      <w:r w:rsidRPr="00C4079D">
        <w:rPr>
          <w:rFonts w:ascii="Times New Roman" w:hAnsi="Times New Roman"/>
          <w:sz w:val="24"/>
          <w:szCs w:val="24"/>
        </w:rPr>
        <w:t xml:space="preserve"> comments as numbered item, Holmes response in </w:t>
      </w:r>
      <w:r w:rsidRPr="00C4079D">
        <w:rPr>
          <w:rFonts w:ascii="Times New Roman" w:hAnsi="Times New Roman"/>
          <w:i/>
          <w:sz w:val="24"/>
          <w:szCs w:val="24"/>
        </w:rPr>
        <w:t>italics</w:t>
      </w:r>
      <w:r w:rsidRPr="00C4079D">
        <w:rPr>
          <w:rFonts w:ascii="Times New Roman" w:hAnsi="Times New Roman"/>
          <w:sz w:val="24"/>
          <w:szCs w:val="24"/>
        </w:rPr>
        <w:t>:</w:t>
      </w:r>
    </w:p>
    <w:p w:rsidR="00607BF6" w:rsidRPr="00C4079D" w:rsidRDefault="00607BF6" w:rsidP="00607BF6">
      <w:pPr>
        <w:pStyle w:val="Header"/>
        <w:numPr>
          <w:ilvl w:val="0"/>
          <w:numId w:val="4"/>
        </w:numPr>
        <w:tabs>
          <w:tab w:val="clear" w:pos="4680"/>
          <w:tab w:val="clear" w:pos="9360"/>
        </w:tabs>
        <w:rPr>
          <w:rFonts w:ascii="Times New Roman" w:hAnsi="Times New Roman"/>
          <w:sz w:val="20"/>
          <w:szCs w:val="20"/>
        </w:rPr>
      </w:pPr>
      <w:r w:rsidRPr="00C4079D">
        <w:rPr>
          <w:rFonts w:ascii="Times New Roman" w:hAnsi="Times New Roman"/>
          <w:sz w:val="20"/>
          <w:szCs w:val="20"/>
        </w:rPr>
        <w:t xml:space="preserve">Overall Manning’s values are slightly “atypical” to the values that have been used with other </w:t>
      </w:r>
      <w:proofErr w:type="spellStart"/>
      <w:r w:rsidRPr="00C4079D">
        <w:rPr>
          <w:rFonts w:ascii="Times New Roman" w:hAnsi="Times New Roman"/>
          <w:sz w:val="20"/>
          <w:szCs w:val="20"/>
        </w:rPr>
        <w:t>indirects</w:t>
      </w:r>
      <w:proofErr w:type="spellEnd"/>
      <w:r w:rsidRPr="00C4079D">
        <w:rPr>
          <w:rFonts w:ascii="Times New Roman" w:hAnsi="Times New Roman"/>
          <w:sz w:val="20"/>
          <w:szCs w:val="20"/>
        </w:rPr>
        <w:t xml:space="preserve"> in Arkansas.  Specifically:  </w:t>
      </w:r>
    </w:p>
    <w:p w:rsidR="00607BF6" w:rsidRPr="00C4079D" w:rsidRDefault="00607BF6" w:rsidP="00607BF6">
      <w:pPr>
        <w:pStyle w:val="Header"/>
        <w:ind w:left="720"/>
        <w:rPr>
          <w:rFonts w:ascii="Times New Roman" w:hAnsi="Times New Roman"/>
          <w:sz w:val="20"/>
          <w:szCs w:val="20"/>
        </w:rPr>
      </w:pPr>
    </w:p>
    <w:p w:rsidR="00607BF6" w:rsidRPr="00C4079D" w:rsidRDefault="00607BF6" w:rsidP="00607BF6">
      <w:pPr>
        <w:pStyle w:val="Header"/>
        <w:numPr>
          <w:ilvl w:val="0"/>
          <w:numId w:val="4"/>
        </w:numPr>
        <w:tabs>
          <w:tab w:val="clear" w:pos="4680"/>
          <w:tab w:val="clear" w:pos="9360"/>
        </w:tabs>
        <w:rPr>
          <w:rFonts w:ascii="Times New Roman" w:hAnsi="Times New Roman"/>
          <w:sz w:val="20"/>
          <w:szCs w:val="20"/>
        </w:rPr>
      </w:pPr>
      <w:r w:rsidRPr="00C4079D">
        <w:rPr>
          <w:rFonts w:ascii="Times New Roman" w:hAnsi="Times New Roman"/>
          <w:sz w:val="20"/>
          <w:szCs w:val="20"/>
        </w:rPr>
        <w:t>Left overbank for XS1-3 of 0.038 seems low. Especially with the obstacles (vehicles, etc.) that the water flowed around.  There was only 10 – 12’ of water flowing over the floodplain (fairly shallow considering the depth of the channel);</w:t>
      </w:r>
    </w:p>
    <w:p w:rsidR="00607BF6" w:rsidRPr="00C4079D" w:rsidRDefault="00607BF6" w:rsidP="00607BF6">
      <w:pPr>
        <w:pStyle w:val="Header"/>
        <w:ind w:left="1350"/>
        <w:rPr>
          <w:rFonts w:ascii="Times New Roman" w:hAnsi="Times New Roman"/>
          <w:i/>
          <w:sz w:val="20"/>
          <w:szCs w:val="20"/>
        </w:rPr>
      </w:pPr>
      <w:r w:rsidRPr="00C4079D">
        <w:rPr>
          <w:rFonts w:ascii="Times New Roman" w:hAnsi="Times New Roman"/>
          <w:i/>
          <w:sz w:val="20"/>
          <w:szCs w:val="20"/>
        </w:rPr>
        <w:t xml:space="preserve">Given the low tree density and the “swept clean” look of the ground, I consider an n value of 0.038 to be reasonable.  In addition, 10 to 12 feet of flow would not be considered shallow when comparing it to many of the n value verification studies in the literature.  As a last refining check, I used the </w:t>
      </w:r>
      <w:proofErr w:type="spellStart"/>
      <w:r w:rsidRPr="00C4079D">
        <w:rPr>
          <w:rFonts w:ascii="Times New Roman" w:hAnsi="Times New Roman"/>
          <w:i/>
          <w:sz w:val="20"/>
          <w:szCs w:val="20"/>
        </w:rPr>
        <w:t>runup</w:t>
      </w:r>
      <w:proofErr w:type="spellEnd"/>
      <w:r w:rsidRPr="00C4079D">
        <w:rPr>
          <w:rFonts w:ascii="Times New Roman" w:hAnsi="Times New Roman"/>
          <w:i/>
          <w:sz w:val="20"/>
          <w:szCs w:val="20"/>
        </w:rPr>
        <w:t xml:space="preserve"> on the bathhouse as a check of the velocities in the overbank.  The </w:t>
      </w:r>
      <w:proofErr w:type="spellStart"/>
      <w:r w:rsidRPr="00C4079D">
        <w:rPr>
          <w:rFonts w:ascii="Times New Roman" w:hAnsi="Times New Roman"/>
          <w:i/>
          <w:sz w:val="20"/>
          <w:szCs w:val="20"/>
        </w:rPr>
        <w:t>runup</w:t>
      </w:r>
      <w:proofErr w:type="spellEnd"/>
      <w:r w:rsidRPr="00C4079D">
        <w:rPr>
          <w:rFonts w:ascii="Times New Roman" w:hAnsi="Times New Roman"/>
          <w:i/>
          <w:sz w:val="20"/>
          <w:szCs w:val="20"/>
        </w:rPr>
        <w:t xml:space="preserve"> indicated velocities in the 9 ft/s range.  As noted in the SAC output, use of the overbank composite n = 0.038 yielded overbank velocities in the 9 ft/s range.  </w:t>
      </w:r>
    </w:p>
    <w:p w:rsidR="00607BF6" w:rsidRPr="00C4079D" w:rsidRDefault="00607BF6" w:rsidP="00607BF6">
      <w:pPr>
        <w:pStyle w:val="Header"/>
        <w:ind w:left="1350"/>
        <w:rPr>
          <w:rFonts w:ascii="Times New Roman" w:hAnsi="Times New Roman"/>
          <w:i/>
          <w:sz w:val="20"/>
          <w:szCs w:val="20"/>
        </w:rPr>
      </w:pPr>
    </w:p>
    <w:p w:rsidR="00607BF6" w:rsidRPr="00C4079D" w:rsidRDefault="00607BF6" w:rsidP="00607BF6">
      <w:pPr>
        <w:pStyle w:val="Header"/>
        <w:numPr>
          <w:ilvl w:val="0"/>
          <w:numId w:val="4"/>
        </w:numPr>
        <w:tabs>
          <w:tab w:val="clear" w:pos="4680"/>
          <w:tab w:val="clear" w:pos="9360"/>
        </w:tabs>
        <w:rPr>
          <w:rFonts w:ascii="Times New Roman" w:hAnsi="Times New Roman"/>
          <w:sz w:val="20"/>
          <w:szCs w:val="20"/>
        </w:rPr>
      </w:pPr>
      <w:r w:rsidRPr="00C4079D">
        <w:rPr>
          <w:rFonts w:ascii="Times New Roman" w:hAnsi="Times New Roman"/>
          <w:sz w:val="20"/>
          <w:szCs w:val="20"/>
        </w:rPr>
        <w:t>The Manning’s values seem high for the main channel.  There were many boulders present and the channel meanders, but there was 25’ of water flowing through the channel.</w:t>
      </w:r>
    </w:p>
    <w:p w:rsidR="00607BF6" w:rsidRPr="00C4079D" w:rsidRDefault="00607BF6" w:rsidP="00607BF6">
      <w:pPr>
        <w:pStyle w:val="Header"/>
        <w:ind w:left="1350"/>
        <w:rPr>
          <w:rFonts w:ascii="Times New Roman" w:hAnsi="Times New Roman"/>
          <w:i/>
          <w:sz w:val="20"/>
          <w:szCs w:val="20"/>
        </w:rPr>
      </w:pPr>
      <w:r w:rsidRPr="00C4079D">
        <w:rPr>
          <w:rFonts w:ascii="Times New Roman" w:hAnsi="Times New Roman"/>
          <w:i/>
          <w:sz w:val="20"/>
          <w:szCs w:val="20"/>
        </w:rPr>
        <w:t xml:space="preserve">The main channel n value </w:t>
      </w:r>
      <w:r w:rsidR="00117F36" w:rsidRPr="00C4079D">
        <w:rPr>
          <w:rFonts w:ascii="Times New Roman" w:hAnsi="Times New Roman"/>
          <w:i/>
          <w:sz w:val="20"/>
          <w:szCs w:val="20"/>
        </w:rPr>
        <w:t xml:space="preserve">is a composite n value that includes the impact of the vegetation on both banks.  The n value for the main channel </w:t>
      </w:r>
      <w:r w:rsidRPr="00C4079D">
        <w:rPr>
          <w:rFonts w:ascii="Times New Roman" w:hAnsi="Times New Roman"/>
          <w:i/>
          <w:sz w:val="20"/>
          <w:szCs w:val="20"/>
        </w:rPr>
        <w:t>was evaluat</w:t>
      </w:r>
      <w:r w:rsidR="00117F36" w:rsidRPr="00C4079D">
        <w:rPr>
          <w:rFonts w:ascii="Times New Roman" w:hAnsi="Times New Roman"/>
          <w:i/>
          <w:sz w:val="20"/>
          <w:szCs w:val="20"/>
        </w:rPr>
        <w:t xml:space="preserve">ed through a variety of means as noted in the summary and computations.  The influence of the vegetation on both banks played a large role in </w:t>
      </w:r>
      <w:r w:rsidR="00117F36" w:rsidRPr="00C4079D">
        <w:rPr>
          <w:rFonts w:ascii="Times New Roman" w:hAnsi="Times New Roman"/>
          <w:i/>
          <w:sz w:val="20"/>
          <w:szCs w:val="20"/>
        </w:rPr>
        <w:lastRenderedPageBreak/>
        <w:t xml:space="preserve">increasing the roughness value. The overall main channel width was 148 feet, of which 75 feet (50%) was trees and dense vegetation.  I feel that 0.056 is a reasonable value for the n value. </w:t>
      </w:r>
    </w:p>
    <w:p w:rsidR="00117F36" w:rsidRPr="00C4079D" w:rsidRDefault="00117F36" w:rsidP="00607BF6">
      <w:pPr>
        <w:pStyle w:val="Header"/>
        <w:ind w:left="1350"/>
        <w:rPr>
          <w:rFonts w:ascii="Times New Roman" w:hAnsi="Times New Roman"/>
          <w:i/>
          <w:sz w:val="20"/>
          <w:szCs w:val="20"/>
        </w:rPr>
      </w:pPr>
    </w:p>
    <w:p w:rsidR="00607BF6" w:rsidRPr="00C4079D" w:rsidRDefault="00607BF6" w:rsidP="00607BF6">
      <w:pPr>
        <w:pStyle w:val="Header"/>
        <w:numPr>
          <w:ilvl w:val="0"/>
          <w:numId w:val="4"/>
        </w:numPr>
        <w:tabs>
          <w:tab w:val="clear" w:pos="4680"/>
          <w:tab w:val="clear" w:pos="9360"/>
        </w:tabs>
        <w:rPr>
          <w:rFonts w:ascii="Times New Roman" w:hAnsi="Times New Roman"/>
          <w:sz w:val="20"/>
          <w:szCs w:val="20"/>
        </w:rPr>
      </w:pPr>
      <w:r w:rsidRPr="00C4079D">
        <w:rPr>
          <w:rFonts w:ascii="Times New Roman" w:hAnsi="Times New Roman"/>
          <w:sz w:val="20"/>
          <w:szCs w:val="20"/>
        </w:rPr>
        <w:t xml:space="preserve">The floodplain is around 300’ wide and the cross sections for the indirect were about 100’ apart.  “Reach too short” error was generated from SAC.  Because of this situation and the numerous obstacles the water flowed around and the steep slope, consider rating this indirect down from “good” to “fair to poor”. </w:t>
      </w:r>
    </w:p>
    <w:p w:rsidR="00D934DD" w:rsidRPr="00C4079D" w:rsidRDefault="00117F36" w:rsidP="00117F36">
      <w:pPr>
        <w:spacing w:after="0" w:line="240" w:lineRule="auto"/>
        <w:ind w:left="1350"/>
        <w:rPr>
          <w:rFonts w:ascii="Times New Roman" w:hAnsi="Times New Roman"/>
          <w:i/>
          <w:sz w:val="20"/>
          <w:szCs w:val="20"/>
        </w:rPr>
      </w:pPr>
      <w:r w:rsidRPr="00C4079D">
        <w:rPr>
          <w:rFonts w:ascii="Times New Roman" w:hAnsi="Times New Roman"/>
          <w:i/>
          <w:sz w:val="20"/>
          <w:szCs w:val="20"/>
        </w:rPr>
        <w:t xml:space="preserve">A “reach too short” is more of a warning than an error.  It is automatically given to any reach that is less than 75 times the mean depth per page 4 of TWRI Book 3 Chapter A2.  As will be noted, 75 times mean depth is one of three possible criteria to meet.  As noted in the TWRI, “one or more of the three criteria should be met when possible”.  It is clear in this reading that all three  requirements are not necessary to be met, and as such are not </w:t>
      </w:r>
      <w:r w:rsidR="005F7BFD" w:rsidRPr="00C4079D">
        <w:rPr>
          <w:rFonts w:ascii="Times New Roman" w:hAnsi="Times New Roman"/>
          <w:i/>
          <w:sz w:val="20"/>
          <w:szCs w:val="20"/>
        </w:rPr>
        <w:t xml:space="preserve">be the sole </w:t>
      </w:r>
      <w:r w:rsidRPr="00C4079D">
        <w:rPr>
          <w:rFonts w:ascii="Times New Roman" w:hAnsi="Times New Roman"/>
          <w:i/>
          <w:sz w:val="20"/>
          <w:szCs w:val="20"/>
        </w:rPr>
        <w:t xml:space="preserve">basis to downgrade the measurement.  However, the measurement was downgraded to “fair” from “good” based on </w:t>
      </w:r>
      <w:r w:rsidR="005F7BFD" w:rsidRPr="00C4079D">
        <w:rPr>
          <w:rFonts w:ascii="Times New Roman" w:hAnsi="Times New Roman"/>
          <w:i/>
          <w:sz w:val="20"/>
          <w:szCs w:val="20"/>
        </w:rPr>
        <w:t xml:space="preserve">small number of available high water marks, only three cross sections, and short reach lengths.  </w:t>
      </w:r>
    </w:p>
    <w:p w:rsidR="00607BF6" w:rsidRPr="00C4079D" w:rsidRDefault="00607BF6" w:rsidP="002260FC">
      <w:pPr>
        <w:spacing w:after="0" w:line="240" w:lineRule="auto"/>
        <w:rPr>
          <w:rFonts w:ascii="Times New Roman" w:hAnsi="Times New Roman"/>
          <w:b/>
          <w:sz w:val="24"/>
          <w:szCs w:val="24"/>
          <w:u w:val="single"/>
        </w:rPr>
      </w:pPr>
    </w:p>
    <w:p w:rsidR="006530C1" w:rsidRPr="00C4079D" w:rsidRDefault="006530C1" w:rsidP="002260FC">
      <w:pPr>
        <w:spacing w:after="0" w:line="240" w:lineRule="auto"/>
        <w:rPr>
          <w:rFonts w:ascii="Times New Roman" w:hAnsi="Times New Roman"/>
          <w:b/>
          <w:sz w:val="24"/>
          <w:szCs w:val="24"/>
          <w:u w:val="single"/>
        </w:rPr>
      </w:pPr>
      <w:r w:rsidRPr="00C4079D">
        <w:rPr>
          <w:rFonts w:ascii="Times New Roman" w:hAnsi="Times New Roman"/>
          <w:b/>
          <w:sz w:val="24"/>
          <w:szCs w:val="24"/>
          <w:u w:val="single"/>
        </w:rPr>
        <w:t>References:</w:t>
      </w:r>
    </w:p>
    <w:p w:rsidR="006530C1" w:rsidRPr="00C4079D" w:rsidRDefault="006530C1" w:rsidP="002260FC">
      <w:pPr>
        <w:spacing w:after="0" w:line="240" w:lineRule="auto"/>
        <w:rPr>
          <w:rFonts w:ascii="Times New Roman" w:hAnsi="Times New Roman"/>
          <w:sz w:val="24"/>
          <w:szCs w:val="24"/>
        </w:rPr>
      </w:pPr>
      <w:proofErr w:type="spellStart"/>
      <w:r w:rsidRPr="00C4079D">
        <w:rPr>
          <w:rFonts w:ascii="Times New Roman" w:hAnsi="Times New Roman"/>
          <w:sz w:val="24"/>
          <w:szCs w:val="24"/>
        </w:rPr>
        <w:t>Arcement</w:t>
      </w:r>
      <w:proofErr w:type="spellEnd"/>
      <w:r w:rsidR="00B37F17" w:rsidRPr="00C4079D">
        <w:rPr>
          <w:rFonts w:ascii="Times New Roman" w:hAnsi="Times New Roman"/>
          <w:sz w:val="24"/>
          <w:szCs w:val="24"/>
        </w:rPr>
        <w:t>, Jr.</w:t>
      </w:r>
      <w:r w:rsidRPr="00C4079D">
        <w:rPr>
          <w:rFonts w:ascii="Times New Roman" w:hAnsi="Times New Roman"/>
          <w:sz w:val="24"/>
          <w:szCs w:val="24"/>
        </w:rPr>
        <w:t>, G.</w:t>
      </w:r>
      <w:r w:rsidR="00B37F17" w:rsidRPr="00C4079D">
        <w:rPr>
          <w:rFonts w:ascii="Times New Roman" w:hAnsi="Times New Roman"/>
          <w:sz w:val="24"/>
          <w:szCs w:val="24"/>
        </w:rPr>
        <w:t xml:space="preserve"> J. and Schneider, V.R., 1989, Guide for selecting Manning’s roughness coefficients for natural channels and flood plains, U.S. Geological Survey Water Supply Paper 2339, </w:t>
      </w:r>
    </w:p>
    <w:p w:rsidR="007A4A2E" w:rsidRPr="00C4079D" w:rsidRDefault="007A4A2E" w:rsidP="002260FC">
      <w:pPr>
        <w:spacing w:after="0" w:line="240" w:lineRule="auto"/>
        <w:rPr>
          <w:rFonts w:ascii="Times New Roman" w:hAnsi="Times New Roman"/>
          <w:sz w:val="24"/>
          <w:szCs w:val="24"/>
        </w:rPr>
      </w:pPr>
    </w:p>
    <w:p w:rsidR="007A4A2E" w:rsidRPr="00C4079D" w:rsidRDefault="007A4A2E" w:rsidP="002260FC">
      <w:pPr>
        <w:spacing w:after="0" w:line="240" w:lineRule="auto"/>
        <w:rPr>
          <w:rFonts w:ascii="Times New Roman" w:hAnsi="Times New Roman"/>
          <w:sz w:val="24"/>
          <w:szCs w:val="24"/>
        </w:rPr>
      </w:pPr>
      <w:r w:rsidRPr="00C4079D">
        <w:rPr>
          <w:rFonts w:ascii="Times New Roman" w:hAnsi="Times New Roman"/>
          <w:sz w:val="24"/>
          <w:szCs w:val="24"/>
        </w:rPr>
        <w:t>Barnes, Jr. H. H., 1967, Roughness characteristics of natural channels, U.S. Geological Survey Water Supply Paper 1849, 213 p</w:t>
      </w:r>
    </w:p>
    <w:p w:rsidR="006530C1" w:rsidRPr="00C4079D" w:rsidRDefault="006530C1" w:rsidP="002260FC">
      <w:pPr>
        <w:spacing w:after="0" w:line="240" w:lineRule="auto"/>
        <w:rPr>
          <w:rFonts w:ascii="Times New Roman" w:hAnsi="Times New Roman"/>
          <w:sz w:val="24"/>
          <w:szCs w:val="24"/>
        </w:rPr>
      </w:pPr>
    </w:p>
    <w:p w:rsidR="006530C1" w:rsidRPr="00C4079D" w:rsidRDefault="006530C1" w:rsidP="002260FC">
      <w:pPr>
        <w:spacing w:after="0" w:line="240" w:lineRule="auto"/>
        <w:rPr>
          <w:rFonts w:ascii="Times New Roman" w:hAnsi="Times New Roman"/>
          <w:sz w:val="24"/>
          <w:szCs w:val="24"/>
        </w:rPr>
      </w:pPr>
      <w:r w:rsidRPr="00C4079D">
        <w:rPr>
          <w:rFonts w:ascii="Times New Roman" w:hAnsi="Times New Roman"/>
          <w:sz w:val="24"/>
          <w:szCs w:val="24"/>
        </w:rPr>
        <w:t>Kirby, W.R., 1987, Linear error analysis of slope-area discharge determinations, Journal of Hydrology, Volume 96, pp125-138</w:t>
      </w:r>
    </w:p>
    <w:p w:rsidR="00AA6D77" w:rsidRPr="00C4079D" w:rsidRDefault="00AA6D77" w:rsidP="002260FC">
      <w:pPr>
        <w:spacing w:after="0" w:line="240" w:lineRule="auto"/>
        <w:rPr>
          <w:rFonts w:ascii="Times New Roman" w:hAnsi="Times New Roman"/>
          <w:sz w:val="24"/>
          <w:szCs w:val="24"/>
        </w:rPr>
      </w:pPr>
    </w:p>
    <w:p w:rsidR="00AA6D77" w:rsidRPr="00C4079D" w:rsidRDefault="00AA6D77" w:rsidP="002260FC">
      <w:pPr>
        <w:spacing w:after="0" w:line="240" w:lineRule="auto"/>
        <w:rPr>
          <w:rFonts w:ascii="Times New Roman" w:hAnsi="Times New Roman"/>
          <w:sz w:val="24"/>
          <w:szCs w:val="24"/>
        </w:rPr>
      </w:pPr>
      <w:r w:rsidRPr="00C4079D">
        <w:rPr>
          <w:rFonts w:ascii="Times New Roman" w:hAnsi="Times New Roman"/>
          <w:sz w:val="24"/>
          <w:szCs w:val="24"/>
        </w:rPr>
        <w:t>Riggs, H.C., 1976, A simplified slope-area method for estimating flood discharges in natural channels, U.S. Geological Survey Journal of Research, Volume 4, Number 3, pp 285-290</w:t>
      </w:r>
    </w:p>
    <w:p w:rsidR="005B5A34" w:rsidRPr="00C4079D" w:rsidRDefault="005B5A34" w:rsidP="002260FC">
      <w:pPr>
        <w:spacing w:after="0" w:line="240" w:lineRule="auto"/>
        <w:rPr>
          <w:rFonts w:ascii="Times New Roman" w:hAnsi="Times New Roman"/>
          <w:sz w:val="24"/>
          <w:szCs w:val="24"/>
        </w:rPr>
      </w:pPr>
    </w:p>
    <w:p w:rsidR="005B5A34" w:rsidRPr="00C4079D" w:rsidRDefault="005B5A34" w:rsidP="002260FC">
      <w:pPr>
        <w:spacing w:after="0" w:line="240" w:lineRule="auto"/>
        <w:rPr>
          <w:rFonts w:ascii="Times New Roman" w:hAnsi="Times New Roman"/>
          <w:b/>
          <w:sz w:val="24"/>
          <w:szCs w:val="24"/>
          <w:u w:val="single"/>
        </w:rPr>
      </w:pPr>
    </w:p>
    <w:p w:rsidR="00094F79" w:rsidRPr="00C4079D" w:rsidRDefault="00094F79" w:rsidP="00094F79">
      <w:pPr>
        <w:tabs>
          <w:tab w:val="left" w:pos="3600"/>
        </w:tabs>
        <w:spacing w:after="0" w:line="240" w:lineRule="auto"/>
        <w:rPr>
          <w:rFonts w:ascii="Times New Roman" w:hAnsi="Times New Roman"/>
          <w:sz w:val="24"/>
          <w:szCs w:val="24"/>
        </w:rPr>
      </w:pPr>
      <w:r w:rsidRPr="00C4079D">
        <w:rPr>
          <w:rFonts w:ascii="Times New Roman" w:hAnsi="Times New Roman"/>
          <w:sz w:val="24"/>
          <w:szCs w:val="24"/>
        </w:rPr>
        <w:tab/>
        <w:t>Computed By: Robert R. Holmes, Jr.    PhD, P.E., D.WRE</w:t>
      </w:r>
    </w:p>
    <w:p w:rsidR="00094F79" w:rsidRPr="00C4079D" w:rsidRDefault="00094F79" w:rsidP="00094F79">
      <w:pPr>
        <w:tabs>
          <w:tab w:val="left" w:pos="3600"/>
        </w:tabs>
        <w:spacing w:after="0" w:line="240" w:lineRule="auto"/>
        <w:rPr>
          <w:rFonts w:ascii="Times New Roman" w:hAnsi="Times New Roman"/>
          <w:sz w:val="24"/>
          <w:szCs w:val="24"/>
        </w:rPr>
      </w:pPr>
      <w:r w:rsidRPr="00C4079D">
        <w:rPr>
          <w:rFonts w:ascii="Times New Roman" w:hAnsi="Times New Roman"/>
          <w:sz w:val="24"/>
          <w:szCs w:val="24"/>
        </w:rPr>
        <w:tab/>
      </w:r>
      <w:r w:rsidRPr="00C4079D">
        <w:rPr>
          <w:rFonts w:ascii="Times New Roman" w:hAnsi="Times New Roman"/>
          <w:sz w:val="24"/>
          <w:szCs w:val="24"/>
        </w:rPr>
        <w:tab/>
      </w:r>
      <w:r w:rsidRPr="00C4079D">
        <w:rPr>
          <w:rFonts w:ascii="Times New Roman" w:hAnsi="Times New Roman"/>
          <w:sz w:val="24"/>
          <w:szCs w:val="24"/>
        </w:rPr>
        <w:tab/>
        <w:t>National Flood Specialist</w:t>
      </w:r>
    </w:p>
    <w:p w:rsidR="00094F79" w:rsidRPr="00C4079D" w:rsidRDefault="00094F79" w:rsidP="00094F79">
      <w:pPr>
        <w:tabs>
          <w:tab w:val="left" w:pos="3600"/>
        </w:tabs>
        <w:spacing w:after="0" w:line="240" w:lineRule="auto"/>
        <w:rPr>
          <w:rFonts w:ascii="Times New Roman" w:hAnsi="Times New Roman"/>
          <w:sz w:val="24"/>
          <w:szCs w:val="24"/>
        </w:rPr>
      </w:pPr>
      <w:r w:rsidRPr="00C4079D">
        <w:rPr>
          <w:rFonts w:ascii="Times New Roman" w:hAnsi="Times New Roman"/>
          <w:sz w:val="24"/>
          <w:szCs w:val="24"/>
        </w:rPr>
        <w:tab/>
        <w:t>Date:  July 14, 2010</w:t>
      </w:r>
    </w:p>
    <w:p w:rsidR="00736AD8" w:rsidRPr="00C4079D" w:rsidRDefault="00736AD8" w:rsidP="00094F79">
      <w:pPr>
        <w:tabs>
          <w:tab w:val="left" w:pos="3600"/>
        </w:tabs>
        <w:spacing w:after="0" w:line="240" w:lineRule="auto"/>
        <w:rPr>
          <w:rFonts w:ascii="Times New Roman" w:hAnsi="Times New Roman"/>
          <w:sz w:val="24"/>
          <w:szCs w:val="24"/>
        </w:rPr>
      </w:pPr>
      <w:r w:rsidRPr="00C4079D">
        <w:rPr>
          <w:rFonts w:ascii="Times New Roman" w:hAnsi="Times New Roman"/>
          <w:sz w:val="24"/>
          <w:szCs w:val="24"/>
        </w:rPr>
        <w:tab/>
      </w:r>
    </w:p>
    <w:p w:rsidR="00736AD8" w:rsidRPr="00C4079D" w:rsidRDefault="00736AD8" w:rsidP="00094F79">
      <w:pPr>
        <w:tabs>
          <w:tab w:val="left" w:pos="3600"/>
        </w:tabs>
        <w:spacing w:after="0" w:line="240" w:lineRule="auto"/>
        <w:rPr>
          <w:rFonts w:ascii="Times New Roman" w:hAnsi="Times New Roman"/>
          <w:sz w:val="24"/>
          <w:szCs w:val="24"/>
        </w:rPr>
      </w:pPr>
      <w:r w:rsidRPr="00C4079D">
        <w:rPr>
          <w:rFonts w:ascii="Times New Roman" w:hAnsi="Times New Roman"/>
          <w:sz w:val="24"/>
          <w:szCs w:val="24"/>
        </w:rPr>
        <w:tab/>
        <w:t>Reviewed By: Rodney E. Southard</w:t>
      </w:r>
    </w:p>
    <w:p w:rsidR="00736AD8" w:rsidRPr="00C4079D" w:rsidRDefault="00736AD8" w:rsidP="00094F79">
      <w:pPr>
        <w:tabs>
          <w:tab w:val="left" w:pos="3600"/>
        </w:tabs>
        <w:spacing w:after="0" w:line="240" w:lineRule="auto"/>
        <w:rPr>
          <w:rFonts w:ascii="Times New Roman" w:hAnsi="Times New Roman"/>
          <w:sz w:val="24"/>
          <w:szCs w:val="24"/>
        </w:rPr>
      </w:pPr>
      <w:r w:rsidRPr="00C4079D">
        <w:rPr>
          <w:rFonts w:ascii="Times New Roman" w:hAnsi="Times New Roman"/>
          <w:sz w:val="24"/>
          <w:szCs w:val="24"/>
        </w:rPr>
        <w:tab/>
      </w:r>
      <w:r w:rsidRPr="00C4079D">
        <w:rPr>
          <w:rFonts w:ascii="Times New Roman" w:hAnsi="Times New Roman"/>
          <w:sz w:val="24"/>
          <w:szCs w:val="24"/>
        </w:rPr>
        <w:tab/>
      </w:r>
      <w:r w:rsidRPr="00C4079D">
        <w:rPr>
          <w:rFonts w:ascii="Times New Roman" w:hAnsi="Times New Roman"/>
          <w:sz w:val="24"/>
          <w:szCs w:val="24"/>
        </w:rPr>
        <w:tab/>
        <w:t>MO WSC Surface Water Specialist</w:t>
      </w:r>
    </w:p>
    <w:p w:rsidR="00736AD8" w:rsidRPr="00C4079D" w:rsidRDefault="00736AD8" w:rsidP="00094F79">
      <w:pPr>
        <w:tabs>
          <w:tab w:val="left" w:pos="3600"/>
        </w:tabs>
        <w:spacing w:after="0" w:line="240" w:lineRule="auto"/>
        <w:rPr>
          <w:rFonts w:ascii="Times New Roman" w:hAnsi="Times New Roman"/>
          <w:sz w:val="24"/>
          <w:szCs w:val="24"/>
        </w:rPr>
      </w:pPr>
      <w:r w:rsidRPr="00C4079D">
        <w:rPr>
          <w:rFonts w:ascii="Times New Roman" w:hAnsi="Times New Roman"/>
          <w:sz w:val="24"/>
          <w:szCs w:val="24"/>
        </w:rPr>
        <w:tab/>
        <w:t>Date:  August 10, 2010</w:t>
      </w:r>
    </w:p>
    <w:p w:rsidR="00094F79" w:rsidRPr="00C4079D" w:rsidRDefault="00094F79" w:rsidP="00094F79">
      <w:pPr>
        <w:tabs>
          <w:tab w:val="left" w:pos="3600"/>
        </w:tabs>
        <w:spacing w:after="0" w:line="240" w:lineRule="auto"/>
        <w:rPr>
          <w:rFonts w:ascii="Times New Roman" w:hAnsi="Times New Roman"/>
          <w:sz w:val="24"/>
          <w:szCs w:val="24"/>
        </w:rPr>
      </w:pPr>
    </w:p>
    <w:p w:rsidR="00094F79" w:rsidRPr="00C4079D" w:rsidRDefault="00094F79" w:rsidP="00094F79">
      <w:pPr>
        <w:tabs>
          <w:tab w:val="left" w:pos="3600"/>
        </w:tabs>
        <w:spacing w:after="0" w:line="240" w:lineRule="auto"/>
        <w:rPr>
          <w:rFonts w:ascii="Times New Roman" w:hAnsi="Times New Roman"/>
          <w:sz w:val="24"/>
          <w:szCs w:val="24"/>
        </w:rPr>
      </w:pPr>
      <w:r w:rsidRPr="00C4079D">
        <w:rPr>
          <w:rFonts w:ascii="Times New Roman" w:hAnsi="Times New Roman"/>
          <w:sz w:val="24"/>
          <w:szCs w:val="24"/>
        </w:rPr>
        <w:tab/>
      </w:r>
      <w:r w:rsidR="00AF5C2B" w:rsidRPr="00C4079D">
        <w:rPr>
          <w:rFonts w:ascii="Times New Roman" w:hAnsi="Times New Roman"/>
          <w:sz w:val="24"/>
          <w:szCs w:val="24"/>
        </w:rPr>
        <w:t>Check</w:t>
      </w:r>
      <w:r w:rsidRPr="00C4079D">
        <w:rPr>
          <w:rFonts w:ascii="Times New Roman" w:hAnsi="Times New Roman"/>
          <w:sz w:val="24"/>
          <w:szCs w:val="24"/>
        </w:rPr>
        <w:t xml:space="preserve"> By:</w:t>
      </w:r>
      <w:r w:rsidR="009C1113" w:rsidRPr="00C4079D">
        <w:rPr>
          <w:rFonts w:ascii="Times New Roman" w:hAnsi="Times New Roman"/>
          <w:sz w:val="24"/>
          <w:szCs w:val="24"/>
        </w:rPr>
        <w:t xml:space="preserve"> </w:t>
      </w:r>
      <w:proofErr w:type="spellStart"/>
      <w:r w:rsidR="009C1113" w:rsidRPr="00C4079D">
        <w:rPr>
          <w:rFonts w:ascii="Times New Roman" w:hAnsi="Times New Roman"/>
          <w:sz w:val="24"/>
          <w:szCs w:val="24"/>
        </w:rPr>
        <w:t>Jaysson</w:t>
      </w:r>
      <w:proofErr w:type="spellEnd"/>
      <w:r w:rsidR="009C1113" w:rsidRPr="00C4079D">
        <w:rPr>
          <w:rFonts w:ascii="Times New Roman" w:hAnsi="Times New Roman"/>
          <w:sz w:val="24"/>
          <w:szCs w:val="24"/>
        </w:rPr>
        <w:t xml:space="preserve"> </w:t>
      </w:r>
      <w:proofErr w:type="spellStart"/>
      <w:r w:rsidR="009C1113" w:rsidRPr="00C4079D">
        <w:rPr>
          <w:rFonts w:ascii="Times New Roman" w:hAnsi="Times New Roman"/>
          <w:sz w:val="24"/>
          <w:szCs w:val="24"/>
        </w:rPr>
        <w:t>Funkhouser</w:t>
      </w:r>
      <w:proofErr w:type="spellEnd"/>
      <w:r w:rsidR="00D50514" w:rsidRPr="00C4079D">
        <w:rPr>
          <w:rFonts w:ascii="Times New Roman" w:hAnsi="Times New Roman"/>
          <w:sz w:val="24"/>
          <w:szCs w:val="24"/>
        </w:rPr>
        <w:t>, P.E.</w:t>
      </w:r>
    </w:p>
    <w:p w:rsidR="00D50514" w:rsidRPr="00C4079D" w:rsidRDefault="00D50514" w:rsidP="00094F79">
      <w:pPr>
        <w:tabs>
          <w:tab w:val="left" w:pos="3600"/>
        </w:tabs>
        <w:spacing w:after="0" w:line="240" w:lineRule="auto"/>
        <w:rPr>
          <w:rFonts w:ascii="Times New Roman" w:hAnsi="Times New Roman"/>
          <w:sz w:val="24"/>
          <w:szCs w:val="24"/>
        </w:rPr>
      </w:pPr>
      <w:r w:rsidRPr="00C4079D">
        <w:rPr>
          <w:rFonts w:ascii="Times New Roman" w:hAnsi="Times New Roman"/>
          <w:sz w:val="24"/>
          <w:szCs w:val="24"/>
        </w:rPr>
        <w:tab/>
      </w:r>
      <w:r w:rsidRPr="00C4079D">
        <w:rPr>
          <w:rFonts w:ascii="Times New Roman" w:hAnsi="Times New Roman"/>
          <w:sz w:val="24"/>
          <w:szCs w:val="24"/>
        </w:rPr>
        <w:tab/>
      </w:r>
      <w:r w:rsidRPr="00C4079D">
        <w:rPr>
          <w:rFonts w:ascii="Times New Roman" w:hAnsi="Times New Roman"/>
          <w:sz w:val="24"/>
          <w:szCs w:val="24"/>
        </w:rPr>
        <w:tab/>
        <w:t>Supervisory Hydrologist</w:t>
      </w:r>
    </w:p>
    <w:p w:rsidR="00094F79" w:rsidRPr="00C4079D" w:rsidRDefault="00094F79" w:rsidP="00094F79">
      <w:pPr>
        <w:tabs>
          <w:tab w:val="left" w:pos="3600"/>
        </w:tabs>
        <w:spacing w:after="0" w:line="240" w:lineRule="auto"/>
        <w:rPr>
          <w:rFonts w:ascii="Times New Roman" w:hAnsi="Times New Roman"/>
          <w:sz w:val="24"/>
          <w:szCs w:val="24"/>
        </w:rPr>
      </w:pPr>
      <w:r w:rsidRPr="00C4079D">
        <w:rPr>
          <w:rFonts w:ascii="Times New Roman" w:hAnsi="Times New Roman"/>
          <w:sz w:val="24"/>
          <w:szCs w:val="24"/>
        </w:rPr>
        <w:tab/>
        <w:t>Date:</w:t>
      </w:r>
      <w:r w:rsidR="006A7337" w:rsidRPr="00C4079D">
        <w:rPr>
          <w:rFonts w:ascii="Times New Roman" w:hAnsi="Times New Roman"/>
          <w:sz w:val="24"/>
          <w:szCs w:val="24"/>
        </w:rPr>
        <w:t xml:space="preserve"> August 31, 2010</w:t>
      </w:r>
    </w:p>
    <w:p w:rsidR="00094F79" w:rsidRPr="00C4079D" w:rsidRDefault="00094F79" w:rsidP="00094F79">
      <w:pPr>
        <w:tabs>
          <w:tab w:val="left" w:pos="3600"/>
        </w:tabs>
        <w:spacing w:after="0" w:line="240" w:lineRule="auto"/>
        <w:rPr>
          <w:rFonts w:ascii="Times New Roman" w:hAnsi="Times New Roman"/>
          <w:sz w:val="24"/>
          <w:szCs w:val="24"/>
        </w:rPr>
      </w:pPr>
    </w:p>
    <w:p w:rsidR="00094F79" w:rsidRPr="00C4079D" w:rsidRDefault="00094F79" w:rsidP="00094F79">
      <w:pPr>
        <w:tabs>
          <w:tab w:val="left" w:pos="3600"/>
        </w:tabs>
        <w:spacing w:after="0" w:line="240" w:lineRule="auto"/>
        <w:rPr>
          <w:rFonts w:ascii="Times New Roman" w:hAnsi="Times New Roman"/>
          <w:sz w:val="24"/>
          <w:szCs w:val="24"/>
        </w:rPr>
      </w:pPr>
      <w:r w:rsidRPr="00C4079D">
        <w:rPr>
          <w:rFonts w:ascii="Times New Roman" w:hAnsi="Times New Roman"/>
          <w:sz w:val="24"/>
          <w:szCs w:val="24"/>
        </w:rPr>
        <w:tab/>
        <w:t>Reviewed</w:t>
      </w:r>
      <w:r w:rsidR="00B72DEA" w:rsidRPr="00C4079D">
        <w:rPr>
          <w:rFonts w:ascii="Times New Roman" w:hAnsi="Times New Roman"/>
          <w:sz w:val="24"/>
          <w:szCs w:val="24"/>
        </w:rPr>
        <w:t xml:space="preserve"> </w:t>
      </w:r>
      <w:r w:rsidRPr="00C4079D">
        <w:rPr>
          <w:rFonts w:ascii="Times New Roman" w:hAnsi="Times New Roman"/>
          <w:sz w:val="24"/>
          <w:szCs w:val="24"/>
        </w:rPr>
        <w:t xml:space="preserve"> By: Mark Smith</w:t>
      </w:r>
    </w:p>
    <w:p w:rsidR="00094F79" w:rsidRPr="00C4079D" w:rsidRDefault="00094F79" w:rsidP="00094F79">
      <w:pPr>
        <w:tabs>
          <w:tab w:val="left" w:pos="3600"/>
        </w:tabs>
        <w:spacing w:after="0" w:line="240" w:lineRule="auto"/>
        <w:rPr>
          <w:rFonts w:ascii="Times New Roman" w:hAnsi="Times New Roman"/>
          <w:sz w:val="24"/>
          <w:szCs w:val="24"/>
        </w:rPr>
      </w:pPr>
      <w:r w:rsidRPr="00C4079D">
        <w:rPr>
          <w:rFonts w:ascii="Times New Roman" w:hAnsi="Times New Roman"/>
          <w:sz w:val="24"/>
          <w:szCs w:val="24"/>
        </w:rPr>
        <w:tab/>
      </w:r>
      <w:r w:rsidRPr="00C4079D">
        <w:rPr>
          <w:rFonts w:ascii="Times New Roman" w:hAnsi="Times New Roman"/>
          <w:sz w:val="24"/>
          <w:szCs w:val="24"/>
        </w:rPr>
        <w:tab/>
      </w:r>
      <w:r w:rsidRPr="00C4079D">
        <w:rPr>
          <w:rFonts w:ascii="Times New Roman" w:hAnsi="Times New Roman"/>
          <w:sz w:val="24"/>
          <w:szCs w:val="24"/>
        </w:rPr>
        <w:tab/>
        <w:t>Regional Surface Water Specialist</w:t>
      </w:r>
    </w:p>
    <w:p w:rsidR="00D934DD" w:rsidRPr="00C4079D" w:rsidRDefault="00F4212D" w:rsidP="00AD1720">
      <w:pPr>
        <w:tabs>
          <w:tab w:val="left" w:pos="3600"/>
        </w:tabs>
        <w:spacing w:after="0" w:line="240" w:lineRule="auto"/>
        <w:rPr>
          <w:rFonts w:ascii="Times New Roman" w:hAnsi="Times New Roman"/>
          <w:sz w:val="24"/>
          <w:szCs w:val="24"/>
        </w:rPr>
      </w:pPr>
      <w:r w:rsidRPr="00C4079D">
        <w:rPr>
          <w:rFonts w:ascii="Times New Roman" w:hAnsi="Times New Roman"/>
          <w:sz w:val="24"/>
          <w:szCs w:val="24"/>
        </w:rPr>
        <w:tab/>
        <w:t>Date:</w:t>
      </w:r>
      <w:r w:rsidR="006A7337" w:rsidRPr="00C4079D">
        <w:rPr>
          <w:rFonts w:ascii="Times New Roman" w:hAnsi="Times New Roman"/>
          <w:sz w:val="24"/>
          <w:szCs w:val="24"/>
        </w:rPr>
        <w:t xml:space="preserve"> September 3, 2010</w:t>
      </w:r>
    </w:p>
    <w:p w:rsidR="00B72DEA" w:rsidRPr="00C4079D" w:rsidRDefault="00B72DEA" w:rsidP="00B72DEA">
      <w:pPr>
        <w:tabs>
          <w:tab w:val="left" w:pos="3600"/>
        </w:tabs>
        <w:spacing w:after="0" w:line="240" w:lineRule="auto"/>
        <w:rPr>
          <w:rFonts w:ascii="Times New Roman" w:hAnsi="Times New Roman"/>
          <w:sz w:val="24"/>
          <w:szCs w:val="24"/>
        </w:rPr>
      </w:pPr>
      <w:r w:rsidRPr="00C4079D">
        <w:rPr>
          <w:rFonts w:ascii="Times New Roman" w:hAnsi="Times New Roman"/>
          <w:sz w:val="24"/>
          <w:szCs w:val="24"/>
        </w:rPr>
        <w:tab/>
        <w:t>Approval:  Mark E. Smith</w:t>
      </w:r>
    </w:p>
    <w:p w:rsidR="00B72DEA" w:rsidRPr="00C4079D" w:rsidRDefault="00B72DEA" w:rsidP="00B72DEA">
      <w:pPr>
        <w:tabs>
          <w:tab w:val="left" w:pos="3600"/>
          <w:tab w:val="left" w:pos="4680"/>
        </w:tabs>
        <w:spacing w:after="0" w:line="240" w:lineRule="auto"/>
        <w:rPr>
          <w:rFonts w:ascii="Times New Roman" w:hAnsi="Times New Roman"/>
          <w:sz w:val="24"/>
          <w:szCs w:val="24"/>
        </w:rPr>
      </w:pPr>
      <w:r w:rsidRPr="00C4079D">
        <w:rPr>
          <w:rFonts w:ascii="Times New Roman" w:hAnsi="Times New Roman"/>
          <w:sz w:val="24"/>
          <w:szCs w:val="24"/>
        </w:rPr>
        <w:tab/>
      </w:r>
      <w:r w:rsidRPr="00C4079D">
        <w:rPr>
          <w:rFonts w:ascii="Times New Roman" w:hAnsi="Times New Roman"/>
          <w:sz w:val="24"/>
          <w:szCs w:val="24"/>
        </w:rPr>
        <w:tab/>
        <w:t xml:space="preserve">Surface Water Specialist, </w:t>
      </w:r>
    </w:p>
    <w:p w:rsidR="00B72DEA" w:rsidRPr="00C4079D" w:rsidRDefault="00B72DEA" w:rsidP="00B72DEA">
      <w:pPr>
        <w:tabs>
          <w:tab w:val="left" w:pos="3600"/>
          <w:tab w:val="left" w:pos="4680"/>
        </w:tabs>
        <w:spacing w:after="0" w:line="240" w:lineRule="auto"/>
        <w:rPr>
          <w:rFonts w:ascii="Times New Roman" w:hAnsi="Times New Roman"/>
          <w:sz w:val="24"/>
          <w:szCs w:val="24"/>
        </w:rPr>
      </w:pPr>
      <w:r w:rsidRPr="00C4079D">
        <w:rPr>
          <w:rFonts w:ascii="Times New Roman" w:hAnsi="Times New Roman"/>
          <w:sz w:val="24"/>
          <w:szCs w:val="24"/>
        </w:rPr>
        <w:tab/>
      </w:r>
      <w:r w:rsidRPr="00C4079D">
        <w:rPr>
          <w:rFonts w:ascii="Times New Roman" w:hAnsi="Times New Roman"/>
          <w:sz w:val="24"/>
          <w:szCs w:val="24"/>
        </w:rPr>
        <w:tab/>
        <w:t>Central Water Science Field Team</w:t>
      </w:r>
    </w:p>
    <w:p w:rsidR="00B72DEA" w:rsidRPr="00C4079D" w:rsidRDefault="00B72DEA" w:rsidP="00B72DEA">
      <w:pPr>
        <w:tabs>
          <w:tab w:val="left" w:pos="3600"/>
          <w:tab w:val="left" w:pos="4680"/>
        </w:tabs>
        <w:spacing w:after="0" w:line="240" w:lineRule="auto"/>
        <w:rPr>
          <w:rFonts w:ascii="Times New Roman" w:hAnsi="Times New Roman"/>
          <w:sz w:val="24"/>
          <w:szCs w:val="24"/>
        </w:rPr>
      </w:pPr>
      <w:r w:rsidRPr="00C4079D">
        <w:rPr>
          <w:rFonts w:ascii="Times New Roman" w:hAnsi="Times New Roman"/>
          <w:sz w:val="24"/>
          <w:szCs w:val="24"/>
        </w:rPr>
        <w:tab/>
        <w:t>Date: January 21, 2011</w:t>
      </w:r>
    </w:p>
    <w:p w:rsidR="00B72DEA" w:rsidRPr="00C4079D" w:rsidRDefault="00B72DEA" w:rsidP="00AD1720">
      <w:pPr>
        <w:tabs>
          <w:tab w:val="left" w:pos="3600"/>
        </w:tabs>
        <w:spacing w:after="0" w:line="240" w:lineRule="auto"/>
        <w:rPr>
          <w:rFonts w:ascii="Times New Roman" w:hAnsi="Times New Roman"/>
          <w:sz w:val="24"/>
          <w:szCs w:val="24"/>
        </w:rPr>
      </w:pPr>
    </w:p>
    <w:p w:rsidR="00B148AF" w:rsidRPr="00C4079D" w:rsidRDefault="00B148AF">
      <w:pPr>
        <w:spacing w:after="0" w:line="240" w:lineRule="auto"/>
        <w:rPr>
          <w:rFonts w:ascii="Times New Roman" w:hAnsi="Times New Roman"/>
          <w:sz w:val="24"/>
          <w:szCs w:val="24"/>
        </w:rPr>
      </w:pPr>
      <w:r w:rsidRPr="00C4079D">
        <w:rPr>
          <w:rFonts w:ascii="Times New Roman" w:hAnsi="Times New Roman"/>
          <w:sz w:val="24"/>
          <w:szCs w:val="24"/>
        </w:rPr>
        <w:lastRenderedPageBreak/>
        <w:br w:type="page"/>
      </w:r>
    </w:p>
    <w:p w:rsidR="00B148AF" w:rsidRPr="00C4079D" w:rsidRDefault="00B148AF" w:rsidP="00B148AF">
      <w:pPr>
        <w:spacing w:after="0" w:line="240" w:lineRule="auto"/>
        <w:jc w:val="center"/>
        <w:rPr>
          <w:rFonts w:ascii="Times New Roman" w:hAnsi="Times New Roman"/>
          <w:b/>
          <w:sz w:val="32"/>
          <w:szCs w:val="32"/>
        </w:rPr>
      </w:pPr>
      <w:r w:rsidRPr="00C4079D">
        <w:rPr>
          <w:rFonts w:ascii="Times New Roman" w:hAnsi="Times New Roman"/>
          <w:b/>
          <w:sz w:val="32"/>
          <w:szCs w:val="32"/>
        </w:rPr>
        <w:lastRenderedPageBreak/>
        <w:t>Appendices</w:t>
      </w:r>
    </w:p>
    <w:p w:rsidR="00B148AF" w:rsidRPr="00C4079D" w:rsidRDefault="00B148AF" w:rsidP="00B148AF">
      <w:pPr>
        <w:spacing w:after="0" w:line="240" w:lineRule="auto"/>
        <w:jc w:val="center"/>
        <w:rPr>
          <w:rFonts w:ascii="Times New Roman" w:hAnsi="Times New Roman"/>
          <w:sz w:val="24"/>
          <w:szCs w:val="24"/>
        </w:rPr>
      </w:pPr>
      <w:r w:rsidRPr="00C4079D">
        <w:rPr>
          <w:rFonts w:ascii="Times New Roman" w:hAnsi="Times New Roman"/>
          <w:sz w:val="24"/>
          <w:szCs w:val="24"/>
        </w:rPr>
        <w:t>Little Missouri River at Albert Pike, Arkansas</w:t>
      </w:r>
    </w:p>
    <w:p w:rsidR="00B148AF" w:rsidRPr="00C4079D" w:rsidRDefault="00B148AF" w:rsidP="00B148AF">
      <w:pPr>
        <w:spacing w:after="0" w:line="240" w:lineRule="auto"/>
        <w:jc w:val="center"/>
        <w:rPr>
          <w:rFonts w:ascii="Times New Roman" w:hAnsi="Times New Roman"/>
          <w:sz w:val="24"/>
          <w:szCs w:val="24"/>
        </w:rPr>
      </w:pPr>
      <w:r w:rsidRPr="00C4079D">
        <w:rPr>
          <w:rFonts w:ascii="Times New Roman" w:hAnsi="Times New Roman"/>
          <w:sz w:val="24"/>
          <w:szCs w:val="24"/>
        </w:rPr>
        <w:t>Miscellaneous Site</w:t>
      </w:r>
    </w:p>
    <w:p w:rsidR="00B148AF" w:rsidRPr="00C4079D" w:rsidRDefault="00B148AF" w:rsidP="00B148AF">
      <w:pPr>
        <w:spacing w:after="0" w:line="240" w:lineRule="auto"/>
        <w:jc w:val="center"/>
        <w:rPr>
          <w:rFonts w:ascii="Times New Roman" w:hAnsi="Times New Roman"/>
          <w:b/>
          <w:i/>
          <w:sz w:val="24"/>
          <w:szCs w:val="24"/>
        </w:rPr>
      </w:pPr>
      <w:r w:rsidRPr="00C4079D">
        <w:rPr>
          <w:rFonts w:ascii="Times New Roman" w:hAnsi="Times New Roman"/>
          <w:b/>
          <w:i/>
          <w:sz w:val="24"/>
          <w:szCs w:val="24"/>
        </w:rPr>
        <w:t>Flood of June 11, 2010</w:t>
      </w:r>
    </w:p>
    <w:p w:rsidR="00B148AF" w:rsidRPr="00C4079D" w:rsidRDefault="00B148AF" w:rsidP="00B148AF">
      <w:pPr>
        <w:spacing w:after="0"/>
        <w:rPr>
          <w:rFonts w:ascii="Times New Roman" w:hAnsi="Times New Roman"/>
        </w:rPr>
      </w:pPr>
      <w:r w:rsidRPr="00C4079D">
        <w:rPr>
          <w:rStyle w:val="Heading1Char"/>
          <w:rFonts w:ascii="Times New Roman" w:hAnsi="Times New Roman" w:cs="Times New Roman"/>
        </w:rPr>
        <w:t xml:space="preserve">Graphs from SAM </w:t>
      </w:r>
    </w:p>
    <w:p w:rsidR="00B148AF" w:rsidRPr="00C4079D" w:rsidRDefault="00B148AF" w:rsidP="00B148AF">
      <w:pPr>
        <w:spacing w:after="0"/>
        <w:rPr>
          <w:rFonts w:ascii="Times New Roman" w:hAnsi="Times New Roman"/>
        </w:rPr>
      </w:pPr>
      <w:r w:rsidRPr="00C4079D">
        <w:rPr>
          <w:rFonts w:ascii="Times New Roman" w:hAnsi="Times New Roman"/>
          <w:noProof/>
        </w:rPr>
        <w:drawing>
          <wp:inline distT="0" distB="0" distL="0" distR="0" wp14:anchorId="755D8237" wp14:editId="1F598034">
            <wp:extent cx="5943600" cy="40552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943600" cy="4055223"/>
                    </a:xfrm>
                    <a:prstGeom prst="rect">
                      <a:avLst/>
                    </a:prstGeom>
                    <a:noFill/>
                    <a:ln w="9525">
                      <a:noFill/>
                      <a:miter lim="800000"/>
                      <a:headEnd/>
                      <a:tailEnd/>
                    </a:ln>
                  </pic:spPr>
                </pic:pic>
              </a:graphicData>
            </a:graphic>
          </wp:inline>
        </w:drawing>
      </w:r>
    </w:p>
    <w:p w:rsidR="00B148AF" w:rsidRPr="00C4079D" w:rsidRDefault="00B148AF" w:rsidP="00B148AF">
      <w:pPr>
        <w:spacing w:after="0"/>
        <w:rPr>
          <w:rFonts w:ascii="Times New Roman" w:hAnsi="Times New Roman"/>
        </w:rPr>
      </w:pPr>
      <w:r w:rsidRPr="00C4079D">
        <w:rPr>
          <w:rFonts w:ascii="Times New Roman" w:hAnsi="Times New Roman"/>
          <w:noProof/>
        </w:rPr>
        <w:lastRenderedPageBreak/>
        <w:drawing>
          <wp:inline distT="0" distB="0" distL="0" distR="0" wp14:anchorId="4798070F" wp14:editId="2E539ED2">
            <wp:extent cx="5943600" cy="4055223"/>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43600" cy="4055223"/>
                    </a:xfrm>
                    <a:prstGeom prst="rect">
                      <a:avLst/>
                    </a:prstGeom>
                    <a:noFill/>
                    <a:ln w="9525">
                      <a:noFill/>
                      <a:miter lim="800000"/>
                      <a:headEnd/>
                      <a:tailEnd/>
                    </a:ln>
                  </pic:spPr>
                </pic:pic>
              </a:graphicData>
            </a:graphic>
          </wp:inline>
        </w:drawing>
      </w:r>
    </w:p>
    <w:p w:rsidR="00B148AF" w:rsidRPr="00C4079D" w:rsidRDefault="00B148AF" w:rsidP="00B148AF">
      <w:pPr>
        <w:spacing w:after="0"/>
        <w:rPr>
          <w:rFonts w:ascii="Times New Roman" w:hAnsi="Times New Roman"/>
        </w:rPr>
      </w:pPr>
      <w:r w:rsidRPr="00C4079D">
        <w:rPr>
          <w:rFonts w:ascii="Times New Roman" w:hAnsi="Times New Roman"/>
          <w:noProof/>
        </w:rPr>
        <w:drawing>
          <wp:inline distT="0" distB="0" distL="0" distR="0" wp14:anchorId="5900A5FF" wp14:editId="08ECFAF6">
            <wp:extent cx="5943600" cy="4055223"/>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943600" cy="4055223"/>
                    </a:xfrm>
                    <a:prstGeom prst="rect">
                      <a:avLst/>
                    </a:prstGeom>
                    <a:noFill/>
                    <a:ln w="9525">
                      <a:noFill/>
                      <a:miter lim="800000"/>
                      <a:headEnd/>
                      <a:tailEnd/>
                    </a:ln>
                  </pic:spPr>
                </pic:pic>
              </a:graphicData>
            </a:graphic>
          </wp:inline>
        </w:drawing>
      </w:r>
    </w:p>
    <w:p w:rsidR="00B148AF" w:rsidRPr="00C4079D" w:rsidRDefault="00B148AF" w:rsidP="00B148AF">
      <w:pPr>
        <w:spacing w:after="0"/>
        <w:rPr>
          <w:rFonts w:ascii="Times New Roman" w:hAnsi="Times New Roman"/>
        </w:rPr>
      </w:pPr>
    </w:p>
    <w:p w:rsidR="00B148AF" w:rsidRPr="00C4079D" w:rsidRDefault="00B148AF" w:rsidP="00B148AF">
      <w:pPr>
        <w:spacing w:after="0"/>
        <w:rPr>
          <w:rFonts w:ascii="Times New Roman" w:hAnsi="Times New Roman"/>
        </w:rPr>
      </w:pPr>
      <w:r w:rsidRPr="00C4079D">
        <w:rPr>
          <w:rFonts w:ascii="Times New Roman" w:hAnsi="Times New Roman"/>
          <w:noProof/>
        </w:rPr>
        <w:drawing>
          <wp:inline distT="0" distB="0" distL="0" distR="0" wp14:anchorId="0664623F" wp14:editId="5419CB2D">
            <wp:extent cx="5943600" cy="4055223"/>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943600" cy="4055223"/>
                    </a:xfrm>
                    <a:prstGeom prst="rect">
                      <a:avLst/>
                    </a:prstGeom>
                    <a:noFill/>
                    <a:ln w="9525">
                      <a:noFill/>
                      <a:miter lim="800000"/>
                      <a:headEnd/>
                      <a:tailEnd/>
                    </a:ln>
                  </pic:spPr>
                </pic:pic>
              </a:graphicData>
            </a:graphic>
          </wp:inline>
        </w:drawing>
      </w:r>
    </w:p>
    <w:p w:rsidR="00B148AF" w:rsidRPr="00C4079D" w:rsidRDefault="00B148AF" w:rsidP="00B148AF">
      <w:pPr>
        <w:spacing w:after="0"/>
        <w:rPr>
          <w:rFonts w:ascii="Times New Roman" w:hAnsi="Times New Roman"/>
        </w:rPr>
      </w:pPr>
      <w:r w:rsidRPr="00C4079D">
        <w:rPr>
          <w:rFonts w:ascii="Times New Roman" w:hAnsi="Times New Roman"/>
          <w:noProof/>
        </w:rPr>
        <w:lastRenderedPageBreak/>
        <w:drawing>
          <wp:inline distT="0" distB="0" distL="0" distR="0" wp14:anchorId="7C945157" wp14:editId="61016832">
            <wp:extent cx="5943600" cy="4055223"/>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943600" cy="4055223"/>
                    </a:xfrm>
                    <a:prstGeom prst="rect">
                      <a:avLst/>
                    </a:prstGeom>
                    <a:noFill/>
                    <a:ln w="9525">
                      <a:noFill/>
                      <a:miter lim="800000"/>
                      <a:headEnd/>
                      <a:tailEnd/>
                    </a:ln>
                  </pic:spPr>
                </pic:pic>
              </a:graphicData>
            </a:graphic>
          </wp:inline>
        </w:drawing>
      </w:r>
    </w:p>
    <w:p w:rsidR="00B148AF" w:rsidRPr="00C4079D" w:rsidRDefault="00B148AF" w:rsidP="00B148AF">
      <w:pPr>
        <w:pStyle w:val="Heading1"/>
        <w:spacing w:before="0"/>
        <w:rPr>
          <w:rFonts w:ascii="Times New Roman" w:hAnsi="Times New Roman" w:cs="Times New Roman"/>
        </w:rPr>
      </w:pPr>
      <w:r w:rsidRPr="00C4079D">
        <w:rPr>
          <w:rFonts w:ascii="Times New Roman" w:hAnsi="Times New Roman" w:cs="Times New Roman"/>
        </w:rPr>
        <w:t>Roughness Estimates</w:t>
      </w:r>
    </w:p>
    <w:p w:rsidR="00B148AF" w:rsidRPr="00C4079D" w:rsidRDefault="00B148AF" w:rsidP="00B148AF">
      <w:pPr>
        <w:pStyle w:val="Heading2"/>
        <w:spacing w:before="0"/>
        <w:rPr>
          <w:rFonts w:ascii="Times New Roman" w:hAnsi="Times New Roman" w:cs="Times New Roman"/>
        </w:rPr>
      </w:pPr>
      <w:r w:rsidRPr="00C4079D">
        <w:rPr>
          <w:rFonts w:ascii="Times New Roman" w:hAnsi="Times New Roman" w:cs="Times New Roman"/>
        </w:rPr>
        <w:t>Left Overbank</w:t>
      </w:r>
    </w:p>
    <w:p w:rsidR="00B148AF" w:rsidRPr="00C4079D" w:rsidRDefault="00B148AF" w:rsidP="00B148AF">
      <w:pPr>
        <w:spacing w:after="0"/>
        <w:rPr>
          <w:rFonts w:ascii="Times New Roman" w:hAnsi="Times New Roman"/>
        </w:rPr>
      </w:pPr>
      <w:r w:rsidRPr="00C4079D">
        <w:rPr>
          <w:rFonts w:ascii="Times New Roman" w:hAnsi="Times New Roman"/>
        </w:rPr>
        <w:t>Method 1—Modified Cowan method for floodplains (see below for computation)</w:t>
      </w:r>
    </w:p>
    <w:p w:rsidR="00B148AF" w:rsidRPr="00C4079D" w:rsidRDefault="00B148AF" w:rsidP="00B148AF">
      <w:pPr>
        <w:spacing w:after="0"/>
        <w:rPr>
          <w:rFonts w:ascii="Times New Roman" w:hAnsi="Times New Roman"/>
        </w:rPr>
      </w:pPr>
      <w:r w:rsidRPr="00C4079D">
        <w:rPr>
          <w:rFonts w:ascii="Times New Roman" w:hAnsi="Times New Roman"/>
          <w:noProof/>
        </w:rPr>
        <w:lastRenderedPageBreak/>
        <w:drawing>
          <wp:inline distT="0" distB="0" distL="0" distR="0" wp14:anchorId="0E072E18" wp14:editId="447FFFB9">
            <wp:extent cx="5943600" cy="3831862"/>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943600" cy="3831862"/>
                    </a:xfrm>
                    <a:prstGeom prst="rect">
                      <a:avLst/>
                    </a:prstGeom>
                    <a:noFill/>
                    <a:ln w="9525">
                      <a:noFill/>
                      <a:miter lim="800000"/>
                      <a:headEnd/>
                      <a:tailEnd/>
                    </a:ln>
                  </pic:spPr>
                </pic:pic>
              </a:graphicData>
            </a:graphic>
          </wp:inline>
        </w:drawing>
      </w:r>
    </w:p>
    <w:p w:rsidR="00B148AF" w:rsidRPr="00C4079D" w:rsidRDefault="00B148AF" w:rsidP="00B148AF">
      <w:pPr>
        <w:spacing w:after="0"/>
        <w:rPr>
          <w:rFonts w:ascii="Times New Roman" w:hAnsi="Times New Roman"/>
        </w:rPr>
      </w:pPr>
      <w:r w:rsidRPr="00C4079D">
        <w:rPr>
          <w:rFonts w:ascii="Times New Roman" w:hAnsi="Times New Roman"/>
        </w:rPr>
        <w:t>Method 2---</w:t>
      </w:r>
      <w:proofErr w:type="spellStart"/>
      <w:r w:rsidRPr="00C4079D">
        <w:rPr>
          <w:rFonts w:ascii="Times New Roman" w:hAnsi="Times New Roman"/>
        </w:rPr>
        <w:t>Petry</w:t>
      </w:r>
      <w:proofErr w:type="spellEnd"/>
      <w:r w:rsidRPr="00C4079D">
        <w:rPr>
          <w:rFonts w:ascii="Times New Roman" w:hAnsi="Times New Roman"/>
        </w:rPr>
        <w:t xml:space="preserve"> and </w:t>
      </w:r>
      <w:proofErr w:type="spellStart"/>
      <w:r w:rsidRPr="00C4079D">
        <w:rPr>
          <w:rFonts w:ascii="Times New Roman" w:hAnsi="Times New Roman"/>
        </w:rPr>
        <w:t>Bosmajian</w:t>
      </w:r>
      <w:proofErr w:type="spellEnd"/>
      <w:r w:rsidRPr="00C4079D">
        <w:rPr>
          <w:rFonts w:ascii="Times New Roman" w:hAnsi="Times New Roman"/>
        </w:rPr>
        <w:t xml:space="preserve"> (1975</w:t>
      </w:r>
      <w:proofErr w:type="gramStart"/>
      <w:r w:rsidRPr="00C4079D">
        <w:rPr>
          <w:rFonts w:ascii="Times New Roman" w:hAnsi="Times New Roman"/>
        </w:rPr>
        <w:t>)</w:t>
      </w:r>
      <w:proofErr w:type="gramEnd"/>
      <w:r w:rsidRPr="00C4079D">
        <w:rPr>
          <w:rFonts w:ascii="Times New Roman" w:hAnsi="Times New Roman"/>
          <w:position w:val="-36"/>
        </w:rPr>
        <w:object w:dxaOrig="3360" w:dyaOrig="920">
          <v:shape id="_x0000_i1027" type="#_x0000_t75" style="width:168pt;height:46pt" o:ole="">
            <v:imagedata r:id="rId27" o:title=""/>
          </v:shape>
          <o:OLEObject Type="Embed" ProgID="Equation.3" ShapeID="_x0000_i1027" DrawAspect="Content" ObjectID="_1375277975" r:id="rId28"/>
        </w:object>
      </w:r>
      <w:r w:rsidRPr="00C4079D">
        <w:rPr>
          <w:rFonts w:ascii="Times New Roman" w:hAnsi="Times New Roman"/>
        </w:rPr>
        <w:t>(see below for computation)</w:t>
      </w:r>
    </w:p>
    <w:p w:rsidR="00B148AF" w:rsidRPr="00C4079D" w:rsidRDefault="00B148AF" w:rsidP="00B148AF">
      <w:pPr>
        <w:spacing w:after="0"/>
        <w:rPr>
          <w:rFonts w:ascii="Times New Roman" w:hAnsi="Times New Roman"/>
        </w:rPr>
      </w:pPr>
      <w:r w:rsidRPr="00C4079D">
        <w:rPr>
          <w:rFonts w:ascii="Times New Roman" w:hAnsi="Times New Roman"/>
          <w:noProof/>
        </w:rPr>
        <w:drawing>
          <wp:inline distT="0" distB="0" distL="0" distR="0" wp14:anchorId="7D822E1A" wp14:editId="062F89BE">
            <wp:extent cx="4820081" cy="28384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4821759" cy="2839438"/>
                    </a:xfrm>
                    <a:prstGeom prst="rect">
                      <a:avLst/>
                    </a:prstGeom>
                    <a:noFill/>
                    <a:ln w="9525">
                      <a:noFill/>
                      <a:miter lim="800000"/>
                      <a:headEnd/>
                      <a:tailEnd/>
                    </a:ln>
                  </pic:spPr>
                </pic:pic>
              </a:graphicData>
            </a:graphic>
          </wp:inline>
        </w:drawing>
      </w:r>
    </w:p>
    <w:p w:rsidR="00B148AF" w:rsidRPr="00C4079D" w:rsidRDefault="00B148AF" w:rsidP="00B148AF">
      <w:pPr>
        <w:spacing w:after="0"/>
        <w:rPr>
          <w:rFonts w:ascii="Times New Roman" w:hAnsi="Times New Roman"/>
        </w:rPr>
      </w:pPr>
      <w:r w:rsidRPr="00C4079D">
        <w:rPr>
          <w:rFonts w:ascii="Times New Roman" w:hAnsi="Times New Roman"/>
        </w:rPr>
        <w:t xml:space="preserve">Decision was made to use 0.038 for the left overbank based on reviewing the sensitivity analysis, the above two quantitative estimates, pictures from </w:t>
      </w:r>
      <w:proofErr w:type="spellStart"/>
      <w:r w:rsidRPr="00C4079D">
        <w:rPr>
          <w:rFonts w:ascii="Times New Roman" w:hAnsi="Times New Roman"/>
        </w:rPr>
        <w:t>Arcement</w:t>
      </w:r>
      <w:proofErr w:type="spellEnd"/>
      <w:r w:rsidRPr="00C4079D">
        <w:rPr>
          <w:rFonts w:ascii="Times New Roman" w:hAnsi="Times New Roman"/>
        </w:rPr>
        <w:t xml:space="preserve"> and Schneider,  and the fact that a velocity in </w:t>
      </w:r>
      <w:r w:rsidRPr="00C4079D">
        <w:rPr>
          <w:rFonts w:ascii="Times New Roman" w:hAnsi="Times New Roman"/>
        </w:rPr>
        <w:lastRenderedPageBreak/>
        <w:t xml:space="preserve">the left overbank of 9 </w:t>
      </w:r>
      <w:proofErr w:type="spellStart"/>
      <w:r w:rsidRPr="00C4079D">
        <w:rPr>
          <w:rFonts w:ascii="Times New Roman" w:hAnsi="Times New Roman"/>
        </w:rPr>
        <w:t>ft</w:t>
      </w:r>
      <w:proofErr w:type="spellEnd"/>
      <w:r w:rsidRPr="00C4079D">
        <w:rPr>
          <w:rFonts w:ascii="Times New Roman" w:hAnsi="Times New Roman"/>
        </w:rPr>
        <w:t xml:space="preserve">/s was estimated from the 1.25 </w:t>
      </w:r>
      <w:proofErr w:type="spellStart"/>
      <w:r w:rsidRPr="00C4079D">
        <w:rPr>
          <w:rFonts w:ascii="Times New Roman" w:hAnsi="Times New Roman"/>
        </w:rPr>
        <w:t>ft</w:t>
      </w:r>
      <w:proofErr w:type="spellEnd"/>
      <w:r w:rsidRPr="00C4079D">
        <w:rPr>
          <w:rFonts w:ascii="Times New Roman" w:hAnsi="Times New Roman"/>
        </w:rPr>
        <w:t xml:space="preserve"> of </w:t>
      </w:r>
      <w:proofErr w:type="spellStart"/>
      <w:r w:rsidRPr="00C4079D">
        <w:rPr>
          <w:rFonts w:ascii="Times New Roman" w:hAnsi="Times New Roman"/>
        </w:rPr>
        <w:t>runup</w:t>
      </w:r>
      <w:proofErr w:type="spellEnd"/>
      <w:r w:rsidRPr="00C4079D">
        <w:rPr>
          <w:rFonts w:ascii="Times New Roman" w:hAnsi="Times New Roman"/>
        </w:rPr>
        <w:t xml:space="preserve"> on the LOB bathroom.   This uses the stagnation pressure estimate </w:t>
      </w:r>
      <w:proofErr w:type="gramStart"/>
      <w:r w:rsidRPr="00C4079D">
        <w:rPr>
          <w:rFonts w:ascii="Times New Roman" w:hAnsi="Times New Roman"/>
        </w:rPr>
        <w:t xml:space="preserve">of </w:t>
      </w:r>
      <w:proofErr w:type="gramEnd"/>
      <w:r w:rsidRPr="00C4079D">
        <w:rPr>
          <w:rFonts w:ascii="Times New Roman" w:hAnsi="Times New Roman"/>
          <w:position w:val="-22"/>
          <w:sz w:val="24"/>
          <w:szCs w:val="24"/>
        </w:rPr>
        <w:object w:dxaOrig="1440" w:dyaOrig="580">
          <v:shape id="_x0000_i1028" type="#_x0000_t75" style="width:1in;height:29pt" o:ole="">
            <v:imagedata r:id="rId17" o:title=""/>
          </v:shape>
          <o:OLEObject Type="Embed" ProgID="Equation.3" ShapeID="_x0000_i1028" DrawAspect="Content" ObjectID="_1375277976" r:id="rId30"/>
        </w:object>
      </w:r>
      <w:r w:rsidRPr="00C4079D">
        <w:rPr>
          <w:rFonts w:ascii="Times New Roman" w:hAnsi="Times New Roman"/>
        </w:rPr>
        <w:t xml:space="preserve">.  </w:t>
      </w:r>
    </w:p>
    <w:p w:rsidR="00B148AF" w:rsidRPr="00C4079D" w:rsidRDefault="00B148AF" w:rsidP="00B148AF">
      <w:pPr>
        <w:pStyle w:val="Heading2"/>
        <w:spacing w:before="0"/>
        <w:rPr>
          <w:rFonts w:ascii="Times New Roman" w:hAnsi="Times New Roman" w:cs="Times New Roman"/>
        </w:rPr>
      </w:pPr>
      <w:r w:rsidRPr="00C4079D">
        <w:rPr>
          <w:rFonts w:ascii="Times New Roman" w:hAnsi="Times New Roman" w:cs="Times New Roman"/>
        </w:rPr>
        <w:t>Main Channel</w:t>
      </w:r>
    </w:p>
    <w:p w:rsidR="00B148AF" w:rsidRPr="00C4079D" w:rsidRDefault="00B148AF" w:rsidP="00B148AF">
      <w:pPr>
        <w:spacing w:after="0" w:line="240" w:lineRule="auto"/>
        <w:rPr>
          <w:rFonts w:ascii="Times New Roman" w:hAnsi="Times New Roman"/>
          <w:sz w:val="24"/>
          <w:szCs w:val="24"/>
        </w:rPr>
      </w:pPr>
      <w:r w:rsidRPr="00C4079D">
        <w:rPr>
          <w:rFonts w:ascii="Times New Roman" w:hAnsi="Times New Roman"/>
          <w:sz w:val="24"/>
          <w:szCs w:val="24"/>
        </w:rPr>
        <w:t xml:space="preserve">Main channel was estimated by doing a weighted (by width) estimate of the main channel composite n value.  The main channel had brush and trees on the left shore (33 </w:t>
      </w:r>
      <w:proofErr w:type="spellStart"/>
      <w:r w:rsidRPr="00C4079D">
        <w:rPr>
          <w:rFonts w:ascii="Times New Roman" w:hAnsi="Times New Roman"/>
          <w:sz w:val="24"/>
          <w:szCs w:val="24"/>
        </w:rPr>
        <w:t>ft</w:t>
      </w:r>
      <w:proofErr w:type="spellEnd"/>
      <w:r w:rsidRPr="00C4079D">
        <w:rPr>
          <w:rFonts w:ascii="Times New Roman" w:hAnsi="Times New Roman"/>
          <w:sz w:val="24"/>
          <w:szCs w:val="24"/>
        </w:rPr>
        <w:t xml:space="preserve"> in width), a rock and gravel bed (gravel was minor) low water channel (73 </w:t>
      </w:r>
      <w:proofErr w:type="spellStart"/>
      <w:r w:rsidRPr="00C4079D">
        <w:rPr>
          <w:rFonts w:ascii="Times New Roman" w:hAnsi="Times New Roman"/>
          <w:sz w:val="24"/>
          <w:szCs w:val="24"/>
        </w:rPr>
        <w:t>ft</w:t>
      </w:r>
      <w:proofErr w:type="spellEnd"/>
      <w:r w:rsidRPr="00C4079D">
        <w:rPr>
          <w:rFonts w:ascii="Times New Roman" w:hAnsi="Times New Roman"/>
          <w:sz w:val="24"/>
          <w:szCs w:val="24"/>
        </w:rPr>
        <w:t xml:space="preserve"> in width) and a densely treed right shore up a steep bank into the valley wall (42 </w:t>
      </w:r>
      <w:proofErr w:type="spellStart"/>
      <w:r w:rsidRPr="00C4079D">
        <w:rPr>
          <w:rFonts w:ascii="Times New Roman" w:hAnsi="Times New Roman"/>
          <w:sz w:val="24"/>
          <w:szCs w:val="24"/>
        </w:rPr>
        <w:t>ft</w:t>
      </w:r>
      <w:proofErr w:type="spellEnd"/>
      <w:r w:rsidRPr="00C4079D">
        <w:rPr>
          <w:rFonts w:ascii="Times New Roman" w:hAnsi="Times New Roman"/>
          <w:sz w:val="24"/>
          <w:szCs w:val="24"/>
        </w:rPr>
        <w:t xml:space="preserve"> in width).  </w:t>
      </w:r>
    </w:p>
    <w:p w:rsidR="00B148AF" w:rsidRPr="00C4079D" w:rsidRDefault="00B148AF" w:rsidP="00B148AF">
      <w:pPr>
        <w:spacing w:after="0" w:line="240" w:lineRule="auto"/>
        <w:rPr>
          <w:rFonts w:ascii="Times New Roman" w:hAnsi="Times New Roman"/>
          <w:sz w:val="24"/>
          <w:szCs w:val="24"/>
        </w:rPr>
      </w:pPr>
      <w:r w:rsidRPr="00C4079D">
        <w:rPr>
          <w:rFonts w:ascii="Times New Roman" w:hAnsi="Times New Roman"/>
          <w:sz w:val="24"/>
          <w:szCs w:val="24"/>
        </w:rPr>
        <w:t>The left shore was estimated to be n= 0.080.</w:t>
      </w:r>
    </w:p>
    <w:p w:rsidR="00B148AF" w:rsidRPr="00C4079D" w:rsidRDefault="00B148AF" w:rsidP="00B148AF">
      <w:pPr>
        <w:spacing w:after="0" w:line="240" w:lineRule="auto"/>
        <w:rPr>
          <w:rFonts w:ascii="Times New Roman" w:hAnsi="Times New Roman"/>
          <w:sz w:val="24"/>
          <w:szCs w:val="24"/>
        </w:rPr>
      </w:pPr>
      <w:r w:rsidRPr="00C4079D">
        <w:rPr>
          <w:rFonts w:ascii="Times New Roman" w:hAnsi="Times New Roman"/>
          <w:sz w:val="24"/>
          <w:szCs w:val="24"/>
        </w:rPr>
        <w:t>The right shore was estimated to be n = 0.080.</w:t>
      </w:r>
    </w:p>
    <w:p w:rsidR="00B148AF" w:rsidRPr="00C4079D" w:rsidRDefault="00B148AF" w:rsidP="00B148AF">
      <w:pPr>
        <w:spacing w:after="0" w:line="240" w:lineRule="auto"/>
        <w:rPr>
          <w:rFonts w:ascii="Times New Roman" w:hAnsi="Times New Roman"/>
          <w:sz w:val="24"/>
          <w:szCs w:val="24"/>
        </w:rPr>
      </w:pPr>
      <w:r w:rsidRPr="00C4079D">
        <w:rPr>
          <w:rFonts w:ascii="Times New Roman" w:hAnsi="Times New Roman"/>
          <w:sz w:val="24"/>
          <w:szCs w:val="24"/>
        </w:rPr>
        <w:t xml:space="preserve">The low water channel was estimated to be 0.031.  This was based on published n values in Chow (1959), engineering </w:t>
      </w:r>
      <w:proofErr w:type="spellStart"/>
      <w:r w:rsidRPr="00C4079D">
        <w:rPr>
          <w:rFonts w:ascii="Times New Roman" w:hAnsi="Times New Roman"/>
          <w:sz w:val="24"/>
          <w:szCs w:val="24"/>
        </w:rPr>
        <w:t>judgetment</w:t>
      </w:r>
      <w:proofErr w:type="spellEnd"/>
      <w:r w:rsidRPr="00C4079D">
        <w:rPr>
          <w:rFonts w:ascii="Times New Roman" w:hAnsi="Times New Roman"/>
          <w:sz w:val="24"/>
          <w:szCs w:val="24"/>
        </w:rPr>
        <w:t>, and several theoretical equations based on bed material.  The Bed material size data came from the gravel bar 700 feet below the reach and just below the low water bridge.  As stated, the gravel was not present in large quantities, but gravel would be in transit during the peak flows as deposits are predominant downstream.  The data for the theoretical equations are as follows:</w:t>
      </w:r>
    </w:p>
    <w:p w:rsidR="00B148AF" w:rsidRPr="00C4079D" w:rsidRDefault="00B148AF" w:rsidP="00B148AF">
      <w:pPr>
        <w:spacing w:after="0" w:line="240" w:lineRule="auto"/>
        <w:ind w:left="720"/>
        <w:rPr>
          <w:rFonts w:ascii="Times New Roman" w:hAnsi="Times New Roman"/>
          <w:sz w:val="20"/>
          <w:szCs w:val="20"/>
        </w:rPr>
      </w:pPr>
      <w:r w:rsidRPr="00C4079D">
        <w:rPr>
          <w:rFonts w:ascii="Times New Roman" w:hAnsi="Times New Roman"/>
          <w:sz w:val="20"/>
          <w:szCs w:val="20"/>
        </w:rPr>
        <w:t>D90= 0.15 meters</w:t>
      </w:r>
    </w:p>
    <w:p w:rsidR="00B148AF" w:rsidRPr="00C4079D" w:rsidRDefault="00B148AF" w:rsidP="00B148AF">
      <w:pPr>
        <w:spacing w:after="0" w:line="240" w:lineRule="auto"/>
        <w:ind w:left="720"/>
        <w:rPr>
          <w:rFonts w:ascii="Times New Roman" w:hAnsi="Times New Roman"/>
          <w:sz w:val="20"/>
          <w:szCs w:val="20"/>
        </w:rPr>
      </w:pPr>
      <w:r w:rsidRPr="00C4079D">
        <w:rPr>
          <w:rFonts w:ascii="Times New Roman" w:hAnsi="Times New Roman"/>
          <w:sz w:val="20"/>
          <w:szCs w:val="20"/>
        </w:rPr>
        <w:t xml:space="preserve">D84=0.38 </w:t>
      </w:r>
      <w:proofErr w:type="spellStart"/>
      <w:r w:rsidRPr="00C4079D">
        <w:rPr>
          <w:rFonts w:ascii="Times New Roman" w:hAnsi="Times New Roman"/>
          <w:sz w:val="20"/>
          <w:szCs w:val="20"/>
        </w:rPr>
        <w:t>ft</w:t>
      </w:r>
      <w:proofErr w:type="spellEnd"/>
    </w:p>
    <w:p w:rsidR="00B148AF" w:rsidRPr="00C4079D" w:rsidRDefault="00B148AF" w:rsidP="00B148AF">
      <w:pPr>
        <w:spacing w:after="0" w:line="240" w:lineRule="auto"/>
        <w:ind w:left="720"/>
        <w:rPr>
          <w:rFonts w:ascii="Times New Roman" w:hAnsi="Times New Roman"/>
          <w:sz w:val="20"/>
          <w:szCs w:val="20"/>
        </w:rPr>
      </w:pPr>
      <w:r w:rsidRPr="00C4079D">
        <w:rPr>
          <w:rFonts w:ascii="Times New Roman" w:hAnsi="Times New Roman"/>
          <w:sz w:val="20"/>
          <w:szCs w:val="20"/>
        </w:rPr>
        <w:t xml:space="preserve">D50 = 0.15 </w:t>
      </w:r>
      <w:proofErr w:type="spellStart"/>
      <w:r w:rsidRPr="00C4079D">
        <w:rPr>
          <w:rFonts w:ascii="Times New Roman" w:hAnsi="Times New Roman"/>
          <w:sz w:val="20"/>
          <w:szCs w:val="20"/>
        </w:rPr>
        <w:t>ft</w:t>
      </w:r>
      <w:proofErr w:type="spellEnd"/>
      <w:r w:rsidRPr="00C4079D">
        <w:rPr>
          <w:rFonts w:ascii="Times New Roman" w:hAnsi="Times New Roman"/>
          <w:sz w:val="20"/>
          <w:szCs w:val="20"/>
        </w:rPr>
        <w:t>; 0.048 m</w:t>
      </w:r>
    </w:p>
    <w:p w:rsidR="00B148AF" w:rsidRPr="00C4079D" w:rsidRDefault="00B148AF" w:rsidP="00B148AF">
      <w:pPr>
        <w:spacing w:after="0" w:line="240" w:lineRule="auto"/>
        <w:ind w:left="720"/>
        <w:rPr>
          <w:rFonts w:ascii="Times New Roman" w:hAnsi="Times New Roman"/>
          <w:sz w:val="20"/>
          <w:szCs w:val="20"/>
        </w:rPr>
      </w:pPr>
      <w:r w:rsidRPr="00C4079D">
        <w:rPr>
          <w:rFonts w:ascii="Times New Roman" w:hAnsi="Times New Roman"/>
          <w:sz w:val="20"/>
          <w:szCs w:val="20"/>
        </w:rPr>
        <w:t>S (friction slope</w:t>
      </w:r>
      <w:proofErr w:type="gramStart"/>
      <w:r w:rsidRPr="00C4079D">
        <w:rPr>
          <w:rFonts w:ascii="Times New Roman" w:hAnsi="Times New Roman"/>
          <w:sz w:val="20"/>
          <w:szCs w:val="20"/>
        </w:rPr>
        <w:t>)=</w:t>
      </w:r>
      <w:proofErr w:type="gramEnd"/>
      <w:r w:rsidRPr="00C4079D">
        <w:rPr>
          <w:rFonts w:ascii="Times New Roman" w:hAnsi="Times New Roman"/>
          <w:sz w:val="20"/>
          <w:szCs w:val="20"/>
        </w:rPr>
        <w:t>0.0043</w:t>
      </w:r>
    </w:p>
    <w:p w:rsidR="00B148AF" w:rsidRPr="00C4079D" w:rsidRDefault="00B148AF" w:rsidP="00B148AF">
      <w:pPr>
        <w:spacing w:after="0" w:line="240" w:lineRule="auto"/>
        <w:ind w:left="720"/>
        <w:rPr>
          <w:rFonts w:ascii="Times New Roman" w:hAnsi="Times New Roman"/>
          <w:sz w:val="20"/>
          <w:szCs w:val="20"/>
        </w:rPr>
      </w:pPr>
      <w:r w:rsidRPr="00C4079D">
        <w:rPr>
          <w:rFonts w:ascii="Times New Roman" w:hAnsi="Times New Roman"/>
          <w:sz w:val="20"/>
          <w:szCs w:val="20"/>
        </w:rPr>
        <w:t xml:space="preserve">R = 16 </w:t>
      </w:r>
      <w:proofErr w:type="spellStart"/>
      <w:r w:rsidRPr="00C4079D">
        <w:rPr>
          <w:rFonts w:ascii="Times New Roman" w:hAnsi="Times New Roman"/>
          <w:sz w:val="20"/>
          <w:szCs w:val="20"/>
        </w:rPr>
        <w:t>ft</w:t>
      </w:r>
      <w:proofErr w:type="spellEnd"/>
      <w:r w:rsidRPr="00C4079D">
        <w:rPr>
          <w:rFonts w:ascii="Times New Roman" w:hAnsi="Times New Roman"/>
          <w:sz w:val="20"/>
          <w:szCs w:val="20"/>
        </w:rPr>
        <w:t>; 4.9 meters</w:t>
      </w:r>
    </w:p>
    <w:p w:rsidR="00B148AF" w:rsidRPr="00C4079D" w:rsidRDefault="00B148AF" w:rsidP="00B148AF">
      <w:pPr>
        <w:spacing w:after="0" w:line="240" w:lineRule="auto"/>
        <w:ind w:left="720"/>
        <w:rPr>
          <w:rFonts w:ascii="Times New Roman" w:hAnsi="Times New Roman"/>
          <w:sz w:val="20"/>
          <w:szCs w:val="20"/>
        </w:rPr>
      </w:pPr>
      <w:r w:rsidRPr="00C4079D">
        <w:rPr>
          <w:rFonts w:ascii="Times New Roman" w:hAnsi="Times New Roman"/>
          <w:sz w:val="20"/>
          <w:szCs w:val="20"/>
        </w:rPr>
        <w:t xml:space="preserve">T=148 </w:t>
      </w:r>
      <w:proofErr w:type="spellStart"/>
      <w:r w:rsidRPr="00C4079D">
        <w:rPr>
          <w:rFonts w:ascii="Times New Roman" w:hAnsi="Times New Roman"/>
          <w:sz w:val="20"/>
          <w:szCs w:val="20"/>
        </w:rPr>
        <w:t>ft</w:t>
      </w:r>
      <w:proofErr w:type="spellEnd"/>
      <w:r w:rsidRPr="00C4079D">
        <w:rPr>
          <w:rFonts w:ascii="Times New Roman" w:hAnsi="Times New Roman"/>
          <w:sz w:val="20"/>
          <w:szCs w:val="20"/>
        </w:rPr>
        <w:t xml:space="preserve">, </w:t>
      </w:r>
    </w:p>
    <w:p w:rsidR="00B148AF" w:rsidRPr="00C4079D" w:rsidRDefault="00B148AF" w:rsidP="00B148AF">
      <w:pPr>
        <w:spacing w:after="0" w:line="240" w:lineRule="auto"/>
        <w:rPr>
          <w:rFonts w:ascii="Times New Roman" w:hAnsi="Times New Roman"/>
          <w:sz w:val="24"/>
          <w:szCs w:val="24"/>
        </w:rPr>
      </w:pPr>
      <w:r w:rsidRPr="00C4079D">
        <w:rPr>
          <w:rFonts w:ascii="Times New Roman" w:hAnsi="Times New Roman"/>
          <w:sz w:val="24"/>
          <w:szCs w:val="24"/>
        </w:rPr>
        <w:t>Following are computations:</w:t>
      </w:r>
    </w:p>
    <w:p w:rsidR="00B148AF" w:rsidRPr="00C4079D" w:rsidRDefault="00B148AF" w:rsidP="00B148AF">
      <w:pPr>
        <w:spacing w:after="0" w:line="240" w:lineRule="auto"/>
        <w:rPr>
          <w:rFonts w:ascii="Times New Roman" w:hAnsi="Times New Roman"/>
          <w:sz w:val="24"/>
          <w:szCs w:val="24"/>
        </w:rPr>
      </w:pPr>
      <w:r w:rsidRPr="00C4079D">
        <w:rPr>
          <w:rFonts w:ascii="Times New Roman" w:hAnsi="Times New Roman"/>
          <w:sz w:val="24"/>
          <w:szCs w:val="24"/>
        </w:rPr>
        <w:t xml:space="preserve">Meyer-Peter </w:t>
      </w:r>
      <w:proofErr w:type="gramStart"/>
      <w:r w:rsidRPr="00C4079D">
        <w:rPr>
          <w:rFonts w:ascii="Times New Roman" w:hAnsi="Times New Roman"/>
          <w:sz w:val="24"/>
          <w:szCs w:val="24"/>
        </w:rPr>
        <w:t>Muller(</w:t>
      </w:r>
      <w:proofErr w:type="gramEnd"/>
      <w:r w:rsidRPr="00C4079D">
        <w:rPr>
          <w:rFonts w:ascii="Times New Roman" w:hAnsi="Times New Roman"/>
          <w:sz w:val="24"/>
          <w:szCs w:val="24"/>
        </w:rPr>
        <w:t>1948) equation for gravel bed streams</w:t>
      </w:r>
      <w:r w:rsidRPr="00C4079D">
        <w:rPr>
          <w:rFonts w:ascii="Times New Roman" w:hAnsi="Times New Roman"/>
          <w:noProof/>
          <w:color w:val="000000"/>
        </w:rPr>
        <w:drawing>
          <wp:inline distT="0" distB="0" distL="0" distR="0" wp14:anchorId="68C3FFE2" wp14:editId="423C7457">
            <wp:extent cx="590550" cy="266326"/>
            <wp:effectExtent l="19050" t="0" r="0" b="0"/>
            <wp:docPr id="9" name="Picture 1" descr="http://il.water.usgs.gov/proj/nvalues/equations/mey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water.usgs.gov/proj/nvalues/equations/meyer.gif"/>
                    <pic:cNvPicPr>
                      <a:picLocks noChangeAspect="1" noChangeArrowheads="1"/>
                    </pic:cNvPicPr>
                  </pic:nvPicPr>
                  <pic:blipFill>
                    <a:blip r:embed="rId31" cstate="print"/>
                    <a:srcRect/>
                    <a:stretch>
                      <a:fillRect/>
                    </a:stretch>
                  </pic:blipFill>
                  <pic:spPr bwMode="auto">
                    <a:xfrm>
                      <a:off x="0" y="0"/>
                      <a:ext cx="590550" cy="266326"/>
                    </a:xfrm>
                    <a:prstGeom prst="rect">
                      <a:avLst/>
                    </a:prstGeom>
                    <a:noFill/>
                    <a:ln w="9525">
                      <a:noFill/>
                      <a:miter lim="800000"/>
                      <a:headEnd/>
                      <a:tailEnd/>
                    </a:ln>
                  </pic:spPr>
                </pic:pic>
              </a:graphicData>
            </a:graphic>
          </wp:inline>
        </w:drawing>
      </w:r>
      <w:r w:rsidRPr="00C4079D">
        <w:rPr>
          <w:rFonts w:ascii="Times New Roman" w:hAnsi="Times New Roman"/>
          <w:sz w:val="24"/>
          <w:szCs w:val="24"/>
        </w:rPr>
        <w:t xml:space="preserve"> (metric units) ---n = 0.028, </w:t>
      </w:r>
    </w:p>
    <w:p w:rsidR="00B148AF" w:rsidRPr="00C4079D" w:rsidRDefault="00B148AF" w:rsidP="00B148AF">
      <w:pPr>
        <w:spacing w:after="0" w:line="240" w:lineRule="auto"/>
        <w:rPr>
          <w:rFonts w:ascii="Times New Roman" w:hAnsi="Times New Roman"/>
          <w:sz w:val="24"/>
          <w:szCs w:val="24"/>
        </w:rPr>
      </w:pPr>
      <w:proofErr w:type="spellStart"/>
      <w:r w:rsidRPr="00C4079D">
        <w:rPr>
          <w:rFonts w:ascii="Times New Roman" w:hAnsi="Times New Roman"/>
          <w:sz w:val="24"/>
          <w:szCs w:val="24"/>
        </w:rPr>
        <w:t>Jarretts</w:t>
      </w:r>
      <w:proofErr w:type="spellEnd"/>
      <w:r w:rsidRPr="00C4079D">
        <w:rPr>
          <w:rFonts w:ascii="Times New Roman" w:hAnsi="Times New Roman"/>
          <w:sz w:val="24"/>
          <w:szCs w:val="24"/>
        </w:rPr>
        <w:t xml:space="preserve"> (1984) equation for mountain streams </w:t>
      </w:r>
      <w:r w:rsidRPr="00C4079D">
        <w:rPr>
          <w:rFonts w:ascii="Times New Roman" w:hAnsi="Times New Roman"/>
          <w:noProof/>
          <w:color w:val="000000"/>
        </w:rPr>
        <w:drawing>
          <wp:inline distT="0" distB="0" distL="0" distR="0" wp14:anchorId="24481562" wp14:editId="7C691A07">
            <wp:extent cx="984250" cy="297048"/>
            <wp:effectExtent l="19050" t="0" r="6350" b="0"/>
            <wp:docPr id="10" name="Picture 4" descr="http://il.water.usgs.gov/proj/nvalues/equations/jarret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water.usgs.gov/proj/nvalues/equations/jarrett.gif"/>
                    <pic:cNvPicPr>
                      <a:picLocks noChangeAspect="1" noChangeArrowheads="1"/>
                    </pic:cNvPicPr>
                  </pic:nvPicPr>
                  <pic:blipFill>
                    <a:blip r:embed="rId32" cstate="print"/>
                    <a:srcRect/>
                    <a:stretch>
                      <a:fillRect/>
                    </a:stretch>
                  </pic:blipFill>
                  <pic:spPr bwMode="auto">
                    <a:xfrm>
                      <a:off x="0" y="0"/>
                      <a:ext cx="984250" cy="297048"/>
                    </a:xfrm>
                    <a:prstGeom prst="rect">
                      <a:avLst/>
                    </a:prstGeom>
                    <a:noFill/>
                    <a:ln w="9525">
                      <a:noFill/>
                      <a:miter lim="800000"/>
                      <a:headEnd/>
                      <a:tailEnd/>
                    </a:ln>
                  </pic:spPr>
                </pic:pic>
              </a:graphicData>
            </a:graphic>
          </wp:inline>
        </w:drawing>
      </w:r>
      <w:r w:rsidRPr="00C4079D">
        <w:rPr>
          <w:rFonts w:ascii="Times New Roman" w:hAnsi="Times New Roman"/>
          <w:sz w:val="24"/>
          <w:szCs w:val="24"/>
        </w:rPr>
        <w:t>(English units) --- n = 0.038;</w:t>
      </w:r>
    </w:p>
    <w:p w:rsidR="00B148AF" w:rsidRPr="00C4079D" w:rsidRDefault="00B148AF" w:rsidP="00B148AF">
      <w:pPr>
        <w:spacing w:after="0" w:line="240" w:lineRule="auto"/>
        <w:rPr>
          <w:rFonts w:ascii="Times New Roman" w:hAnsi="Times New Roman"/>
          <w:sz w:val="24"/>
          <w:szCs w:val="24"/>
        </w:rPr>
      </w:pPr>
      <w:proofErr w:type="spellStart"/>
      <w:r w:rsidRPr="00C4079D">
        <w:rPr>
          <w:rFonts w:ascii="Times New Roman" w:hAnsi="Times New Roman"/>
          <w:sz w:val="24"/>
          <w:szCs w:val="24"/>
        </w:rPr>
        <w:t>Limerinos</w:t>
      </w:r>
      <w:proofErr w:type="spellEnd"/>
      <w:r w:rsidRPr="00C4079D">
        <w:rPr>
          <w:rFonts w:ascii="Times New Roman" w:hAnsi="Times New Roman"/>
          <w:sz w:val="24"/>
          <w:szCs w:val="24"/>
        </w:rPr>
        <w:t xml:space="preserve"> (1970) for gravel streams in California  </w:t>
      </w:r>
      <w:r w:rsidRPr="00C4079D">
        <w:rPr>
          <w:rFonts w:ascii="Times New Roman" w:hAnsi="Times New Roman"/>
          <w:noProof/>
          <w:color w:val="000000"/>
        </w:rPr>
        <w:drawing>
          <wp:inline distT="0" distB="0" distL="0" distR="0" wp14:anchorId="67187F0B" wp14:editId="31CEB69E">
            <wp:extent cx="927100" cy="398753"/>
            <wp:effectExtent l="19050" t="0" r="6350" b="0"/>
            <wp:docPr id="13" name="Picture 7" descr="http://il.water.usgs.gov/proj/nvalues/equations/limeri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l.water.usgs.gov/proj/nvalues/equations/limerinos.gif"/>
                    <pic:cNvPicPr>
                      <a:picLocks noChangeAspect="1" noChangeArrowheads="1"/>
                    </pic:cNvPicPr>
                  </pic:nvPicPr>
                  <pic:blipFill>
                    <a:blip r:embed="rId33" cstate="print"/>
                    <a:srcRect/>
                    <a:stretch>
                      <a:fillRect/>
                    </a:stretch>
                  </pic:blipFill>
                  <pic:spPr bwMode="auto">
                    <a:xfrm>
                      <a:off x="0" y="0"/>
                      <a:ext cx="927100" cy="398753"/>
                    </a:xfrm>
                    <a:prstGeom prst="rect">
                      <a:avLst/>
                    </a:prstGeom>
                    <a:noFill/>
                    <a:ln w="9525">
                      <a:noFill/>
                      <a:miter lim="800000"/>
                      <a:headEnd/>
                      <a:tailEnd/>
                    </a:ln>
                  </pic:spPr>
                </pic:pic>
              </a:graphicData>
            </a:graphic>
          </wp:inline>
        </w:drawing>
      </w:r>
      <w:r w:rsidRPr="00C4079D">
        <w:rPr>
          <w:rFonts w:ascii="Times New Roman" w:hAnsi="Times New Roman"/>
          <w:sz w:val="24"/>
          <w:szCs w:val="24"/>
        </w:rPr>
        <w:t xml:space="preserve"> (English units) ---n =0.033; </w:t>
      </w:r>
    </w:p>
    <w:p w:rsidR="00B148AF" w:rsidRPr="00C4079D" w:rsidRDefault="00B148AF" w:rsidP="00B148AF">
      <w:pPr>
        <w:spacing w:after="0" w:line="240" w:lineRule="auto"/>
        <w:rPr>
          <w:rFonts w:ascii="Times New Roman" w:hAnsi="Times New Roman"/>
          <w:sz w:val="24"/>
          <w:szCs w:val="24"/>
        </w:rPr>
      </w:pPr>
      <w:proofErr w:type="spellStart"/>
      <w:r w:rsidRPr="00C4079D">
        <w:rPr>
          <w:rFonts w:ascii="Times New Roman" w:hAnsi="Times New Roman"/>
          <w:sz w:val="24"/>
          <w:szCs w:val="24"/>
        </w:rPr>
        <w:t>Froelich’s</w:t>
      </w:r>
      <w:proofErr w:type="spellEnd"/>
      <w:r w:rsidRPr="00C4079D">
        <w:rPr>
          <w:rFonts w:ascii="Times New Roman" w:hAnsi="Times New Roman"/>
          <w:sz w:val="24"/>
          <w:szCs w:val="24"/>
        </w:rPr>
        <w:t xml:space="preserve"> (1978) equation for gravel and cobble </w:t>
      </w:r>
      <w:proofErr w:type="gramStart"/>
      <w:r w:rsidRPr="00C4079D">
        <w:rPr>
          <w:rFonts w:ascii="Times New Roman" w:hAnsi="Times New Roman"/>
          <w:sz w:val="24"/>
          <w:szCs w:val="24"/>
        </w:rPr>
        <w:t>streams</w:t>
      </w:r>
      <w:proofErr w:type="gramEnd"/>
      <w:r w:rsidRPr="00C4079D">
        <w:rPr>
          <w:rFonts w:ascii="Times New Roman" w:hAnsi="Times New Roman"/>
          <w:noProof/>
          <w:color w:val="000000"/>
        </w:rPr>
        <w:drawing>
          <wp:inline distT="0" distB="0" distL="0" distR="0" wp14:anchorId="62409B45" wp14:editId="63919808">
            <wp:extent cx="1524000" cy="328417"/>
            <wp:effectExtent l="19050" t="0" r="0" b="0"/>
            <wp:docPr id="14" name="Picture 14" descr="http://il.water.usgs.gov/proj/nvalues/equations/froel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l.water.usgs.gov/proj/nvalues/equations/froelich.gif"/>
                    <pic:cNvPicPr>
                      <a:picLocks noChangeAspect="1" noChangeArrowheads="1"/>
                    </pic:cNvPicPr>
                  </pic:nvPicPr>
                  <pic:blipFill>
                    <a:blip r:embed="rId34" cstate="print"/>
                    <a:srcRect/>
                    <a:stretch>
                      <a:fillRect/>
                    </a:stretch>
                  </pic:blipFill>
                  <pic:spPr bwMode="auto">
                    <a:xfrm>
                      <a:off x="0" y="0"/>
                      <a:ext cx="1524000" cy="328417"/>
                    </a:xfrm>
                    <a:prstGeom prst="rect">
                      <a:avLst/>
                    </a:prstGeom>
                    <a:noFill/>
                    <a:ln w="9525">
                      <a:noFill/>
                      <a:miter lim="800000"/>
                      <a:headEnd/>
                      <a:tailEnd/>
                    </a:ln>
                  </pic:spPr>
                </pic:pic>
              </a:graphicData>
            </a:graphic>
          </wp:inline>
        </w:drawing>
      </w:r>
      <w:r w:rsidRPr="00C4079D">
        <w:rPr>
          <w:rFonts w:ascii="Times New Roman" w:hAnsi="Times New Roman"/>
          <w:sz w:val="24"/>
          <w:szCs w:val="24"/>
        </w:rPr>
        <w:t xml:space="preserve">(English units)----- n = 0.024; </w:t>
      </w:r>
    </w:p>
    <w:p w:rsidR="00B148AF" w:rsidRPr="00C4079D" w:rsidRDefault="00B148AF" w:rsidP="00B148AF">
      <w:pPr>
        <w:spacing w:after="0" w:line="240" w:lineRule="auto"/>
        <w:rPr>
          <w:rFonts w:ascii="Times New Roman" w:hAnsi="Times New Roman"/>
          <w:sz w:val="24"/>
          <w:szCs w:val="24"/>
        </w:rPr>
      </w:pPr>
      <w:r w:rsidRPr="00C4079D">
        <w:rPr>
          <w:rFonts w:ascii="Times New Roman" w:hAnsi="Times New Roman"/>
          <w:sz w:val="24"/>
          <w:szCs w:val="24"/>
        </w:rPr>
        <w:t xml:space="preserve">Griffiths (1981) equation for gravel </w:t>
      </w:r>
      <w:proofErr w:type="gramStart"/>
      <w:r w:rsidRPr="00C4079D">
        <w:rPr>
          <w:rFonts w:ascii="Times New Roman" w:hAnsi="Times New Roman"/>
          <w:sz w:val="24"/>
          <w:szCs w:val="24"/>
        </w:rPr>
        <w:t>rivers</w:t>
      </w:r>
      <w:proofErr w:type="gramEnd"/>
      <w:r w:rsidRPr="00C4079D">
        <w:rPr>
          <w:rFonts w:ascii="Times New Roman" w:hAnsi="Times New Roman"/>
          <w:noProof/>
          <w:color w:val="000000"/>
        </w:rPr>
        <w:drawing>
          <wp:inline distT="0" distB="0" distL="0" distR="0" wp14:anchorId="63824F4F" wp14:editId="192972D4">
            <wp:extent cx="844550" cy="352901"/>
            <wp:effectExtent l="19050" t="0" r="0" b="0"/>
            <wp:docPr id="16" name="Picture 16" descr="http://il.water.usgs.gov/proj/nvalues/equations/griffit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water.usgs.gov/proj/nvalues/equations/griffiths.gif"/>
                    <pic:cNvPicPr>
                      <a:picLocks noChangeAspect="1" noChangeArrowheads="1"/>
                    </pic:cNvPicPr>
                  </pic:nvPicPr>
                  <pic:blipFill>
                    <a:blip r:embed="rId35" cstate="print"/>
                    <a:srcRect/>
                    <a:stretch>
                      <a:fillRect/>
                    </a:stretch>
                  </pic:blipFill>
                  <pic:spPr bwMode="auto">
                    <a:xfrm>
                      <a:off x="0" y="0"/>
                      <a:ext cx="844550" cy="352901"/>
                    </a:xfrm>
                    <a:prstGeom prst="rect">
                      <a:avLst/>
                    </a:prstGeom>
                    <a:noFill/>
                    <a:ln w="9525">
                      <a:noFill/>
                      <a:miter lim="800000"/>
                      <a:headEnd/>
                      <a:tailEnd/>
                    </a:ln>
                  </pic:spPr>
                </pic:pic>
              </a:graphicData>
            </a:graphic>
          </wp:inline>
        </w:drawing>
      </w:r>
      <w:r w:rsidRPr="00C4079D">
        <w:rPr>
          <w:rFonts w:ascii="Times New Roman" w:hAnsi="Times New Roman"/>
          <w:sz w:val="24"/>
          <w:szCs w:val="24"/>
        </w:rPr>
        <w:t xml:space="preserve">(all SI units) ---- n = 0.031.  </w:t>
      </w:r>
    </w:p>
    <w:p w:rsidR="00B148AF" w:rsidRPr="00C4079D" w:rsidRDefault="00B148AF" w:rsidP="00B148AF">
      <w:pPr>
        <w:spacing w:after="0"/>
        <w:rPr>
          <w:rFonts w:ascii="Times New Roman" w:hAnsi="Times New Roman"/>
        </w:rPr>
      </w:pPr>
    </w:p>
    <w:p w:rsidR="00B148AF" w:rsidRPr="00C4079D" w:rsidRDefault="00B148AF" w:rsidP="00B148AF">
      <w:pPr>
        <w:spacing w:after="0"/>
        <w:rPr>
          <w:rFonts w:ascii="Times New Roman" w:hAnsi="Times New Roman"/>
        </w:rPr>
      </w:pPr>
      <w:r w:rsidRPr="00C4079D">
        <w:rPr>
          <w:rFonts w:ascii="Times New Roman" w:hAnsi="Times New Roman"/>
        </w:rPr>
        <w:t xml:space="preserve">A weighted value of n for the main channel is 0.056.  </w:t>
      </w:r>
    </w:p>
    <w:p w:rsidR="00B148AF" w:rsidRPr="00C4079D" w:rsidRDefault="00B148AF" w:rsidP="00B148AF">
      <w:pPr>
        <w:tabs>
          <w:tab w:val="left" w:pos="1980"/>
          <w:tab w:val="left" w:pos="2790"/>
        </w:tabs>
        <w:spacing w:after="0"/>
        <w:ind w:left="630"/>
        <w:rPr>
          <w:rFonts w:ascii="Times New Roman" w:hAnsi="Times New Roman"/>
          <w:u w:val="single"/>
        </w:rPr>
      </w:pPr>
      <w:proofErr w:type="gramStart"/>
      <w:r w:rsidRPr="00C4079D">
        <w:rPr>
          <w:rFonts w:ascii="Times New Roman" w:hAnsi="Times New Roman"/>
          <w:u w:val="single"/>
        </w:rPr>
        <w:t>Width(</w:t>
      </w:r>
      <w:proofErr w:type="gramEnd"/>
      <w:r w:rsidRPr="00C4079D">
        <w:rPr>
          <w:rFonts w:ascii="Times New Roman" w:hAnsi="Times New Roman"/>
          <w:u w:val="single"/>
        </w:rPr>
        <w:t>W)</w:t>
      </w:r>
      <w:r w:rsidRPr="00C4079D">
        <w:rPr>
          <w:rFonts w:ascii="Times New Roman" w:hAnsi="Times New Roman"/>
          <w:u w:val="single"/>
        </w:rPr>
        <w:tab/>
        <w:t>n</w:t>
      </w:r>
      <w:r w:rsidRPr="00C4079D">
        <w:rPr>
          <w:rFonts w:ascii="Times New Roman" w:hAnsi="Times New Roman"/>
          <w:u w:val="single"/>
        </w:rPr>
        <w:tab/>
        <w:t>W*n</w:t>
      </w:r>
    </w:p>
    <w:p w:rsidR="00B148AF" w:rsidRPr="00C4079D" w:rsidRDefault="00B148AF" w:rsidP="00B148AF">
      <w:pPr>
        <w:tabs>
          <w:tab w:val="left" w:pos="1980"/>
          <w:tab w:val="left" w:pos="2790"/>
        </w:tabs>
        <w:spacing w:after="0"/>
        <w:ind w:left="630"/>
        <w:rPr>
          <w:rFonts w:ascii="Times New Roman" w:hAnsi="Times New Roman"/>
        </w:rPr>
      </w:pPr>
      <w:r w:rsidRPr="00C4079D">
        <w:rPr>
          <w:rFonts w:ascii="Times New Roman" w:hAnsi="Times New Roman"/>
        </w:rPr>
        <w:t>33’</w:t>
      </w:r>
      <w:r w:rsidRPr="00C4079D">
        <w:rPr>
          <w:rFonts w:ascii="Times New Roman" w:hAnsi="Times New Roman"/>
        </w:rPr>
        <w:tab/>
        <w:t>0.080</w:t>
      </w:r>
      <w:r w:rsidRPr="00C4079D">
        <w:rPr>
          <w:rFonts w:ascii="Times New Roman" w:hAnsi="Times New Roman"/>
        </w:rPr>
        <w:tab/>
        <w:t>2.616</w:t>
      </w:r>
    </w:p>
    <w:p w:rsidR="00B148AF" w:rsidRPr="00C4079D" w:rsidRDefault="00B148AF" w:rsidP="00B148AF">
      <w:pPr>
        <w:tabs>
          <w:tab w:val="left" w:pos="1980"/>
          <w:tab w:val="left" w:pos="2790"/>
        </w:tabs>
        <w:spacing w:after="0"/>
        <w:ind w:left="630"/>
        <w:rPr>
          <w:rFonts w:ascii="Times New Roman" w:hAnsi="Times New Roman"/>
        </w:rPr>
      </w:pPr>
      <w:r w:rsidRPr="00C4079D">
        <w:rPr>
          <w:rFonts w:ascii="Times New Roman" w:hAnsi="Times New Roman"/>
        </w:rPr>
        <w:t>73</w:t>
      </w:r>
      <w:r w:rsidRPr="00C4079D">
        <w:rPr>
          <w:rFonts w:ascii="Times New Roman" w:hAnsi="Times New Roman"/>
        </w:rPr>
        <w:tab/>
        <w:t>0.031</w:t>
      </w:r>
      <w:r w:rsidRPr="00C4079D">
        <w:rPr>
          <w:rFonts w:ascii="Times New Roman" w:hAnsi="Times New Roman"/>
        </w:rPr>
        <w:tab/>
        <w:t>2.263</w:t>
      </w:r>
    </w:p>
    <w:p w:rsidR="00B148AF" w:rsidRPr="00C4079D" w:rsidRDefault="00B148AF" w:rsidP="00B148AF">
      <w:pPr>
        <w:tabs>
          <w:tab w:val="left" w:pos="1980"/>
          <w:tab w:val="left" w:pos="2790"/>
        </w:tabs>
        <w:spacing w:after="0"/>
        <w:ind w:left="630"/>
        <w:rPr>
          <w:rFonts w:ascii="Times New Roman" w:hAnsi="Times New Roman"/>
          <w:u w:val="single"/>
        </w:rPr>
      </w:pPr>
      <w:r w:rsidRPr="00C4079D">
        <w:rPr>
          <w:rFonts w:ascii="Times New Roman" w:hAnsi="Times New Roman"/>
          <w:u w:val="single"/>
        </w:rPr>
        <w:t>42’</w:t>
      </w:r>
      <w:r w:rsidRPr="00C4079D">
        <w:rPr>
          <w:rFonts w:ascii="Times New Roman" w:hAnsi="Times New Roman"/>
          <w:u w:val="single"/>
        </w:rPr>
        <w:tab/>
        <w:t>0.080</w:t>
      </w:r>
      <w:r w:rsidRPr="00C4079D">
        <w:rPr>
          <w:rFonts w:ascii="Times New Roman" w:hAnsi="Times New Roman"/>
          <w:u w:val="single"/>
        </w:rPr>
        <w:tab/>
        <w:t>3.36</w:t>
      </w:r>
    </w:p>
    <w:p w:rsidR="00B148AF" w:rsidRPr="00C4079D" w:rsidRDefault="00B148AF" w:rsidP="00B148AF">
      <w:pPr>
        <w:tabs>
          <w:tab w:val="left" w:pos="1980"/>
          <w:tab w:val="left" w:pos="2790"/>
        </w:tabs>
        <w:spacing w:after="0"/>
        <w:ind w:left="630"/>
        <w:rPr>
          <w:rFonts w:ascii="Times New Roman" w:hAnsi="Times New Roman"/>
        </w:rPr>
      </w:pPr>
      <w:r w:rsidRPr="00C4079D">
        <w:rPr>
          <w:rFonts w:ascii="Times New Roman" w:hAnsi="Times New Roman"/>
        </w:rPr>
        <w:t>147.7</w:t>
      </w:r>
      <w:r w:rsidRPr="00C4079D">
        <w:rPr>
          <w:rFonts w:ascii="Times New Roman" w:hAnsi="Times New Roman"/>
        </w:rPr>
        <w:tab/>
      </w:r>
      <w:r w:rsidRPr="00C4079D">
        <w:rPr>
          <w:rFonts w:ascii="Times New Roman" w:hAnsi="Times New Roman"/>
        </w:rPr>
        <w:tab/>
        <w:t>8.239</w:t>
      </w:r>
    </w:p>
    <w:p w:rsidR="00B148AF" w:rsidRPr="00C4079D" w:rsidRDefault="00B148AF" w:rsidP="00B148AF">
      <w:pPr>
        <w:tabs>
          <w:tab w:val="left" w:pos="1980"/>
          <w:tab w:val="left" w:pos="2790"/>
        </w:tabs>
        <w:spacing w:after="0"/>
        <w:ind w:left="630"/>
        <w:rPr>
          <w:rFonts w:ascii="Times New Roman" w:hAnsi="Times New Roman"/>
        </w:rPr>
      </w:pPr>
      <w:r w:rsidRPr="00C4079D">
        <w:rPr>
          <w:rFonts w:ascii="Times New Roman" w:hAnsi="Times New Roman"/>
          <w:position w:val="-18"/>
        </w:rPr>
        <w:object w:dxaOrig="2400" w:dyaOrig="480">
          <v:shape id="_x0000_i1029" type="#_x0000_t75" style="width:120pt;height:24pt" o:ole="">
            <v:imagedata r:id="rId36" o:title=""/>
          </v:shape>
          <o:OLEObject Type="Embed" ProgID="Equation.3" ShapeID="_x0000_i1029" DrawAspect="Content" ObjectID="_1375277977" r:id="rId37"/>
        </w:object>
      </w:r>
    </w:p>
    <w:p w:rsidR="00B148AF" w:rsidRPr="00C4079D" w:rsidRDefault="00B148AF" w:rsidP="00B148AF">
      <w:pPr>
        <w:tabs>
          <w:tab w:val="left" w:pos="1980"/>
          <w:tab w:val="left" w:pos="2790"/>
        </w:tabs>
        <w:spacing w:after="0"/>
        <w:rPr>
          <w:rFonts w:ascii="Times New Roman" w:hAnsi="Times New Roman"/>
        </w:rPr>
      </w:pPr>
    </w:p>
    <w:p w:rsidR="00B148AF" w:rsidRPr="00C4079D" w:rsidRDefault="00B148AF" w:rsidP="00B148AF">
      <w:pPr>
        <w:tabs>
          <w:tab w:val="left" w:pos="1980"/>
          <w:tab w:val="left" w:pos="2790"/>
        </w:tabs>
        <w:spacing w:after="0"/>
        <w:rPr>
          <w:rFonts w:ascii="Times New Roman" w:hAnsi="Times New Roman"/>
          <w:sz w:val="24"/>
          <w:szCs w:val="24"/>
        </w:rPr>
      </w:pPr>
      <w:r w:rsidRPr="00C4079D">
        <w:rPr>
          <w:rFonts w:ascii="Times New Roman" w:hAnsi="Times New Roman"/>
        </w:rPr>
        <w:t xml:space="preserve">For this indirect, </w:t>
      </w:r>
      <w:proofErr w:type="gramStart"/>
      <w:r w:rsidRPr="00C4079D">
        <w:rPr>
          <w:rFonts w:ascii="Times New Roman" w:hAnsi="Times New Roman"/>
        </w:rPr>
        <w:t>a</w:t>
      </w:r>
      <w:proofErr w:type="gramEnd"/>
      <w:r w:rsidRPr="00C4079D">
        <w:rPr>
          <w:rFonts w:ascii="Times New Roman" w:hAnsi="Times New Roman"/>
        </w:rPr>
        <w:t xml:space="preserve"> n value of 0.053 was used for the main channel.  This was based on </w:t>
      </w:r>
      <w:r w:rsidRPr="00C4079D">
        <w:rPr>
          <w:rFonts w:ascii="Times New Roman" w:hAnsi="Times New Roman"/>
          <w:sz w:val="24"/>
          <w:szCs w:val="24"/>
        </w:rPr>
        <w:t xml:space="preserve">engineering judgment, weighting of n values from channel width (above),  examination of photos from </w:t>
      </w:r>
      <w:r w:rsidRPr="00C4079D">
        <w:rPr>
          <w:rFonts w:ascii="Times New Roman" w:hAnsi="Times New Roman"/>
          <w:sz w:val="24"/>
          <w:szCs w:val="24"/>
        </w:rPr>
        <w:lastRenderedPageBreak/>
        <w:t xml:space="preserve">Barnes (1967, http://pubs.usgs.gov/wsp/wsp_1849/pdf/wsp_1849.pdf), and review of the sensitivity analysis data.  </w:t>
      </w:r>
    </w:p>
    <w:p w:rsidR="00B148AF" w:rsidRPr="00C4079D" w:rsidRDefault="00B148AF" w:rsidP="00B148AF">
      <w:pPr>
        <w:tabs>
          <w:tab w:val="left" w:pos="1980"/>
          <w:tab w:val="left" w:pos="2790"/>
        </w:tabs>
        <w:spacing w:after="0"/>
        <w:rPr>
          <w:rFonts w:ascii="Times New Roman" w:hAnsi="Times New Roman"/>
          <w:sz w:val="24"/>
          <w:szCs w:val="24"/>
        </w:rPr>
      </w:pPr>
    </w:p>
    <w:p w:rsidR="00B148AF" w:rsidRPr="00C4079D" w:rsidRDefault="00B148AF" w:rsidP="00B148AF">
      <w:pPr>
        <w:spacing w:after="0"/>
        <w:rPr>
          <w:rFonts w:ascii="Times New Roman" w:eastAsiaTheme="majorEastAsia" w:hAnsi="Times New Roman"/>
          <w:b/>
          <w:bCs/>
          <w:color w:val="365F91" w:themeColor="accent1" w:themeShade="BF"/>
          <w:sz w:val="28"/>
          <w:szCs w:val="28"/>
        </w:rPr>
      </w:pPr>
      <w:r w:rsidRPr="00C4079D">
        <w:rPr>
          <w:rFonts w:ascii="Times New Roman" w:hAnsi="Times New Roman"/>
        </w:rPr>
        <w:br w:type="page"/>
      </w:r>
    </w:p>
    <w:p w:rsidR="00B148AF" w:rsidRPr="00C4079D" w:rsidRDefault="00B148AF" w:rsidP="00B148AF">
      <w:pPr>
        <w:pStyle w:val="Heading1"/>
        <w:spacing w:before="0"/>
        <w:rPr>
          <w:rFonts w:ascii="Times New Roman" w:hAnsi="Times New Roman" w:cs="Times New Roman"/>
        </w:rPr>
      </w:pPr>
      <w:r w:rsidRPr="00C4079D">
        <w:rPr>
          <w:rFonts w:ascii="Times New Roman" w:hAnsi="Times New Roman" w:cs="Times New Roman"/>
        </w:rPr>
        <w:lastRenderedPageBreak/>
        <w:t>SAC INPUT DATA</w:t>
      </w:r>
    </w:p>
    <w:p w:rsidR="00B148AF" w:rsidRPr="00C4079D" w:rsidRDefault="00B148AF" w:rsidP="00B148AF">
      <w:pPr>
        <w:spacing w:after="0"/>
        <w:rPr>
          <w:rFonts w:ascii="Times New Roman" w:hAnsi="Times New Roman"/>
        </w:rPr>
      </w:pPr>
      <w:r w:rsidRPr="00C4079D">
        <w:rPr>
          <w:rFonts w:ascii="Times New Roman" w:hAnsi="Times New Roman"/>
        </w:rPr>
        <w:t xml:space="preserve">T1        SAC/WSPRO Input for Little Missouri at Albert Pike </w:t>
      </w:r>
      <w:proofErr w:type="gramStart"/>
      <w:r w:rsidRPr="00C4079D">
        <w:rPr>
          <w:rFonts w:ascii="Times New Roman" w:hAnsi="Times New Roman"/>
        </w:rPr>
        <w:t>Campground  (</w:t>
      </w:r>
      <w:proofErr w:type="gramEnd"/>
      <w:r w:rsidRPr="00C4079D">
        <w:rPr>
          <w:rFonts w:ascii="Times New Roman" w:hAnsi="Times New Roman"/>
        </w:rPr>
        <w:t>9991)</w:t>
      </w:r>
    </w:p>
    <w:p w:rsidR="00B148AF" w:rsidRPr="00C4079D" w:rsidRDefault="00B148AF" w:rsidP="00B148AF">
      <w:pPr>
        <w:spacing w:after="0"/>
        <w:rPr>
          <w:rFonts w:ascii="Times New Roman" w:hAnsi="Times New Roman"/>
        </w:rPr>
      </w:pPr>
      <w:r w:rsidRPr="00C4079D">
        <w:rPr>
          <w:rFonts w:ascii="Times New Roman" w:hAnsi="Times New Roman"/>
        </w:rPr>
        <w:t>T2</w:t>
      </w:r>
    </w:p>
    <w:p w:rsidR="00B148AF" w:rsidRPr="00C4079D" w:rsidRDefault="00B148AF" w:rsidP="00B148AF">
      <w:pPr>
        <w:spacing w:after="0"/>
        <w:rPr>
          <w:rFonts w:ascii="Times New Roman" w:hAnsi="Times New Roman"/>
        </w:rPr>
      </w:pPr>
      <w:r w:rsidRPr="00C4079D">
        <w:rPr>
          <w:rFonts w:ascii="Times New Roman" w:hAnsi="Times New Roman"/>
        </w:rPr>
        <w:t>Q</w:t>
      </w:r>
    </w:p>
    <w:p w:rsidR="00B148AF" w:rsidRPr="00C4079D" w:rsidRDefault="00B148AF" w:rsidP="00B148AF">
      <w:pPr>
        <w:spacing w:after="0"/>
        <w:rPr>
          <w:rFonts w:ascii="Times New Roman" w:hAnsi="Times New Roman"/>
        </w:rPr>
      </w:pPr>
      <w:r w:rsidRPr="00C4079D">
        <w:rPr>
          <w:rFonts w:ascii="Times New Roman" w:hAnsi="Times New Roman"/>
        </w:rPr>
        <w:t>WS        89.7</w:t>
      </w:r>
    </w:p>
    <w:p w:rsidR="00B148AF" w:rsidRPr="00C4079D" w:rsidRDefault="00B148AF" w:rsidP="00B148AF">
      <w:pPr>
        <w:spacing w:after="0"/>
        <w:rPr>
          <w:rFonts w:ascii="Times New Roman" w:hAnsi="Times New Roman"/>
        </w:rPr>
      </w:pPr>
      <w:r w:rsidRPr="00C4079D">
        <w:rPr>
          <w:rFonts w:ascii="Times New Roman" w:hAnsi="Times New Roman"/>
        </w:rPr>
        <w:t>XS   X3   537</w:t>
      </w:r>
    </w:p>
    <w:p w:rsidR="00B148AF" w:rsidRPr="00C4079D" w:rsidRDefault="00B148AF" w:rsidP="00B148AF">
      <w:pPr>
        <w:spacing w:after="0"/>
        <w:rPr>
          <w:rFonts w:ascii="Times New Roman" w:hAnsi="Times New Roman"/>
        </w:rPr>
      </w:pPr>
      <w:r w:rsidRPr="00C4079D">
        <w:rPr>
          <w:rFonts w:ascii="Times New Roman" w:hAnsi="Times New Roman"/>
        </w:rPr>
        <w:t>GR        0</w:t>
      </w:r>
      <w:proofErr w:type="gramStart"/>
      <w:r w:rsidRPr="00C4079D">
        <w:rPr>
          <w:rFonts w:ascii="Times New Roman" w:hAnsi="Times New Roman"/>
        </w:rPr>
        <w:t>,94.1</w:t>
      </w:r>
      <w:proofErr w:type="gramEnd"/>
      <w:r w:rsidRPr="00C4079D">
        <w:rPr>
          <w:rFonts w:ascii="Times New Roman" w:hAnsi="Times New Roman"/>
        </w:rPr>
        <w:t xml:space="preserve"> 13.3,88.6 38.8,84.1 91.7,83.6 160.8,82.3 169.7,79.9 187,77.9</w:t>
      </w:r>
    </w:p>
    <w:p w:rsidR="00B148AF" w:rsidRPr="00C4079D" w:rsidRDefault="00B148AF" w:rsidP="00B148AF">
      <w:pPr>
        <w:spacing w:after="0"/>
        <w:rPr>
          <w:rFonts w:ascii="Times New Roman" w:hAnsi="Times New Roman"/>
        </w:rPr>
      </w:pPr>
      <w:r w:rsidRPr="00C4079D">
        <w:rPr>
          <w:rFonts w:ascii="Times New Roman" w:hAnsi="Times New Roman"/>
        </w:rPr>
        <w:t>GR        201.7</w:t>
      </w:r>
      <w:proofErr w:type="gramStart"/>
      <w:r w:rsidRPr="00C4079D">
        <w:rPr>
          <w:rFonts w:ascii="Times New Roman" w:hAnsi="Times New Roman"/>
        </w:rPr>
        <w:t>,75.2</w:t>
      </w:r>
      <w:proofErr w:type="gramEnd"/>
      <w:r w:rsidRPr="00C4079D">
        <w:rPr>
          <w:rFonts w:ascii="Times New Roman" w:hAnsi="Times New Roman"/>
        </w:rPr>
        <w:t xml:space="preserve"> 212.2,69.8 215.5,69.1 225.2,68.9 226.8,67.7 230.9,67.8</w:t>
      </w:r>
    </w:p>
    <w:p w:rsidR="00B148AF" w:rsidRPr="00C4079D" w:rsidRDefault="00B148AF" w:rsidP="00B148AF">
      <w:pPr>
        <w:spacing w:after="0"/>
        <w:rPr>
          <w:rFonts w:ascii="Times New Roman" w:hAnsi="Times New Roman"/>
        </w:rPr>
      </w:pPr>
      <w:r w:rsidRPr="00C4079D">
        <w:rPr>
          <w:rFonts w:ascii="Times New Roman" w:hAnsi="Times New Roman"/>
        </w:rPr>
        <w:t>GR        235.2</w:t>
      </w:r>
      <w:proofErr w:type="gramStart"/>
      <w:r w:rsidRPr="00C4079D">
        <w:rPr>
          <w:rFonts w:ascii="Times New Roman" w:hAnsi="Times New Roman"/>
        </w:rPr>
        <w:t>,66.6</w:t>
      </w:r>
      <w:proofErr w:type="gramEnd"/>
      <w:r w:rsidRPr="00C4079D">
        <w:rPr>
          <w:rFonts w:ascii="Times New Roman" w:hAnsi="Times New Roman"/>
        </w:rPr>
        <w:t xml:space="preserve"> 244.3,66.8 248.2,67.2 269,67.4 275.2,67.3 280.7,67.5</w:t>
      </w:r>
    </w:p>
    <w:p w:rsidR="00B148AF" w:rsidRPr="00C4079D" w:rsidRDefault="00B148AF" w:rsidP="00B148AF">
      <w:pPr>
        <w:spacing w:after="0"/>
        <w:rPr>
          <w:rFonts w:ascii="Times New Roman" w:hAnsi="Times New Roman"/>
        </w:rPr>
      </w:pPr>
      <w:r w:rsidRPr="00C4079D">
        <w:rPr>
          <w:rFonts w:ascii="Times New Roman" w:hAnsi="Times New Roman"/>
        </w:rPr>
        <w:t>GR        291</w:t>
      </w:r>
      <w:proofErr w:type="gramStart"/>
      <w:r w:rsidRPr="00C4079D">
        <w:rPr>
          <w:rFonts w:ascii="Times New Roman" w:hAnsi="Times New Roman"/>
        </w:rPr>
        <w:t>,72.2</w:t>
      </w:r>
      <w:proofErr w:type="gramEnd"/>
      <w:r w:rsidRPr="00C4079D">
        <w:rPr>
          <w:rFonts w:ascii="Times New Roman" w:hAnsi="Times New Roman"/>
        </w:rPr>
        <w:t xml:space="preserve"> 304.4,77.9 314.3,85.5 320.7,91.2 321.4,92.6 326.1,93.8</w:t>
      </w:r>
    </w:p>
    <w:p w:rsidR="00B148AF" w:rsidRPr="00C4079D" w:rsidRDefault="00B148AF" w:rsidP="00B148AF">
      <w:pPr>
        <w:spacing w:after="0"/>
        <w:rPr>
          <w:rFonts w:ascii="Times New Roman" w:hAnsi="Times New Roman"/>
        </w:rPr>
      </w:pPr>
      <w:r w:rsidRPr="00C4079D">
        <w:rPr>
          <w:rFonts w:ascii="Times New Roman" w:hAnsi="Times New Roman"/>
        </w:rPr>
        <w:t>GR        326.6</w:t>
      </w:r>
      <w:proofErr w:type="gramStart"/>
      <w:r w:rsidRPr="00C4079D">
        <w:rPr>
          <w:rFonts w:ascii="Times New Roman" w:hAnsi="Times New Roman"/>
        </w:rPr>
        <w:t>,97.7</w:t>
      </w:r>
      <w:proofErr w:type="gramEnd"/>
    </w:p>
    <w:p w:rsidR="00B148AF" w:rsidRPr="00C4079D" w:rsidRDefault="00B148AF" w:rsidP="00B148AF">
      <w:pPr>
        <w:spacing w:after="0"/>
        <w:rPr>
          <w:rFonts w:ascii="Times New Roman" w:hAnsi="Times New Roman"/>
        </w:rPr>
      </w:pPr>
      <w:r w:rsidRPr="00C4079D">
        <w:rPr>
          <w:rFonts w:ascii="Times New Roman" w:hAnsi="Times New Roman"/>
        </w:rPr>
        <w:t>N         0.038   0.053</w:t>
      </w:r>
    </w:p>
    <w:p w:rsidR="00B148AF" w:rsidRPr="00C4079D" w:rsidRDefault="00B148AF" w:rsidP="00B148AF">
      <w:pPr>
        <w:spacing w:after="0"/>
        <w:rPr>
          <w:rFonts w:ascii="Times New Roman" w:hAnsi="Times New Roman"/>
        </w:rPr>
      </w:pPr>
      <w:r w:rsidRPr="00C4079D">
        <w:rPr>
          <w:rFonts w:ascii="Times New Roman" w:hAnsi="Times New Roman"/>
        </w:rPr>
        <w:t xml:space="preserve">SA        160.8 </w:t>
      </w:r>
    </w:p>
    <w:p w:rsidR="00B148AF" w:rsidRPr="00C4079D" w:rsidRDefault="00B148AF" w:rsidP="00B148AF">
      <w:pPr>
        <w:spacing w:after="0"/>
        <w:rPr>
          <w:rFonts w:ascii="Times New Roman" w:hAnsi="Times New Roman"/>
        </w:rPr>
      </w:pPr>
      <w:r w:rsidRPr="00C4079D">
        <w:rPr>
          <w:rFonts w:ascii="Times New Roman" w:hAnsi="Times New Roman"/>
        </w:rPr>
        <w:t>HP 4 X3   90.0</w:t>
      </w:r>
    </w:p>
    <w:p w:rsidR="00B148AF" w:rsidRPr="00C4079D" w:rsidRDefault="00B148AF" w:rsidP="00B148AF">
      <w:pPr>
        <w:spacing w:after="0"/>
        <w:rPr>
          <w:rFonts w:ascii="Times New Roman" w:hAnsi="Times New Roman"/>
        </w:rPr>
      </w:pPr>
      <w:r w:rsidRPr="00C4079D">
        <w:rPr>
          <w:rFonts w:ascii="Times New Roman" w:hAnsi="Times New Roman"/>
        </w:rPr>
        <w:t>XS   X2   437</w:t>
      </w:r>
    </w:p>
    <w:p w:rsidR="00B148AF" w:rsidRPr="00C4079D" w:rsidRDefault="00B148AF" w:rsidP="00B148AF">
      <w:pPr>
        <w:spacing w:after="0"/>
        <w:rPr>
          <w:rFonts w:ascii="Times New Roman" w:hAnsi="Times New Roman"/>
        </w:rPr>
      </w:pPr>
      <w:r w:rsidRPr="00C4079D">
        <w:rPr>
          <w:rFonts w:ascii="Times New Roman" w:hAnsi="Times New Roman"/>
        </w:rPr>
        <w:t>GR        0</w:t>
      </w:r>
      <w:proofErr w:type="gramStart"/>
      <w:r w:rsidRPr="00C4079D">
        <w:rPr>
          <w:rFonts w:ascii="Times New Roman" w:hAnsi="Times New Roman"/>
        </w:rPr>
        <w:t>,95.4</w:t>
      </w:r>
      <w:proofErr w:type="gramEnd"/>
      <w:r w:rsidRPr="00C4079D">
        <w:rPr>
          <w:rFonts w:ascii="Times New Roman" w:hAnsi="Times New Roman"/>
        </w:rPr>
        <w:t xml:space="preserve"> 15.5,90.3 32.9,85.6 82.3,83.8 126.6,82.3 156.5,82.1</w:t>
      </w:r>
    </w:p>
    <w:p w:rsidR="00B148AF" w:rsidRPr="00C4079D" w:rsidRDefault="00B148AF" w:rsidP="00B148AF">
      <w:pPr>
        <w:spacing w:after="0"/>
        <w:rPr>
          <w:rFonts w:ascii="Times New Roman" w:hAnsi="Times New Roman"/>
        </w:rPr>
      </w:pPr>
      <w:r w:rsidRPr="00C4079D">
        <w:rPr>
          <w:rFonts w:ascii="Times New Roman" w:hAnsi="Times New Roman"/>
        </w:rPr>
        <w:t>GR        158.1</w:t>
      </w:r>
      <w:proofErr w:type="gramStart"/>
      <w:r w:rsidRPr="00C4079D">
        <w:rPr>
          <w:rFonts w:ascii="Times New Roman" w:hAnsi="Times New Roman"/>
        </w:rPr>
        <w:t>,80.3</w:t>
      </w:r>
      <w:proofErr w:type="gramEnd"/>
      <w:r w:rsidRPr="00C4079D">
        <w:rPr>
          <w:rFonts w:ascii="Times New Roman" w:hAnsi="Times New Roman"/>
        </w:rPr>
        <w:t xml:space="preserve"> 172.8,78.7 186.9,76.6 186.9,76.6 194.2,74.2 203.4,71.8</w:t>
      </w:r>
    </w:p>
    <w:p w:rsidR="00B148AF" w:rsidRPr="00C4079D" w:rsidRDefault="00B148AF" w:rsidP="00B148AF">
      <w:pPr>
        <w:spacing w:after="0"/>
        <w:rPr>
          <w:rFonts w:ascii="Times New Roman" w:hAnsi="Times New Roman"/>
        </w:rPr>
      </w:pPr>
      <w:r w:rsidRPr="00C4079D">
        <w:rPr>
          <w:rFonts w:ascii="Times New Roman" w:hAnsi="Times New Roman"/>
        </w:rPr>
        <w:t>GR        204.2</w:t>
      </w:r>
      <w:proofErr w:type="gramStart"/>
      <w:r w:rsidRPr="00C4079D">
        <w:rPr>
          <w:rFonts w:ascii="Times New Roman" w:hAnsi="Times New Roman"/>
        </w:rPr>
        <w:t>,69.4</w:t>
      </w:r>
      <w:proofErr w:type="gramEnd"/>
      <w:r w:rsidRPr="00C4079D">
        <w:rPr>
          <w:rFonts w:ascii="Times New Roman" w:hAnsi="Times New Roman"/>
        </w:rPr>
        <w:t xml:space="preserve"> 206.5,70 220,67.9 226.6,66.4 236.2,67.1 248.3,67.7</w:t>
      </w:r>
    </w:p>
    <w:p w:rsidR="00B148AF" w:rsidRPr="00C4079D" w:rsidRDefault="00B148AF" w:rsidP="00B148AF">
      <w:pPr>
        <w:spacing w:after="0"/>
        <w:rPr>
          <w:rFonts w:ascii="Times New Roman" w:hAnsi="Times New Roman"/>
        </w:rPr>
      </w:pPr>
      <w:r w:rsidRPr="00C4079D">
        <w:rPr>
          <w:rFonts w:ascii="Times New Roman" w:hAnsi="Times New Roman"/>
        </w:rPr>
        <w:t>GR        256.5,67 264.7</w:t>
      </w:r>
      <w:proofErr w:type="gramStart"/>
      <w:r w:rsidRPr="00C4079D">
        <w:rPr>
          <w:rFonts w:ascii="Times New Roman" w:hAnsi="Times New Roman"/>
        </w:rPr>
        <w:t>,67.2</w:t>
      </w:r>
      <w:proofErr w:type="gramEnd"/>
      <w:r w:rsidRPr="00C4079D">
        <w:rPr>
          <w:rFonts w:ascii="Times New Roman" w:hAnsi="Times New Roman"/>
        </w:rPr>
        <w:t xml:space="preserve"> 269.3,69 276.2,70 278,71.6 283.9,73.8 299.4,82.5</w:t>
      </w:r>
    </w:p>
    <w:p w:rsidR="00B148AF" w:rsidRPr="00C4079D" w:rsidRDefault="00B148AF" w:rsidP="00B148AF">
      <w:pPr>
        <w:spacing w:after="0"/>
        <w:rPr>
          <w:rFonts w:ascii="Times New Roman" w:hAnsi="Times New Roman"/>
        </w:rPr>
      </w:pPr>
      <w:r w:rsidRPr="00C4079D">
        <w:rPr>
          <w:rFonts w:ascii="Times New Roman" w:hAnsi="Times New Roman"/>
        </w:rPr>
        <w:t>GR        314.5</w:t>
      </w:r>
      <w:proofErr w:type="gramStart"/>
      <w:r w:rsidRPr="00C4079D">
        <w:rPr>
          <w:rFonts w:ascii="Times New Roman" w:hAnsi="Times New Roman"/>
        </w:rPr>
        <w:t>,94.2</w:t>
      </w:r>
      <w:proofErr w:type="gramEnd"/>
      <w:r w:rsidRPr="00C4079D">
        <w:rPr>
          <w:rFonts w:ascii="Times New Roman" w:hAnsi="Times New Roman"/>
        </w:rPr>
        <w:t xml:space="preserve"> 319.4,95.3 319.9,98.7</w:t>
      </w:r>
    </w:p>
    <w:p w:rsidR="00B148AF" w:rsidRPr="00C4079D" w:rsidRDefault="00B148AF" w:rsidP="00B148AF">
      <w:pPr>
        <w:spacing w:after="0"/>
        <w:rPr>
          <w:rFonts w:ascii="Times New Roman" w:hAnsi="Times New Roman"/>
        </w:rPr>
      </w:pPr>
      <w:r w:rsidRPr="00C4079D">
        <w:rPr>
          <w:rFonts w:ascii="Times New Roman" w:hAnsi="Times New Roman"/>
        </w:rPr>
        <w:t>N         0.038   0.053</w:t>
      </w:r>
    </w:p>
    <w:p w:rsidR="00B148AF" w:rsidRPr="00C4079D" w:rsidRDefault="00B148AF" w:rsidP="00B148AF">
      <w:pPr>
        <w:spacing w:after="0"/>
        <w:rPr>
          <w:rFonts w:ascii="Times New Roman" w:hAnsi="Times New Roman"/>
        </w:rPr>
      </w:pPr>
      <w:r w:rsidRPr="00C4079D">
        <w:rPr>
          <w:rFonts w:ascii="Times New Roman" w:hAnsi="Times New Roman"/>
        </w:rPr>
        <w:t xml:space="preserve">SA        158.1 </w:t>
      </w:r>
    </w:p>
    <w:p w:rsidR="00B148AF" w:rsidRPr="00C4079D" w:rsidRDefault="00B148AF" w:rsidP="00B148AF">
      <w:pPr>
        <w:spacing w:after="0"/>
        <w:rPr>
          <w:rFonts w:ascii="Times New Roman" w:hAnsi="Times New Roman"/>
        </w:rPr>
      </w:pPr>
      <w:r w:rsidRPr="00C4079D">
        <w:rPr>
          <w:rFonts w:ascii="Times New Roman" w:hAnsi="Times New Roman"/>
        </w:rPr>
        <w:t>HP 4 X2   90.5</w:t>
      </w:r>
    </w:p>
    <w:p w:rsidR="00B148AF" w:rsidRPr="00C4079D" w:rsidRDefault="00B148AF" w:rsidP="00B148AF">
      <w:pPr>
        <w:spacing w:after="0"/>
        <w:rPr>
          <w:rFonts w:ascii="Times New Roman" w:hAnsi="Times New Roman"/>
        </w:rPr>
      </w:pPr>
      <w:r w:rsidRPr="00C4079D">
        <w:rPr>
          <w:rFonts w:ascii="Times New Roman" w:hAnsi="Times New Roman"/>
        </w:rPr>
        <w:t>XS   X1   332</w:t>
      </w:r>
    </w:p>
    <w:p w:rsidR="00B148AF" w:rsidRPr="00C4079D" w:rsidRDefault="00B148AF" w:rsidP="00B148AF">
      <w:pPr>
        <w:spacing w:after="0"/>
        <w:rPr>
          <w:rFonts w:ascii="Times New Roman" w:hAnsi="Times New Roman"/>
        </w:rPr>
      </w:pPr>
      <w:r w:rsidRPr="00C4079D">
        <w:rPr>
          <w:rFonts w:ascii="Times New Roman" w:hAnsi="Times New Roman"/>
        </w:rPr>
        <w:t>GR        0</w:t>
      </w:r>
      <w:proofErr w:type="gramStart"/>
      <w:r w:rsidRPr="00C4079D">
        <w:rPr>
          <w:rFonts w:ascii="Times New Roman" w:hAnsi="Times New Roman"/>
        </w:rPr>
        <w:t>,97.4</w:t>
      </w:r>
      <w:proofErr w:type="gramEnd"/>
      <w:r w:rsidRPr="00C4079D">
        <w:rPr>
          <w:rFonts w:ascii="Times New Roman" w:hAnsi="Times New Roman"/>
        </w:rPr>
        <w:t xml:space="preserve"> 19.5,90.1 34.4,84.7 70.4,84.1 104.3,84.7 117.3,83.5</w:t>
      </w:r>
    </w:p>
    <w:p w:rsidR="00B148AF" w:rsidRPr="00C4079D" w:rsidRDefault="00B148AF" w:rsidP="00B148AF">
      <w:pPr>
        <w:spacing w:after="0"/>
        <w:rPr>
          <w:rFonts w:ascii="Times New Roman" w:hAnsi="Times New Roman"/>
        </w:rPr>
      </w:pPr>
      <w:r w:rsidRPr="00C4079D">
        <w:rPr>
          <w:rFonts w:ascii="Times New Roman" w:hAnsi="Times New Roman"/>
        </w:rPr>
        <w:t>GR        137.9</w:t>
      </w:r>
      <w:proofErr w:type="gramStart"/>
      <w:r w:rsidRPr="00C4079D">
        <w:rPr>
          <w:rFonts w:ascii="Times New Roman" w:hAnsi="Times New Roman"/>
        </w:rPr>
        <w:t>,79.1</w:t>
      </w:r>
      <w:proofErr w:type="gramEnd"/>
      <w:r w:rsidRPr="00C4079D">
        <w:rPr>
          <w:rFonts w:ascii="Times New Roman" w:hAnsi="Times New Roman"/>
        </w:rPr>
        <w:t xml:space="preserve"> 165.3,76.3 194.9,73 203.5,70.3 206.2,69.1 223.7,68.7</w:t>
      </w:r>
    </w:p>
    <w:p w:rsidR="00B148AF" w:rsidRPr="00C4079D" w:rsidRDefault="00B148AF" w:rsidP="00B148AF">
      <w:pPr>
        <w:spacing w:after="0"/>
        <w:rPr>
          <w:rFonts w:ascii="Times New Roman" w:hAnsi="Times New Roman"/>
        </w:rPr>
      </w:pPr>
      <w:r w:rsidRPr="00C4079D">
        <w:rPr>
          <w:rFonts w:ascii="Times New Roman" w:hAnsi="Times New Roman"/>
        </w:rPr>
        <w:t>GR        234.4,69 257.3</w:t>
      </w:r>
      <w:proofErr w:type="gramStart"/>
      <w:r w:rsidRPr="00C4079D">
        <w:rPr>
          <w:rFonts w:ascii="Times New Roman" w:hAnsi="Times New Roman"/>
        </w:rPr>
        <w:t>,67.7</w:t>
      </w:r>
      <w:proofErr w:type="gramEnd"/>
      <w:r w:rsidRPr="00C4079D">
        <w:rPr>
          <w:rFonts w:ascii="Times New Roman" w:hAnsi="Times New Roman"/>
        </w:rPr>
        <w:t xml:space="preserve"> 268.1,70 272.4,72.9 287.4,77.8 299.1,82.5</w:t>
      </w:r>
    </w:p>
    <w:p w:rsidR="00B148AF" w:rsidRPr="00C4079D" w:rsidRDefault="00B148AF" w:rsidP="00B148AF">
      <w:pPr>
        <w:spacing w:after="0"/>
        <w:rPr>
          <w:rFonts w:ascii="Times New Roman" w:hAnsi="Times New Roman"/>
        </w:rPr>
      </w:pPr>
      <w:r w:rsidRPr="00C4079D">
        <w:rPr>
          <w:rFonts w:ascii="Times New Roman" w:hAnsi="Times New Roman"/>
        </w:rPr>
        <w:t>GR        309</w:t>
      </w:r>
      <w:proofErr w:type="gramStart"/>
      <w:r w:rsidRPr="00C4079D">
        <w:rPr>
          <w:rFonts w:ascii="Times New Roman" w:hAnsi="Times New Roman"/>
        </w:rPr>
        <w:t>,88.7</w:t>
      </w:r>
      <w:proofErr w:type="gramEnd"/>
      <w:r w:rsidRPr="00C4079D">
        <w:rPr>
          <w:rFonts w:ascii="Times New Roman" w:hAnsi="Times New Roman"/>
        </w:rPr>
        <w:t xml:space="preserve"> 312.4,90.4 314.9,93 319.4,93.9 319.7,96 323.3,97.4</w:t>
      </w:r>
    </w:p>
    <w:p w:rsidR="00B148AF" w:rsidRPr="00C4079D" w:rsidRDefault="00B148AF" w:rsidP="00B148AF">
      <w:pPr>
        <w:spacing w:after="0"/>
        <w:rPr>
          <w:rFonts w:ascii="Times New Roman" w:hAnsi="Times New Roman"/>
        </w:rPr>
      </w:pPr>
      <w:r w:rsidRPr="00C4079D">
        <w:rPr>
          <w:rFonts w:ascii="Times New Roman" w:hAnsi="Times New Roman"/>
        </w:rPr>
        <w:t>N         0.038   0.053</w:t>
      </w:r>
    </w:p>
    <w:p w:rsidR="00B148AF" w:rsidRPr="00C4079D" w:rsidRDefault="00B148AF" w:rsidP="00B148AF">
      <w:pPr>
        <w:spacing w:after="0"/>
        <w:rPr>
          <w:rFonts w:ascii="Times New Roman" w:hAnsi="Times New Roman"/>
        </w:rPr>
      </w:pPr>
      <w:r w:rsidRPr="00C4079D">
        <w:rPr>
          <w:rFonts w:ascii="Times New Roman" w:hAnsi="Times New Roman"/>
        </w:rPr>
        <w:t>SA        165.3</w:t>
      </w:r>
    </w:p>
    <w:p w:rsidR="00B148AF" w:rsidRPr="00C4079D" w:rsidRDefault="00B148AF" w:rsidP="00B148AF">
      <w:pPr>
        <w:spacing w:after="0"/>
        <w:rPr>
          <w:rFonts w:ascii="Times New Roman" w:hAnsi="Times New Roman"/>
        </w:rPr>
      </w:pPr>
      <w:r w:rsidRPr="00C4079D">
        <w:rPr>
          <w:rFonts w:ascii="Times New Roman" w:hAnsi="Times New Roman"/>
        </w:rPr>
        <w:t>HP 4 X1   91.15</w:t>
      </w:r>
    </w:p>
    <w:p w:rsidR="00B148AF" w:rsidRPr="00C4079D" w:rsidRDefault="00B148AF" w:rsidP="00B148AF">
      <w:pPr>
        <w:spacing w:after="0"/>
        <w:rPr>
          <w:rFonts w:ascii="Times New Roman" w:hAnsi="Times New Roman"/>
        </w:rPr>
      </w:pPr>
      <w:r w:rsidRPr="00C4079D">
        <w:rPr>
          <w:rFonts w:ascii="Times New Roman" w:hAnsi="Times New Roman"/>
        </w:rPr>
        <w:br w:type="page"/>
      </w:r>
    </w:p>
    <w:p w:rsidR="00B148AF" w:rsidRPr="00C4079D" w:rsidRDefault="00B148AF" w:rsidP="00B148AF">
      <w:pPr>
        <w:pStyle w:val="Heading1"/>
        <w:spacing w:before="0"/>
        <w:rPr>
          <w:rFonts w:ascii="Times New Roman" w:hAnsi="Times New Roman" w:cs="Times New Roman"/>
        </w:rPr>
      </w:pPr>
      <w:r w:rsidRPr="00C4079D">
        <w:rPr>
          <w:rFonts w:ascii="Times New Roman" w:hAnsi="Times New Roman" w:cs="Times New Roman"/>
        </w:rPr>
        <w:lastRenderedPageBreak/>
        <w:t>SAC OUTPUT</w:t>
      </w:r>
    </w:p>
    <w:p w:rsidR="00B148AF" w:rsidRPr="00C4079D" w:rsidRDefault="00B148AF" w:rsidP="00B148AF">
      <w:pPr>
        <w:spacing w:after="0"/>
        <w:rPr>
          <w:rFonts w:ascii="Times New Roman" w:hAnsi="Times New Roman"/>
        </w:rPr>
      </w:pPr>
      <w:r w:rsidRPr="00C4079D">
        <w:rPr>
          <w:rFonts w:ascii="Times New Roman" w:hAnsi="Times New Roman"/>
        </w:rPr>
        <w:t xml:space="preserve">                             DISCHARGE COMPUTATIONS</w:t>
      </w:r>
    </w:p>
    <w:p w:rsidR="00B148AF" w:rsidRPr="00C4079D" w:rsidRDefault="00B148AF" w:rsidP="00B148AF">
      <w:pPr>
        <w:spacing w:after="0"/>
        <w:rPr>
          <w:rFonts w:ascii="Times New Roman" w:hAnsi="Times New Roman"/>
        </w:rPr>
      </w:pPr>
      <w:r w:rsidRPr="00C4079D">
        <w:rPr>
          <w:rFonts w:ascii="Times New Roman" w:hAnsi="Times New Roman"/>
        </w:rPr>
        <w:t xml:space="preserve"> Reach     </w:t>
      </w:r>
      <w:proofErr w:type="spellStart"/>
      <w:r w:rsidRPr="00C4079D">
        <w:rPr>
          <w:rFonts w:ascii="Times New Roman" w:hAnsi="Times New Roman"/>
        </w:rPr>
        <w:t>dH</w:t>
      </w:r>
      <w:proofErr w:type="gramStart"/>
      <w:r w:rsidRPr="00C4079D">
        <w:rPr>
          <w:rFonts w:ascii="Times New Roman" w:hAnsi="Times New Roman"/>
        </w:rPr>
        <w:t>,fall</w:t>
      </w:r>
      <w:proofErr w:type="spellEnd"/>
      <w:proofErr w:type="gramEnd"/>
      <w:r w:rsidRPr="00C4079D">
        <w:rPr>
          <w:rFonts w:ascii="Times New Roman" w:hAnsi="Times New Roman"/>
        </w:rPr>
        <w:t xml:space="preserve">    length Discharge    Spread  HF     CX        RC       RX       ER</w:t>
      </w: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spellStart"/>
      <w:proofErr w:type="gramStart"/>
      <w:r w:rsidRPr="00C4079D">
        <w:rPr>
          <w:rFonts w:ascii="Times New Roman" w:hAnsi="Times New Roman"/>
        </w:rPr>
        <w:t>ft</w:t>
      </w:r>
      <w:proofErr w:type="spellEnd"/>
      <w:proofErr w:type="gramEnd"/>
      <w:r w:rsidRPr="00C4079D">
        <w:rPr>
          <w:rFonts w:ascii="Times New Roman" w:hAnsi="Times New Roman"/>
        </w:rPr>
        <w:t>)         (</w:t>
      </w:r>
      <w:proofErr w:type="spellStart"/>
      <w:proofErr w:type="gramStart"/>
      <w:r w:rsidRPr="00C4079D">
        <w:rPr>
          <w:rFonts w:ascii="Times New Roman" w:hAnsi="Times New Roman"/>
        </w:rPr>
        <w:t>ft</w:t>
      </w:r>
      <w:proofErr w:type="spellEnd"/>
      <w:proofErr w:type="gramEnd"/>
      <w:r w:rsidRPr="00C4079D">
        <w:rPr>
          <w:rFonts w:ascii="Times New Roman" w:hAnsi="Times New Roman"/>
        </w:rPr>
        <w:t>)     (</w:t>
      </w:r>
      <w:proofErr w:type="spellStart"/>
      <w:proofErr w:type="gramStart"/>
      <w:r w:rsidRPr="00C4079D">
        <w:rPr>
          <w:rFonts w:ascii="Times New Roman" w:hAnsi="Times New Roman"/>
        </w:rPr>
        <w:t>cfs</w:t>
      </w:r>
      <w:proofErr w:type="spellEnd"/>
      <w:proofErr w:type="gramEnd"/>
      <w:r w:rsidRPr="00C4079D">
        <w:rPr>
          <w:rFonts w:ascii="Times New Roman" w:hAnsi="Times New Roman"/>
        </w:rPr>
        <w:t>)             (%)        (</w:t>
      </w:r>
      <w:proofErr w:type="spellStart"/>
      <w:proofErr w:type="gramStart"/>
      <w:r w:rsidRPr="00C4079D">
        <w:rPr>
          <w:rFonts w:ascii="Times New Roman" w:hAnsi="Times New Roman"/>
        </w:rPr>
        <w:t>ft</w:t>
      </w:r>
      <w:proofErr w:type="spellEnd"/>
      <w:proofErr w:type="gramEnd"/>
      <w:r w:rsidRPr="00C4079D">
        <w:rPr>
          <w:rFonts w:ascii="Times New Roman" w:hAnsi="Times New Roman"/>
        </w:rPr>
        <w:t>)</w:t>
      </w:r>
    </w:p>
    <w:p w:rsidR="00B148AF" w:rsidRPr="00C4079D" w:rsidRDefault="00B148AF" w:rsidP="00B148AF">
      <w:pPr>
        <w:spacing w:after="0"/>
        <w:rPr>
          <w:rFonts w:ascii="Times New Roman" w:hAnsi="Times New Roman"/>
        </w:rPr>
      </w:pPr>
      <w:r w:rsidRPr="00C4079D">
        <w:rPr>
          <w:rFonts w:ascii="Times New Roman" w:hAnsi="Times New Roman"/>
        </w:rPr>
        <w:t xml:space="preserve"> X1   - X2     0.65     105.     38124.        0          </w:t>
      </w:r>
      <w:proofErr w:type="gramStart"/>
      <w:r w:rsidRPr="00C4079D">
        <w:rPr>
          <w:rFonts w:ascii="Times New Roman" w:hAnsi="Times New Roman"/>
        </w:rPr>
        <w:t>0.378  1.000</w:t>
      </w:r>
      <w:proofErr w:type="gramEnd"/>
      <w:r w:rsidRPr="00C4079D">
        <w:rPr>
          <w:rFonts w:ascii="Times New Roman" w:hAnsi="Times New Roman"/>
        </w:rPr>
        <w:t xml:space="preserve">  0.720  0.000   # </w:t>
      </w:r>
    </w:p>
    <w:p w:rsidR="00B148AF" w:rsidRPr="00C4079D" w:rsidRDefault="00B148AF" w:rsidP="00B148AF">
      <w:pPr>
        <w:spacing w:after="0"/>
        <w:rPr>
          <w:rFonts w:ascii="Times New Roman" w:hAnsi="Times New Roman"/>
        </w:rPr>
      </w:pPr>
      <w:r w:rsidRPr="00C4079D">
        <w:rPr>
          <w:rFonts w:ascii="Times New Roman" w:hAnsi="Times New Roman"/>
        </w:rPr>
        <w:t xml:space="preserve"> X2   - X3     0.50     100.     43163.        3          </w:t>
      </w:r>
      <w:proofErr w:type="gramStart"/>
      <w:r w:rsidRPr="00C4079D">
        <w:rPr>
          <w:rFonts w:ascii="Times New Roman" w:hAnsi="Times New Roman"/>
        </w:rPr>
        <w:t>0.518  0.982</w:t>
      </w:r>
      <w:proofErr w:type="gramEnd"/>
      <w:r w:rsidRPr="00C4079D">
        <w:rPr>
          <w:rFonts w:ascii="Times New Roman" w:hAnsi="Times New Roman"/>
        </w:rPr>
        <w:t xml:space="preserve">  0.000 -0.070   # </w:t>
      </w:r>
    </w:p>
    <w:p w:rsidR="00B148AF" w:rsidRPr="00C4079D" w:rsidRDefault="00B148AF" w:rsidP="00B148AF">
      <w:pPr>
        <w:spacing w:after="0"/>
        <w:rPr>
          <w:rFonts w:ascii="Times New Roman" w:hAnsi="Times New Roman"/>
        </w:rPr>
      </w:pPr>
      <w:r w:rsidRPr="00C4079D">
        <w:rPr>
          <w:rFonts w:ascii="Times New Roman" w:hAnsi="Times New Roman"/>
        </w:rPr>
        <w:t xml:space="preserve"> X1   - X3     1.15     205.     40088.        1         </w:t>
      </w:r>
      <w:proofErr w:type="gramStart"/>
      <w:r w:rsidRPr="00C4079D">
        <w:rPr>
          <w:rFonts w:ascii="Times New Roman" w:hAnsi="Times New Roman"/>
        </w:rPr>
        <w:t>0.865  0.993</w:t>
      </w:r>
      <w:proofErr w:type="gramEnd"/>
      <w:r w:rsidRPr="00C4079D">
        <w:rPr>
          <w:rFonts w:ascii="Times New Roman" w:hAnsi="Times New Roman"/>
        </w:rPr>
        <w:t xml:space="preserve">  0.348 -0.036   # </w:t>
      </w:r>
    </w:p>
    <w:p w:rsidR="00B148AF" w:rsidRPr="00C4079D" w:rsidRDefault="00B148AF" w:rsidP="00B148AF">
      <w:pPr>
        <w:spacing w:after="0"/>
        <w:rPr>
          <w:rFonts w:ascii="Times New Roman" w:hAnsi="Times New Roman"/>
        </w:rPr>
      </w:pPr>
      <w:r w:rsidRPr="00C4079D">
        <w:rPr>
          <w:rFonts w:ascii="Times New Roman" w:hAnsi="Times New Roman"/>
        </w:rPr>
        <w:t>Definitions:</w:t>
      </w:r>
    </w:p>
    <w:p w:rsidR="00B148AF" w:rsidRPr="00C4079D" w:rsidRDefault="00B148AF" w:rsidP="00B148AF">
      <w:pPr>
        <w:spacing w:after="0"/>
        <w:rPr>
          <w:rFonts w:ascii="Times New Roman" w:hAnsi="Times New Roman"/>
        </w:rPr>
      </w:pPr>
      <w:r w:rsidRPr="00C4079D">
        <w:rPr>
          <w:rFonts w:ascii="Times New Roman" w:hAnsi="Times New Roman"/>
        </w:rPr>
        <w:t xml:space="preserve">  Spread, the percent difference between </w:t>
      </w:r>
      <w:proofErr w:type="gramStart"/>
      <w:r w:rsidRPr="00C4079D">
        <w:rPr>
          <w:rFonts w:ascii="Times New Roman" w:hAnsi="Times New Roman"/>
        </w:rPr>
        <w:t>discharge</w:t>
      </w:r>
      <w:proofErr w:type="gramEnd"/>
      <w:r w:rsidRPr="00C4079D">
        <w:rPr>
          <w:rFonts w:ascii="Times New Roman" w:hAnsi="Times New Roman"/>
        </w:rPr>
        <w:t xml:space="preserve"> computed with no expansion</w:t>
      </w: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gramStart"/>
      <w:r w:rsidRPr="00C4079D">
        <w:rPr>
          <w:rFonts w:ascii="Times New Roman" w:hAnsi="Times New Roman"/>
        </w:rPr>
        <w:t>loss</w:t>
      </w:r>
      <w:proofErr w:type="gramEnd"/>
      <w:r w:rsidRPr="00C4079D">
        <w:rPr>
          <w:rFonts w:ascii="Times New Roman" w:hAnsi="Times New Roman"/>
        </w:rPr>
        <w:t xml:space="preserve"> (k=0) and discharge computed with full expansion loss (k=1.0), divided</w:t>
      </w: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gramStart"/>
      <w:r w:rsidRPr="00C4079D">
        <w:rPr>
          <w:rFonts w:ascii="Times New Roman" w:hAnsi="Times New Roman"/>
        </w:rPr>
        <w:t>by</w:t>
      </w:r>
      <w:proofErr w:type="gramEnd"/>
      <w:r w:rsidRPr="00C4079D">
        <w:rPr>
          <w:rFonts w:ascii="Times New Roman" w:hAnsi="Times New Roman"/>
        </w:rPr>
        <w:t xml:space="preserve"> the discharge computed with full expansion loss</w:t>
      </w:r>
    </w:p>
    <w:p w:rsidR="00B148AF" w:rsidRPr="00C4079D" w:rsidRDefault="00B148AF" w:rsidP="00B148AF">
      <w:pPr>
        <w:spacing w:after="0"/>
        <w:rPr>
          <w:rFonts w:ascii="Times New Roman" w:hAnsi="Times New Roman"/>
        </w:rPr>
      </w:pPr>
      <w:r w:rsidRPr="00C4079D">
        <w:rPr>
          <w:rFonts w:ascii="Times New Roman" w:hAnsi="Times New Roman"/>
        </w:rPr>
        <w:t xml:space="preserve">  HF, friction head- HF = sum of Q*Q*L</w:t>
      </w:r>
      <w:proofErr w:type="gramStart"/>
      <w:r w:rsidRPr="00C4079D">
        <w:rPr>
          <w:rFonts w:ascii="Times New Roman" w:hAnsi="Times New Roman"/>
        </w:rPr>
        <w:t>/(</w:t>
      </w:r>
      <w:proofErr w:type="gramEnd"/>
      <w:r w:rsidRPr="00C4079D">
        <w:rPr>
          <w:rFonts w:ascii="Times New Roman" w:hAnsi="Times New Roman"/>
        </w:rPr>
        <w:t xml:space="preserve">K1*K2) over </w:t>
      </w:r>
      <w:proofErr w:type="spellStart"/>
      <w:r w:rsidRPr="00C4079D">
        <w:rPr>
          <w:rFonts w:ascii="Times New Roman" w:hAnsi="Times New Roman"/>
        </w:rPr>
        <w:t>subreaches</w:t>
      </w:r>
      <w:proofErr w:type="spellEnd"/>
      <w:r w:rsidRPr="00C4079D">
        <w:rPr>
          <w:rFonts w:ascii="Times New Roman" w:hAnsi="Times New Roman"/>
        </w:rPr>
        <w:t>; Q, discharge;</w:t>
      </w:r>
    </w:p>
    <w:p w:rsidR="00B148AF" w:rsidRPr="00C4079D" w:rsidRDefault="00B148AF" w:rsidP="00B148AF">
      <w:pPr>
        <w:spacing w:after="0"/>
        <w:rPr>
          <w:rFonts w:ascii="Times New Roman" w:hAnsi="Times New Roman"/>
        </w:rPr>
      </w:pPr>
      <w:r w:rsidRPr="00C4079D">
        <w:rPr>
          <w:rFonts w:ascii="Times New Roman" w:hAnsi="Times New Roman"/>
        </w:rPr>
        <w:t xml:space="preserve">      L, reach length; K1, upstream section conveyance;</w:t>
      </w:r>
    </w:p>
    <w:p w:rsidR="00B148AF" w:rsidRPr="00C4079D" w:rsidRDefault="00B148AF" w:rsidP="00B148AF">
      <w:pPr>
        <w:spacing w:after="0"/>
        <w:rPr>
          <w:rFonts w:ascii="Times New Roman" w:hAnsi="Times New Roman"/>
        </w:rPr>
      </w:pPr>
      <w:r w:rsidRPr="00C4079D">
        <w:rPr>
          <w:rFonts w:ascii="Times New Roman" w:hAnsi="Times New Roman"/>
        </w:rPr>
        <w:t xml:space="preserve">      K2, downstream section conveyance</w:t>
      </w:r>
    </w:p>
    <w:p w:rsidR="00B148AF" w:rsidRPr="00C4079D" w:rsidRDefault="00B148AF" w:rsidP="00B148AF">
      <w:pPr>
        <w:spacing w:after="0"/>
        <w:rPr>
          <w:rFonts w:ascii="Times New Roman" w:hAnsi="Times New Roman"/>
        </w:rPr>
      </w:pPr>
      <w:r w:rsidRPr="00C4079D">
        <w:rPr>
          <w:rFonts w:ascii="Times New Roman" w:hAnsi="Times New Roman"/>
        </w:rPr>
        <w:t xml:space="preserve">  CX, the computed discharge divided by the discharge computed with no expansion</w:t>
      </w: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gramStart"/>
      <w:r w:rsidRPr="00C4079D">
        <w:rPr>
          <w:rFonts w:ascii="Times New Roman" w:hAnsi="Times New Roman"/>
        </w:rPr>
        <w:t>loss</w:t>
      </w:r>
      <w:proofErr w:type="gramEnd"/>
      <w:r w:rsidRPr="00C4079D">
        <w:rPr>
          <w:rFonts w:ascii="Times New Roman" w:hAnsi="Times New Roman"/>
        </w:rPr>
        <w:t xml:space="preserve"> (k=0)</w:t>
      </w:r>
    </w:p>
    <w:p w:rsidR="00B148AF" w:rsidRPr="00C4079D" w:rsidRDefault="00B148AF" w:rsidP="00B148AF">
      <w:pPr>
        <w:spacing w:after="0"/>
        <w:rPr>
          <w:rFonts w:ascii="Times New Roman" w:hAnsi="Times New Roman"/>
        </w:rPr>
      </w:pPr>
      <w:r w:rsidRPr="00C4079D">
        <w:rPr>
          <w:rFonts w:ascii="Times New Roman" w:hAnsi="Times New Roman"/>
        </w:rPr>
        <w:t xml:space="preserve">  RC, velocity head change in contracting section divided by friction head</w:t>
      </w:r>
    </w:p>
    <w:p w:rsidR="00B148AF" w:rsidRPr="00C4079D" w:rsidRDefault="00B148AF" w:rsidP="00B148AF">
      <w:pPr>
        <w:spacing w:after="0"/>
        <w:rPr>
          <w:rFonts w:ascii="Times New Roman" w:hAnsi="Times New Roman"/>
        </w:rPr>
      </w:pPr>
      <w:r w:rsidRPr="00C4079D">
        <w:rPr>
          <w:rFonts w:ascii="Times New Roman" w:hAnsi="Times New Roman"/>
        </w:rPr>
        <w:t xml:space="preserve">  RX, velocity head change in expanding section divided by friction head</w:t>
      </w:r>
    </w:p>
    <w:p w:rsidR="00B148AF" w:rsidRPr="00C4079D" w:rsidRDefault="00B148AF" w:rsidP="00B148AF">
      <w:pPr>
        <w:spacing w:after="0"/>
        <w:rPr>
          <w:rFonts w:ascii="Times New Roman" w:hAnsi="Times New Roman"/>
        </w:rPr>
      </w:pPr>
      <w:r w:rsidRPr="00C4079D">
        <w:rPr>
          <w:rFonts w:ascii="Times New Roman" w:hAnsi="Times New Roman"/>
        </w:rPr>
        <w:t xml:space="preserve">  ER, warnings, *-fall &lt;' 0.5ft, @-conveyance ratio exceeded, #-reach too short</w:t>
      </w: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gramStart"/>
      <w:r w:rsidRPr="00C4079D">
        <w:rPr>
          <w:rFonts w:ascii="Times New Roman" w:hAnsi="Times New Roman"/>
        </w:rPr>
        <w:t>error</w:t>
      </w:r>
      <w:proofErr w:type="gramEnd"/>
      <w:r w:rsidRPr="00C4079D">
        <w:rPr>
          <w:rFonts w:ascii="Times New Roman" w:hAnsi="Times New Roman"/>
        </w:rPr>
        <w:t>, 1-negative or 0 fall</w:t>
      </w:r>
    </w:p>
    <w:p w:rsidR="00B148AF" w:rsidRPr="00C4079D" w:rsidRDefault="00B148AF" w:rsidP="00B148AF">
      <w:pPr>
        <w:spacing w:after="0"/>
        <w:rPr>
          <w:rFonts w:ascii="Times New Roman" w:hAnsi="Times New Roman"/>
        </w:rPr>
      </w:pPr>
      <w:r w:rsidRPr="00C4079D">
        <w:rPr>
          <w:rFonts w:ascii="Times New Roman" w:hAnsi="Times New Roman"/>
        </w:rPr>
        <w:t xml:space="preserve">  ******, terms that </w:t>
      </w:r>
      <w:proofErr w:type="spellStart"/>
      <w:r w:rsidRPr="00C4079D">
        <w:rPr>
          <w:rFonts w:ascii="Times New Roman" w:hAnsi="Times New Roman"/>
        </w:rPr>
        <w:t>can not</w:t>
      </w:r>
      <w:proofErr w:type="spellEnd"/>
      <w:r w:rsidRPr="00C4079D">
        <w:rPr>
          <w:rFonts w:ascii="Times New Roman" w:hAnsi="Times New Roman"/>
        </w:rPr>
        <w:t xml:space="preserve"> be computed because' of strong expansion in reach</w:t>
      </w:r>
    </w:p>
    <w:p w:rsidR="00B148AF" w:rsidRPr="00C4079D" w:rsidRDefault="00B148AF" w:rsidP="00B148AF">
      <w:pPr>
        <w:spacing w:after="0"/>
        <w:rPr>
          <w:rFonts w:ascii="Times New Roman" w:hAnsi="Times New Roman"/>
        </w:rPr>
      </w:pP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gramStart"/>
      <w:r w:rsidRPr="00C4079D">
        <w:rPr>
          <w:rFonts w:ascii="Times New Roman" w:hAnsi="Times New Roman"/>
        </w:rPr>
        <w:t>CROSS  SECTION</w:t>
      </w:r>
      <w:proofErr w:type="gramEnd"/>
      <w:r w:rsidRPr="00C4079D">
        <w:rPr>
          <w:rFonts w:ascii="Times New Roman" w:hAnsi="Times New Roman"/>
        </w:rPr>
        <w:t xml:space="preserve">  PROPERTIES</w:t>
      </w:r>
    </w:p>
    <w:p w:rsidR="00B148AF" w:rsidRPr="00C4079D" w:rsidRDefault="00B148AF" w:rsidP="00B148AF">
      <w:pPr>
        <w:spacing w:after="0"/>
        <w:rPr>
          <w:rFonts w:ascii="Times New Roman" w:hAnsi="Times New Roman"/>
        </w:rPr>
      </w:pPr>
      <w:r w:rsidRPr="00C4079D">
        <w:rPr>
          <w:rFonts w:ascii="Times New Roman" w:hAnsi="Times New Roman"/>
        </w:rPr>
        <w:t>--------------------------------------------------------------------------------</w:t>
      </w:r>
    </w:p>
    <w:p w:rsidR="00B148AF" w:rsidRPr="00C4079D" w:rsidRDefault="00B148AF" w:rsidP="00B148AF">
      <w:pPr>
        <w:spacing w:after="0"/>
        <w:rPr>
          <w:rFonts w:ascii="Times New Roman" w:hAnsi="Times New Roman"/>
        </w:rPr>
      </w:pPr>
      <w:r w:rsidRPr="00C4079D">
        <w:rPr>
          <w:rFonts w:ascii="Times New Roman" w:hAnsi="Times New Roman"/>
        </w:rPr>
        <w:t xml:space="preserve">  I.D. X3                     Velocity head    2.02ft    Discharge    40088.cfs</w:t>
      </w: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spellStart"/>
      <w:r w:rsidRPr="00C4079D">
        <w:rPr>
          <w:rFonts w:ascii="Times New Roman" w:hAnsi="Times New Roman"/>
        </w:rPr>
        <w:t>Ref.distance</w:t>
      </w:r>
      <w:proofErr w:type="spellEnd"/>
      <w:r w:rsidRPr="00C4079D">
        <w:rPr>
          <w:rFonts w:ascii="Times New Roman" w:hAnsi="Times New Roman"/>
        </w:rPr>
        <w:t xml:space="preserve">      537.ft             Q/K    0.0045        Alpha 1.048  </w:t>
      </w:r>
    </w:p>
    <w:p w:rsidR="00B148AF" w:rsidRPr="00C4079D" w:rsidRDefault="00B148AF" w:rsidP="00B148AF">
      <w:pPr>
        <w:spacing w:after="0"/>
        <w:rPr>
          <w:rFonts w:ascii="Times New Roman" w:hAnsi="Times New Roman"/>
        </w:rPr>
      </w:pPr>
      <w:r w:rsidRPr="00C4079D">
        <w:rPr>
          <w:rFonts w:ascii="Times New Roman" w:hAnsi="Times New Roman"/>
        </w:rPr>
        <w:t xml:space="preserve">  Sub     Water                                 Top   Wetted         Hydraulic   Conveyance</w:t>
      </w: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gramStart"/>
      <w:r w:rsidRPr="00C4079D">
        <w:rPr>
          <w:rFonts w:ascii="Times New Roman" w:hAnsi="Times New Roman"/>
        </w:rPr>
        <w:t>area</w:t>
      </w:r>
      <w:proofErr w:type="gramEnd"/>
      <w:r w:rsidRPr="00C4079D">
        <w:rPr>
          <w:rFonts w:ascii="Times New Roman" w:hAnsi="Times New Roman"/>
        </w:rPr>
        <w:t xml:space="preserve">     surface   n        Area         width perimeter   radius        x 0.001           Vel.       F</w:t>
      </w: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gramStart"/>
      <w:r w:rsidRPr="00C4079D">
        <w:rPr>
          <w:rFonts w:ascii="Times New Roman" w:hAnsi="Times New Roman"/>
        </w:rPr>
        <w:t>no</w:t>
      </w:r>
      <w:proofErr w:type="gramEnd"/>
      <w:r w:rsidRPr="00C4079D">
        <w:rPr>
          <w:rFonts w:ascii="Times New Roman" w:hAnsi="Times New Roman"/>
        </w:rPr>
        <w:t>.      el</w:t>
      </w:r>
      <w:proofErr w:type="gramStart"/>
      <w:r w:rsidRPr="00C4079D">
        <w:rPr>
          <w:rFonts w:ascii="Times New Roman" w:hAnsi="Times New Roman"/>
        </w:rPr>
        <w:t>.(</w:t>
      </w:r>
      <w:proofErr w:type="spellStart"/>
      <w:proofErr w:type="gramEnd"/>
      <w:r w:rsidRPr="00C4079D">
        <w:rPr>
          <w:rFonts w:ascii="Times New Roman" w:hAnsi="Times New Roman"/>
        </w:rPr>
        <w:t>ft</w:t>
      </w:r>
      <w:proofErr w:type="spellEnd"/>
      <w:r w:rsidRPr="00C4079D">
        <w:rPr>
          <w:rFonts w:ascii="Times New Roman" w:hAnsi="Times New Roman"/>
        </w:rPr>
        <w:t>)                 (</w:t>
      </w:r>
      <w:proofErr w:type="spellStart"/>
      <w:r w:rsidRPr="00C4079D">
        <w:rPr>
          <w:rFonts w:ascii="Times New Roman" w:hAnsi="Times New Roman"/>
        </w:rPr>
        <w:t>sq.ft</w:t>
      </w:r>
      <w:proofErr w:type="spellEnd"/>
      <w:r w:rsidRPr="00C4079D">
        <w:rPr>
          <w:rFonts w:ascii="Times New Roman" w:hAnsi="Times New Roman"/>
        </w:rPr>
        <w:t>)       (</w:t>
      </w:r>
      <w:proofErr w:type="spellStart"/>
      <w:r w:rsidRPr="00C4079D">
        <w:rPr>
          <w:rFonts w:ascii="Times New Roman" w:hAnsi="Times New Roman"/>
        </w:rPr>
        <w:t>ft</w:t>
      </w:r>
      <w:proofErr w:type="spellEnd"/>
      <w:r w:rsidRPr="00C4079D">
        <w:rPr>
          <w:rFonts w:ascii="Times New Roman" w:hAnsi="Times New Roman"/>
        </w:rPr>
        <w:t>)      (</w:t>
      </w:r>
      <w:proofErr w:type="spellStart"/>
      <w:r w:rsidRPr="00C4079D">
        <w:rPr>
          <w:rFonts w:ascii="Times New Roman" w:hAnsi="Times New Roman"/>
        </w:rPr>
        <w:t>ft</w:t>
      </w:r>
      <w:proofErr w:type="spellEnd"/>
      <w:r w:rsidRPr="00C4079D">
        <w:rPr>
          <w:rFonts w:ascii="Times New Roman" w:hAnsi="Times New Roman"/>
        </w:rPr>
        <w:t>)              (</w:t>
      </w:r>
      <w:proofErr w:type="spellStart"/>
      <w:r w:rsidRPr="00C4079D">
        <w:rPr>
          <w:rFonts w:ascii="Times New Roman" w:hAnsi="Times New Roman"/>
        </w:rPr>
        <w:t>ft</w:t>
      </w:r>
      <w:proofErr w:type="spellEnd"/>
      <w:r w:rsidRPr="00C4079D">
        <w:rPr>
          <w:rFonts w:ascii="Times New Roman" w:hAnsi="Times New Roman"/>
        </w:rPr>
        <w:t>)              (</w:t>
      </w:r>
      <w:proofErr w:type="spellStart"/>
      <w:r w:rsidRPr="00C4079D">
        <w:rPr>
          <w:rFonts w:ascii="Times New Roman" w:hAnsi="Times New Roman"/>
        </w:rPr>
        <w:t>cfs</w:t>
      </w:r>
      <w:proofErr w:type="spellEnd"/>
      <w:r w:rsidRPr="00C4079D">
        <w:rPr>
          <w:rFonts w:ascii="Times New Roman" w:hAnsi="Times New Roman"/>
        </w:rPr>
        <w:t>)         %     (fps)</w:t>
      </w:r>
    </w:p>
    <w:p w:rsidR="00B148AF" w:rsidRPr="00C4079D" w:rsidRDefault="00B148AF" w:rsidP="00B148AF">
      <w:pPr>
        <w:spacing w:after="0"/>
        <w:rPr>
          <w:rFonts w:ascii="Times New Roman" w:hAnsi="Times New Roman"/>
        </w:rPr>
      </w:pPr>
      <w:r w:rsidRPr="00C4079D">
        <w:rPr>
          <w:rFonts w:ascii="Times New Roman" w:hAnsi="Times New Roman"/>
        </w:rPr>
        <w:t xml:space="preserve">    1       90.00     0.038    907.9     </w:t>
      </w:r>
      <w:proofErr w:type="gramStart"/>
      <w:r w:rsidRPr="00C4079D">
        <w:rPr>
          <w:rFonts w:ascii="Times New Roman" w:hAnsi="Times New Roman"/>
        </w:rPr>
        <w:t>150.9  151.6</w:t>
      </w:r>
      <w:proofErr w:type="gramEnd"/>
      <w:r w:rsidRPr="00C4079D">
        <w:rPr>
          <w:rFonts w:ascii="Times New Roman" w:hAnsi="Times New Roman"/>
        </w:rPr>
        <w:t xml:space="preserve">          5.99         117.422    20.    8.7      0.62</w:t>
      </w:r>
    </w:p>
    <w:p w:rsidR="00B148AF" w:rsidRPr="00C4079D" w:rsidRDefault="00B148AF" w:rsidP="00B148AF">
      <w:pPr>
        <w:spacing w:after="0"/>
        <w:rPr>
          <w:rFonts w:ascii="Times New Roman" w:hAnsi="Times New Roman"/>
        </w:rPr>
      </w:pPr>
      <w:r w:rsidRPr="00C4079D">
        <w:rPr>
          <w:rFonts w:ascii="Times New Roman" w:hAnsi="Times New Roman"/>
        </w:rPr>
        <w:t xml:space="preserve">    2       90.00      0.053   2688.2   </w:t>
      </w:r>
      <w:proofErr w:type="gramStart"/>
      <w:r w:rsidRPr="00C4079D">
        <w:rPr>
          <w:rFonts w:ascii="Times New Roman" w:hAnsi="Times New Roman"/>
        </w:rPr>
        <w:t>158.6  167.7</w:t>
      </w:r>
      <w:proofErr w:type="gramEnd"/>
      <w:r w:rsidRPr="00C4079D">
        <w:rPr>
          <w:rFonts w:ascii="Times New Roman" w:hAnsi="Times New Roman"/>
        </w:rPr>
        <w:t xml:space="preserve">         16.03         480.499    80.   12.0    0.51</w:t>
      </w:r>
    </w:p>
    <w:p w:rsidR="00B148AF" w:rsidRPr="00C4079D" w:rsidRDefault="00B148AF" w:rsidP="00B148AF">
      <w:pPr>
        <w:spacing w:after="0"/>
        <w:rPr>
          <w:rFonts w:ascii="Times New Roman" w:hAnsi="Times New Roman"/>
        </w:rPr>
      </w:pPr>
      <w:proofErr w:type="gramStart"/>
      <w:r w:rsidRPr="00C4079D">
        <w:rPr>
          <w:rFonts w:ascii="Times New Roman" w:hAnsi="Times New Roman"/>
        </w:rPr>
        <w:t>Total    90.00           ---    3596.</w:t>
      </w:r>
      <w:proofErr w:type="gramEnd"/>
      <w:r w:rsidRPr="00C4079D">
        <w:rPr>
          <w:rFonts w:ascii="Times New Roman" w:hAnsi="Times New Roman"/>
        </w:rPr>
        <w:t xml:space="preserve">      309.    319.           11.26        597.921    100.  11.1    0.58</w:t>
      </w:r>
    </w:p>
    <w:p w:rsidR="00B148AF" w:rsidRPr="00C4079D" w:rsidRDefault="00B148AF" w:rsidP="00B148AF">
      <w:pPr>
        <w:spacing w:after="0"/>
        <w:rPr>
          <w:rFonts w:ascii="Times New Roman" w:hAnsi="Times New Roman"/>
        </w:rPr>
      </w:pPr>
      <w:r w:rsidRPr="00C4079D">
        <w:rPr>
          <w:rFonts w:ascii="Times New Roman" w:hAnsi="Times New Roman"/>
        </w:rPr>
        <w:t>--------------------------------------------------------------------------------</w:t>
      </w:r>
    </w:p>
    <w:p w:rsidR="00B148AF" w:rsidRPr="00C4079D" w:rsidRDefault="00B148AF" w:rsidP="00B148AF">
      <w:pPr>
        <w:spacing w:after="0"/>
        <w:rPr>
          <w:rFonts w:ascii="Times New Roman" w:hAnsi="Times New Roman"/>
        </w:rPr>
      </w:pPr>
      <w:r w:rsidRPr="00C4079D">
        <w:rPr>
          <w:rFonts w:ascii="Times New Roman" w:hAnsi="Times New Roman"/>
        </w:rPr>
        <w:t xml:space="preserve">  I.D. X2                     Velocity head    2.05ft    Discharge    40088.cfs</w:t>
      </w: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spellStart"/>
      <w:r w:rsidRPr="00C4079D">
        <w:rPr>
          <w:rFonts w:ascii="Times New Roman" w:hAnsi="Times New Roman"/>
        </w:rPr>
        <w:t>Ref.distance</w:t>
      </w:r>
      <w:proofErr w:type="spellEnd"/>
      <w:r w:rsidRPr="00C4079D">
        <w:rPr>
          <w:rFonts w:ascii="Times New Roman" w:hAnsi="Times New Roman"/>
        </w:rPr>
        <w:t xml:space="preserve">      437.ft             Q/K    0.0044        Alpha 1.041  </w:t>
      </w: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gramStart"/>
      <w:r w:rsidRPr="00C4079D">
        <w:rPr>
          <w:rFonts w:ascii="Times New Roman" w:hAnsi="Times New Roman"/>
        </w:rPr>
        <w:t>Sub  Water</w:t>
      </w:r>
      <w:proofErr w:type="gramEnd"/>
      <w:r w:rsidRPr="00C4079D">
        <w:rPr>
          <w:rFonts w:ascii="Times New Roman" w:hAnsi="Times New Roman"/>
        </w:rPr>
        <w:t xml:space="preserve">                  Top   Wetted   Hydraulic   Conveyance</w:t>
      </w: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gramStart"/>
      <w:r w:rsidRPr="00C4079D">
        <w:rPr>
          <w:rFonts w:ascii="Times New Roman" w:hAnsi="Times New Roman"/>
        </w:rPr>
        <w:t>area</w:t>
      </w:r>
      <w:proofErr w:type="gramEnd"/>
      <w:r w:rsidRPr="00C4079D">
        <w:rPr>
          <w:rFonts w:ascii="Times New Roman" w:hAnsi="Times New Roman"/>
        </w:rPr>
        <w:t xml:space="preserve"> surface   n     Area   width perimeter   radius   x 0.001      Vel.    F</w:t>
      </w:r>
    </w:p>
    <w:p w:rsidR="00B148AF" w:rsidRPr="00C4079D" w:rsidRDefault="00B148AF" w:rsidP="00B148AF">
      <w:pPr>
        <w:spacing w:after="0"/>
        <w:rPr>
          <w:rFonts w:ascii="Times New Roman" w:hAnsi="Times New Roman"/>
        </w:rPr>
      </w:pPr>
      <w:r w:rsidRPr="00C4079D">
        <w:rPr>
          <w:rFonts w:ascii="Times New Roman" w:hAnsi="Times New Roman"/>
        </w:rPr>
        <w:t xml:space="preserve">  no. el</w:t>
      </w:r>
      <w:proofErr w:type="gramStart"/>
      <w:r w:rsidRPr="00C4079D">
        <w:rPr>
          <w:rFonts w:ascii="Times New Roman" w:hAnsi="Times New Roman"/>
        </w:rPr>
        <w:t>.(</w:t>
      </w:r>
      <w:proofErr w:type="spellStart"/>
      <w:proofErr w:type="gramEnd"/>
      <w:r w:rsidRPr="00C4079D">
        <w:rPr>
          <w:rFonts w:ascii="Times New Roman" w:hAnsi="Times New Roman"/>
        </w:rPr>
        <w:t>ft</w:t>
      </w:r>
      <w:proofErr w:type="spellEnd"/>
      <w:r w:rsidRPr="00C4079D">
        <w:rPr>
          <w:rFonts w:ascii="Times New Roman" w:hAnsi="Times New Roman"/>
        </w:rPr>
        <w:t>)       (</w:t>
      </w:r>
      <w:proofErr w:type="spellStart"/>
      <w:r w:rsidRPr="00C4079D">
        <w:rPr>
          <w:rFonts w:ascii="Times New Roman" w:hAnsi="Times New Roman"/>
        </w:rPr>
        <w:t>sq.ft</w:t>
      </w:r>
      <w:proofErr w:type="spellEnd"/>
      <w:r w:rsidRPr="00C4079D">
        <w:rPr>
          <w:rFonts w:ascii="Times New Roman" w:hAnsi="Times New Roman"/>
        </w:rPr>
        <w:t>)   (</w:t>
      </w:r>
      <w:proofErr w:type="spellStart"/>
      <w:r w:rsidRPr="00C4079D">
        <w:rPr>
          <w:rFonts w:ascii="Times New Roman" w:hAnsi="Times New Roman"/>
        </w:rPr>
        <w:t>ft</w:t>
      </w:r>
      <w:proofErr w:type="spellEnd"/>
      <w:r w:rsidRPr="00C4079D">
        <w:rPr>
          <w:rFonts w:ascii="Times New Roman" w:hAnsi="Times New Roman"/>
        </w:rPr>
        <w:t>)   (</w:t>
      </w:r>
      <w:proofErr w:type="spellStart"/>
      <w:r w:rsidRPr="00C4079D">
        <w:rPr>
          <w:rFonts w:ascii="Times New Roman" w:hAnsi="Times New Roman"/>
        </w:rPr>
        <w:t>ft</w:t>
      </w:r>
      <w:proofErr w:type="spellEnd"/>
      <w:r w:rsidRPr="00C4079D">
        <w:rPr>
          <w:rFonts w:ascii="Times New Roman" w:hAnsi="Times New Roman"/>
        </w:rPr>
        <w:t>)       (</w:t>
      </w:r>
      <w:proofErr w:type="spellStart"/>
      <w:r w:rsidRPr="00C4079D">
        <w:rPr>
          <w:rFonts w:ascii="Times New Roman" w:hAnsi="Times New Roman"/>
        </w:rPr>
        <w:t>ft</w:t>
      </w:r>
      <w:proofErr w:type="spellEnd"/>
      <w:r w:rsidRPr="00C4079D">
        <w:rPr>
          <w:rFonts w:ascii="Times New Roman" w:hAnsi="Times New Roman"/>
        </w:rPr>
        <w:t>)     (</w:t>
      </w:r>
      <w:proofErr w:type="spellStart"/>
      <w:r w:rsidRPr="00C4079D">
        <w:rPr>
          <w:rFonts w:ascii="Times New Roman" w:hAnsi="Times New Roman"/>
        </w:rPr>
        <w:t>cfs</w:t>
      </w:r>
      <w:proofErr w:type="spellEnd"/>
      <w:r w:rsidRPr="00C4079D">
        <w:rPr>
          <w:rFonts w:ascii="Times New Roman" w:hAnsi="Times New Roman"/>
        </w:rPr>
        <w:t>)   %   (fps)</w:t>
      </w:r>
    </w:p>
    <w:p w:rsidR="00B148AF" w:rsidRPr="00C4079D" w:rsidRDefault="00B148AF" w:rsidP="00B148AF">
      <w:pPr>
        <w:spacing w:after="0"/>
        <w:rPr>
          <w:rFonts w:ascii="Times New Roman" w:hAnsi="Times New Roman"/>
        </w:rPr>
      </w:pPr>
      <w:r w:rsidRPr="00C4079D">
        <w:rPr>
          <w:rFonts w:ascii="Times New Roman" w:hAnsi="Times New Roman"/>
        </w:rPr>
        <w:t xml:space="preserve">    1   90.50 0.038    924.0   </w:t>
      </w:r>
      <w:proofErr w:type="gramStart"/>
      <w:r w:rsidRPr="00C4079D">
        <w:rPr>
          <w:rFonts w:ascii="Times New Roman" w:hAnsi="Times New Roman"/>
        </w:rPr>
        <w:t>143.2  144.7</w:t>
      </w:r>
      <w:proofErr w:type="gramEnd"/>
      <w:r w:rsidRPr="00C4079D">
        <w:rPr>
          <w:rFonts w:ascii="Times New Roman" w:hAnsi="Times New Roman"/>
        </w:rPr>
        <w:t xml:space="preserve">      6.38    124.693  21.  </w:t>
      </w:r>
      <w:proofErr w:type="gramStart"/>
      <w:r w:rsidRPr="00C4079D">
        <w:rPr>
          <w:rFonts w:ascii="Times New Roman" w:hAnsi="Times New Roman"/>
        </w:rPr>
        <w:t>9.0  0.62</w:t>
      </w:r>
      <w:proofErr w:type="gramEnd"/>
    </w:p>
    <w:p w:rsidR="00B148AF" w:rsidRPr="00C4079D" w:rsidRDefault="00B148AF" w:rsidP="00B148AF">
      <w:pPr>
        <w:spacing w:after="0"/>
        <w:rPr>
          <w:rFonts w:ascii="Times New Roman" w:hAnsi="Times New Roman"/>
        </w:rPr>
      </w:pPr>
      <w:r w:rsidRPr="00C4079D">
        <w:rPr>
          <w:rFonts w:ascii="Times New Roman" w:hAnsi="Times New Roman"/>
        </w:rPr>
        <w:t xml:space="preserve">    2   90.50 0.053   2633.3   </w:t>
      </w:r>
      <w:proofErr w:type="gramStart"/>
      <w:r w:rsidRPr="00C4079D">
        <w:rPr>
          <w:rFonts w:ascii="Times New Roman" w:hAnsi="Times New Roman"/>
        </w:rPr>
        <w:t>151.6  161.2</w:t>
      </w:r>
      <w:proofErr w:type="gramEnd"/>
      <w:r w:rsidRPr="00C4079D">
        <w:rPr>
          <w:rFonts w:ascii="Times New Roman" w:hAnsi="Times New Roman"/>
        </w:rPr>
        <w:t xml:space="preserve">     16.34    476.612  79. </w:t>
      </w:r>
      <w:proofErr w:type="gramStart"/>
      <w:r w:rsidRPr="00C4079D">
        <w:rPr>
          <w:rFonts w:ascii="Times New Roman" w:hAnsi="Times New Roman"/>
        </w:rPr>
        <w:t>12.1  0.51</w:t>
      </w:r>
      <w:proofErr w:type="gramEnd"/>
    </w:p>
    <w:p w:rsidR="00B148AF" w:rsidRPr="00C4079D" w:rsidRDefault="00B148AF" w:rsidP="00B148AF">
      <w:pPr>
        <w:spacing w:after="0"/>
        <w:rPr>
          <w:rFonts w:ascii="Times New Roman" w:hAnsi="Times New Roman"/>
        </w:rPr>
      </w:pPr>
      <w:proofErr w:type="gramStart"/>
      <w:r w:rsidRPr="00C4079D">
        <w:rPr>
          <w:rFonts w:ascii="Times New Roman" w:hAnsi="Times New Roman"/>
        </w:rPr>
        <w:t>Total   90.50   ---    3557.</w:t>
      </w:r>
      <w:proofErr w:type="gramEnd"/>
      <w:r w:rsidRPr="00C4079D">
        <w:rPr>
          <w:rFonts w:ascii="Times New Roman" w:hAnsi="Times New Roman"/>
        </w:rPr>
        <w:t xml:space="preserve">    295.   306.     11.63    601.305 100. </w:t>
      </w:r>
      <w:proofErr w:type="gramStart"/>
      <w:r w:rsidRPr="00C4079D">
        <w:rPr>
          <w:rFonts w:ascii="Times New Roman" w:hAnsi="Times New Roman"/>
        </w:rPr>
        <w:t>11.3  0.57</w:t>
      </w:r>
      <w:proofErr w:type="gramEnd"/>
    </w:p>
    <w:p w:rsidR="00B148AF" w:rsidRPr="00C4079D" w:rsidRDefault="00B148AF" w:rsidP="00B148AF">
      <w:pPr>
        <w:spacing w:after="0"/>
        <w:rPr>
          <w:rFonts w:ascii="Times New Roman" w:hAnsi="Times New Roman"/>
        </w:rPr>
      </w:pPr>
      <w:r w:rsidRPr="00C4079D">
        <w:rPr>
          <w:rFonts w:ascii="Times New Roman" w:hAnsi="Times New Roman"/>
        </w:rPr>
        <w:t>--------------------------------------------------------------------------------</w:t>
      </w:r>
    </w:p>
    <w:p w:rsidR="00B148AF" w:rsidRPr="00C4079D" w:rsidRDefault="00B148AF" w:rsidP="00B148AF">
      <w:pPr>
        <w:spacing w:after="0"/>
        <w:rPr>
          <w:rFonts w:ascii="Times New Roman" w:hAnsi="Times New Roman"/>
        </w:rPr>
      </w:pPr>
      <w:r w:rsidRPr="00C4079D">
        <w:rPr>
          <w:rFonts w:ascii="Times New Roman" w:hAnsi="Times New Roman"/>
        </w:rPr>
        <w:t xml:space="preserve">  I.D. X1                     Velocity head    1.75ft    Discharge    40088.cfs</w:t>
      </w: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spellStart"/>
      <w:r w:rsidRPr="00C4079D">
        <w:rPr>
          <w:rFonts w:ascii="Times New Roman" w:hAnsi="Times New Roman"/>
        </w:rPr>
        <w:t>Ref.distance</w:t>
      </w:r>
      <w:proofErr w:type="spellEnd"/>
      <w:r w:rsidRPr="00C4079D">
        <w:rPr>
          <w:rFonts w:ascii="Times New Roman" w:hAnsi="Times New Roman"/>
        </w:rPr>
        <w:t xml:space="preserve">      332.ft             Q/K    0.0036        Alpha 1.018  </w:t>
      </w:r>
    </w:p>
    <w:p w:rsidR="00B148AF" w:rsidRPr="00C4079D" w:rsidRDefault="00B148AF" w:rsidP="00B148AF">
      <w:pPr>
        <w:spacing w:after="0"/>
        <w:rPr>
          <w:rFonts w:ascii="Times New Roman" w:hAnsi="Times New Roman"/>
        </w:rPr>
      </w:pP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gramStart"/>
      <w:r w:rsidRPr="00C4079D">
        <w:rPr>
          <w:rFonts w:ascii="Times New Roman" w:hAnsi="Times New Roman"/>
        </w:rPr>
        <w:t>Sub  Water</w:t>
      </w:r>
      <w:proofErr w:type="gramEnd"/>
      <w:r w:rsidRPr="00C4079D">
        <w:rPr>
          <w:rFonts w:ascii="Times New Roman" w:hAnsi="Times New Roman"/>
        </w:rPr>
        <w:t xml:space="preserve">                  Top   Wetted   Hydraulic   Conveyance</w:t>
      </w: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gramStart"/>
      <w:r w:rsidRPr="00C4079D">
        <w:rPr>
          <w:rFonts w:ascii="Times New Roman" w:hAnsi="Times New Roman"/>
        </w:rPr>
        <w:t>area</w:t>
      </w:r>
      <w:proofErr w:type="gramEnd"/>
      <w:r w:rsidRPr="00C4079D">
        <w:rPr>
          <w:rFonts w:ascii="Times New Roman" w:hAnsi="Times New Roman"/>
        </w:rPr>
        <w:t xml:space="preserve"> surface   n     Area   width perimeter   radius   x 0.001      Vel.    F</w:t>
      </w:r>
    </w:p>
    <w:p w:rsidR="00B148AF" w:rsidRPr="00C4079D" w:rsidRDefault="00B148AF" w:rsidP="00B148AF">
      <w:pPr>
        <w:spacing w:after="0"/>
        <w:rPr>
          <w:rFonts w:ascii="Times New Roman" w:hAnsi="Times New Roman"/>
        </w:rPr>
      </w:pPr>
      <w:r w:rsidRPr="00C4079D">
        <w:rPr>
          <w:rFonts w:ascii="Times New Roman" w:hAnsi="Times New Roman"/>
        </w:rPr>
        <w:t xml:space="preserve">  no. el</w:t>
      </w:r>
      <w:proofErr w:type="gramStart"/>
      <w:r w:rsidRPr="00C4079D">
        <w:rPr>
          <w:rFonts w:ascii="Times New Roman" w:hAnsi="Times New Roman"/>
        </w:rPr>
        <w:t>.(</w:t>
      </w:r>
      <w:proofErr w:type="spellStart"/>
      <w:proofErr w:type="gramEnd"/>
      <w:r w:rsidRPr="00C4079D">
        <w:rPr>
          <w:rFonts w:ascii="Times New Roman" w:hAnsi="Times New Roman"/>
        </w:rPr>
        <w:t>ft</w:t>
      </w:r>
      <w:proofErr w:type="spellEnd"/>
      <w:r w:rsidRPr="00C4079D">
        <w:rPr>
          <w:rFonts w:ascii="Times New Roman" w:hAnsi="Times New Roman"/>
        </w:rPr>
        <w:t>)       (</w:t>
      </w:r>
      <w:proofErr w:type="spellStart"/>
      <w:r w:rsidRPr="00C4079D">
        <w:rPr>
          <w:rFonts w:ascii="Times New Roman" w:hAnsi="Times New Roman"/>
        </w:rPr>
        <w:t>sq.ft</w:t>
      </w:r>
      <w:proofErr w:type="spellEnd"/>
      <w:r w:rsidRPr="00C4079D">
        <w:rPr>
          <w:rFonts w:ascii="Times New Roman" w:hAnsi="Times New Roman"/>
        </w:rPr>
        <w:t>)   (</w:t>
      </w:r>
      <w:proofErr w:type="spellStart"/>
      <w:r w:rsidRPr="00C4079D">
        <w:rPr>
          <w:rFonts w:ascii="Times New Roman" w:hAnsi="Times New Roman"/>
        </w:rPr>
        <w:t>ft</w:t>
      </w:r>
      <w:proofErr w:type="spellEnd"/>
      <w:r w:rsidRPr="00C4079D">
        <w:rPr>
          <w:rFonts w:ascii="Times New Roman" w:hAnsi="Times New Roman"/>
        </w:rPr>
        <w:t>)   (</w:t>
      </w:r>
      <w:proofErr w:type="spellStart"/>
      <w:r w:rsidRPr="00C4079D">
        <w:rPr>
          <w:rFonts w:ascii="Times New Roman" w:hAnsi="Times New Roman"/>
        </w:rPr>
        <w:t>ft</w:t>
      </w:r>
      <w:proofErr w:type="spellEnd"/>
      <w:r w:rsidRPr="00C4079D">
        <w:rPr>
          <w:rFonts w:ascii="Times New Roman" w:hAnsi="Times New Roman"/>
        </w:rPr>
        <w:t>)       (</w:t>
      </w:r>
      <w:proofErr w:type="spellStart"/>
      <w:r w:rsidRPr="00C4079D">
        <w:rPr>
          <w:rFonts w:ascii="Times New Roman" w:hAnsi="Times New Roman"/>
        </w:rPr>
        <w:t>ft</w:t>
      </w:r>
      <w:proofErr w:type="spellEnd"/>
      <w:r w:rsidRPr="00C4079D">
        <w:rPr>
          <w:rFonts w:ascii="Times New Roman" w:hAnsi="Times New Roman"/>
        </w:rPr>
        <w:t>)     (</w:t>
      </w:r>
      <w:proofErr w:type="spellStart"/>
      <w:r w:rsidRPr="00C4079D">
        <w:rPr>
          <w:rFonts w:ascii="Times New Roman" w:hAnsi="Times New Roman"/>
        </w:rPr>
        <w:t>cfs</w:t>
      </w:r>
      <w:proofErr w:type="spellEnd"/>
      <w:r w:rsidRPr="00C4079D">
        <w:rPr>
          <w:rFonts w:ascii="Times New Roman" w:hAnsi="Times New Roman"/>
        </w:rPr>
        <w:t>)   %   (fps)</w:t>
      </w:r>
    </w:p>
    <w:p w:rsidR="00B148AF" w:rsidRPr="00C4079D" w:rsidRDefault="00B148AF" w:rsidP="00B148AF">
      <w:pPr>
        <w:spacing w:after="0"/>
        <w:rPr>
          <w:rFonts w:ascii="Times New Roman" w:hAnsi="Times New Roman"/>
        </w:rPr>
      </w:pPr>
      <w:r w:rsidRPr="00C4079D">
        <w:rPr>
          <w:rFonts w:ascii="Times New Roman" w:hAnsi="Times New Roman"/>
        </w:rPr>
        <w:t xml:space="preserve">    1   91.15 0.038   1192.3   </w:t>
      </w:r>
      <w:proofErr w:type="gramStart"/>
      <w:r w:rsidRPr="00C4079D">
        <w:rPr>
          <w:rFonts w:ascii="Times New Roman" w:hAnsi="Times New Roman"/>
        </w:rPr>
        <w:t>148.6  150.4</w:t>
      </w:r>
      <w:proofErr w:type="gramEnd"/>
      <w:r w:rsidRPr="00C4079D">
        <w:rPr>
          <w:rFonts w:ascii="Times New Roman" w:hAnsi="Times New Roman"/>
        </w:rPr>
        <w:t xml:space="preserve">      7.93    185.849  28.  </w:t>
      </w:r>
      <w:proofErr w:type="gramStart"/>
      <w:r w:rsidRPr="00C4079D">
        <w:rPr>
          <w:rFonts w:ascii="Times New Roman" w:hAnsi="Times New Roman"/>
        </w:rPr>
        <w:t>9.3  0.58</w:t>
      </w:r>
      <w:proofErr w:type="gramEnd"/>
    </w:p>
    <w:p w:rsidR="00B148AF" w:rsidRPr="00C4079D" w:rsidRDefault="00B148AF" w:rsidP="00B148AF">
      <w:pPr>
        <w:spacing w:after="0"/>
        <w:rPr>
          <w:rFonts w:ascii="Times New Roman" w:hAnsi="Times New Roman"/>
        </w:rPr>
      </w:pPr>
      <w:r w:rsidRPr="00C4079D">
        <w:rPr>
          <w:rFonts w:ascii="Times New Roman" w:hAnsi="Times New Roman"/>
        </w:rPr>
        <w:t xml:space="preserve">    2   91.15 0.053   2616.0   </w:t>
      </w:r>
      <w:proofErr w:type="gramStart"/>
      <w:r w:rsidRPr="00C4079D">
        <w:rPr>
          <w:rFonts w:ascii="Times New Roman" w:hAnsi="Times New Roman"/>
        </w:rPr>
        <w:t>147.8  154.0</w:t>
      </w:r>
      <w:proofErr w:type="gramEnd"/>
      <w:r w:rsidRPr="00C4079D">
        <w:rPr>
          <w:rFonts w:ascii="Times New Roman" w:hAnsi="Times New Roman"/>
        </w:rPr>
        <w:t xml:space="preserve">     16.98    485.917  72. </w:t>
      </w:r>
      <w:proofErr w:type="gramStart"/>
      <w:r w:rsidRPr="00C4079D">
        <w:rPr>
          <w:rFonts w:ascii="Times New Roman" w:hAnsi="Times New Roman"/>
        </w:rPr>
        <w:t>11.1  0.46</w:t>
      </w:r>
      <w:proofErr w:type="gramEnd"/>
    </w:p>
    <w:p w:rsidR="00B148AF" w:rsidRPr="00C4079D" w:rsidRDefault="00B148AF" w:rsidP="00B148AF">
      <w:pPr>
        <w:spacing w:after="0"/>
        <w:rPr>
          <w:rFonts w:ascii="Times New Roman" w:hAnsi="Times New Roman"/>
        </w:rPr>
      </w:pPr>
      <w:proofErr w:type="gramStart"/>
      <w:r w:rsidRPr="00C4079D">
        <w:rPr>
          <w:rFonts w:ascii="Times New Roman" w:hAnsi="Times New Roman"/>
        </w:rPr>
        <w:t>Total   91.15   ---    3808.</w:t>
      </w:r>
      <w:proofErr w:type="gramEnd"/>
      <w:r w:rsidRPr="00C4079D">
        <w:rPr>
          <w:rFonts w:ascii="Times New Roman" w:hAnsi="Times New Roman"/>
        </w:rPr>
        <w:t xml:space="preserve">    296.   304.     12.51    671.765 100. </w:t>
      </w:r>
      <w:proofErr w:type="gramStart"/>
      <w:r w:rsidRPr="00C4079D">
        <w:rPr>
          <w:rFonts w:ascii="Times New Roman" w:hAnsi="Times New Roman"/>
        </w:rPr>
        <w:t>10.5  0.52</w:t>
      </w:r>
      <w:proofErr w:type="gramEnd"/>
    </w:p>
    <w:p w:rsidR="00B148AF" w:rsidRPr="00C4079D" w:rsidRDefault="00B148AF" w:rsidP="00B148AF">
      <w:pPr>
        <w:spacing w:after="0"/>
        <w:rPr>
          <w:rFonts w:ascii="Times New Roman" w:hAnsi="Times New Roman"/>
        </w:rPr>
      </w:pPr>
      <w:r w:rsidRPr="00C4079D">
        <w:rPr>
          <w:rFonts w:ascii="Times New Roman" w:hAnsi="Times New Roman"/>
        </w:rPr>
        <w:t>--------------------------------------------------------------------------------</w:t>
      </w:r>
    </w:p>
    <w:p w:rsidR="00B148AF" w:rsidRPr="00C4079D" w:rsidRDefault="00B148AF" w:rsidP="00B148AF">
      <w:pPr>
        <w:spacing w:after="0"/>
        <w:rPr>
          <w:rFonts w:ascii="Times New Roman" w:hAnsi="Times New Roman"/>
        </w:rPr>
      </w:pPr>
      <w:r w:rsidRPr="00C4079D">
        <w:rPr>
          <w:rFonts w:ascii="Times New Roman" w:hAnsi="Times New Roman"/>
        </w:rPr>
        <w:t>Definitions:</w:t>
      </w: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gramStart"/>
      <w:r w:rsidRPr="00C4079D">
        <w:rPr>
          <w:rFonts w:ascii="Times New Roman" w:hAnsi="Times New Roman"/>
        </w:rPr>
        <w:t>n</w:t>
      </w:r>
      <w:proofErr w:type="gramEnd"/>
      <w:r w:rsidRPr="00C4079D">
        <w:rPr>
          <w:rFonts w:ascii="Times New Roman" w:hAnsi="Times New Roman"/>
        </w:rPr>
        <w:t>, Manning's coefficient of roughness    Q/K = discharge/conveyance</w:t>
      </w:r>
    </w:p>
    <w:p w:rsidR="00B148AF" w:rsidRPr="00C4079D" w:rsidRDefault="00B148AF" w:rsidP="00B148AF">
      <w:pPr>
        <w:spacing w:after="0"/>
        <w:rPr>
          <w:rFonts w:ascii="Times New Roman" w:hAnsi="Times New Roman"/>
        </w:rPr>
      </w:pPr>
      <w:r w:rsidRPr="00C4079D">
        <w:rPr>
          <w:rFonts w:ascii="Times New Roman" w:hAnsi="Times New Roman"/>
        </w:rPr>
        <w:t xml:space="preserve">  F, Froude number F = Ki*Q</w:t>
      </w:r>
      <w:proofErr w:type="gramStart"/>
      <w:r w:rsidRPr="00C4079D">
        <w:rPr>
          <w:rFonts w:ascii="Times New Roman" w:hAnsi="Times New Roman"/>
        </w:rPr>
        <w:t>/(</w:t>
      </w:r>
      <w:proofErr w:type="gramEnd"/>
      <w:r w:rsidRPr="00C4079D">
        <w:rPr>
          <w:rFonts w:ascii="Times New Roman" w:hAnsi="Times New Roman"/>
        </w:rPr>
        <w:t xml:space="preserve">K*A </w:t>
      </w:r>
      <w:proofErr w:type="spellStart"/>
      <w:r w:rsidRPr="00C4079D">
        <w:rPr>
          <w:rFonts w:ascii="Times New Roman" w:hAnsi="Times New Roman"/>
        </w:rPr>
        <w:t>sqrt</w:t>
      </w:r>
      <w:proofErr w:type="spellEnd"/>
      <w:r w:rsidRPr="00C4079D">
        <w:rPr>
          <w:rFonts w:ascii="Times New Roman" w:hAnsi="Times New Roman"/>
        </w:rPr>
        <w:t>(g*(Ai/</w:t>
      </w:r>
      <w:proofErr w:type="spellStart"/>
      <w:r w:rsidRPr="00C4079D">
        <w:rPr>
          <w:rFonts w:ascii="Times New Roman" w:hAnsi="Times New Roman"/>
        </w:rPr>
        <w:t>TWi</w:t>
      </w:r>
      <w:proofErr w:type="spellEnd"/>
      <w:r w:rsidRPr="00C4079D">
        <w:rPr>
          <w:rFonts w:ascii="Times New Roman" w:hAnsi="Times New Roman"/>
        </w:rPr>
        <w:t>)); Q, discharge; A, total cross-</w:t>
      </w: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gramStart"/>
      <w:r w:rsidRPr="00C4079D">
        <w:rPr>
          <w:rFonts w:ascii="Times New Roman" w:hAnsi="Times New Roman"/>
        </w:rPr>
        <w:t>section</w:t>
      </w:r>
      <w:proofErr w:type="gramEnd"/>
      <w:r w:rsidRPr="00C4079D">
        <w:rPr>
          <w:rFonts w:ascii="Times New Roman" w:hAnsi="Times New Roman"/>
        </w:rPr>
        <w:t xml:space="preserve"> area; g, acceleration of gravity; Ai, sub-section area; </w:t>
      </w:r>
      <w:proofErr w:type="spellStart"/>
      <w:r w:rsidRPr="00C4079D">
        <w:rPr>
          <w:rFonts w:ascii="Times New Roman" w:hAnsi="Times New Roman"/>
        </w:rPr>
        <w:t>TWi</w:t>
      </w:r>
      <w:proofErr w:type="spellEnd"/>
      <w:r w:rsidRPr="00C4079D">
        <w:rPr>
          <w:rFonts w:ascii="Times New Roman" w:hAnsi="Times New Roman"/>
        </w:rPr>
        <w:t>, sub-</w:t>
      </w:r>
    </w:p>
    <w:p w:rsidR="00B148AF" w:rsidRPr="00C4079D" w:rsidRDefault="00B148AF" w:rsidP="00B148AF">
      <w:pPr>
        <w:spacing w:after="0"/>
        <w:rPr>
          <w:rFonts w:ascii="Times New Roman" w:hAnsi="Times New Roman"/>
        </w:rPr>
      </w:pPr>
      <w:r w:rsidRPr="00C4079D">
        <w:rPr>
          <w:rFonts w:ascii="Times New Roman" w:hAnsi="Times New Roman"/>
        </w:rPr>
        <w:t xml:space="preserve">      </w:t>
      </w:r>
      <w:proofErr w:type="gramStart"/>
      <w:r w:rsidRPr="00C4079D">
        <w:rPr>
          <w:rFonts w:ascii="Times New Roman" w:hAnsi="Times New Roman"/>
        </w:rPr>
        <w:t>section</w:t>
      </w:r>
      <w:proofErr w:type="gramEnd"/>
      <w:r w:rsidRPr="00C4079D">
        <w:rPr>
          <w:rFonts w:ascii="Times New Roman" w:hAnsi="Times New Roman"/>
        </w:rPr>
        <w:t xml:space="preserve"> top width</w:t>
      </w:r>
    </w:p>
    <w:p w:rsidR="00B148AF" w:rsidRPr="00C4079D" w:rsidRDefault="00B148AF" w:rsidP="00B148AF">
      <w:pPr>
        <w:spacing w:after="0"/>
        <w:rPr>
          <w:rFonts w:ascii="Times New Roman" w:hAnsi="Times New Roman"/>
        </w:rPr>
      </w:pPr>
      <w:bookmarkStart w:id="0" w:name="_GoBack"/>
      <w:bookmarkEnd w:id="0"/>
    </w:p>
    <w:sectPr w:rsidR="00B148AF" w:rsidRPr="00C4079D" w:rsidSect="002B51DA">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5F2" w:rsidRDefault="000C55F2" w:rsidP="00536834">
      <w:pPr>
        <w:spacing w:after="0" w:line="240" w:lineRule="auto"/>
      </w:pPr>
      <w:r>
        <w:separator/>
      </w:r>
    </w:p>
  </w:endnote>
  <w:endnote w:type="continuationSeparator" w:id="0">
    <w:p w:rsidR="000C55F2" w:rsidRDefault="000C55F2" w:rsidP="00536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AD5" w:rsidRPr="00C4079D" w:rsidRDefault="00A51AD5">
    <w:pPr>
      <w:pStyle w:val="Footer"/>
      <w:pBdr>
        <w:top w:val="thinThickSmallGap" w:sz="24" w:space="1" w:color="622423" w:themeColor="accent2" w:themeShade="7F"/>
      </w:pBdr>
      <w:rPr>
        <w:rFonts w:ascii="Times New Roman" w:hAnsi="Times New Roman"/>
      </w:rPr>
    </w:pPr>
    <w:r w:rsidRPr="00C4079D">
      <w:rPr>
        <w:rFonts w:ascii="Times New Roman" w:hAnsi="Times New Roman"/>
      </w:rPr>
      <w:t xml:space="preserve">Summary—Little Missouri </w:t>
    </w:r>
    <w:proofErr w:type="gramStart"/>
    <w:r w:rsidRPr="00C4079D">
      <w:rPr>
        <w:rFonts w:ascii="Times New Roman" w:hAnsi="Times New Roman"/>
      </w:rPr>
      <w:t>at  Albert</w:t>
    </w:r>
    <w:proofErr w:type="gramEnd"/>
    <w:r w:rsidRPr="00C4079D">
      <w:rPr>
        <w:rFonts w:ascii="Times New Roman" w:hAnsi="Times New Roman"/>
      </w:rPr>
      <w:t xml:space="preserve"> Pike Campground, AR Campground</w:t>
    </w:r>
    <w:r w:rsidRPr="00C4079D">
      <w:rPr>
        <w:rFonts w:ascii="Times New Roman" w:hAnsi="Times New Roman"/>
      </w:rPr>
      <w:ptab w:relativeTo="margin" w:alignment="right" w:leader="none"/>
    </w:r>
    <w:r w:rsidRPr="00C4079D">
      <w:rPr>
        <w:rFonts w:ascii="Times New Roman" w:hAnsi="Times New Roman"/>
      </w:rPr>
      <w:t xml:space="preserve">Page </w:t>
    </w:r>
    <w:r w:rsidR="000C55F2" w:rsidRPr="00C4079D">
      <w:rPr>
        <w:rFonts w:ascii="Times New Roman" w:hAnsi="Times New Roman"/>
      </w:rPr>
      <w:fldChar w:fldCharType="begin"/>
    </w:r>
    <w:r w:rsidR="000C55F2" w:rsidRPr="00C4079D">
      <w:rPr>
        <w:rFonts w:ascii="Times New Roman" w:hAnsi="Times New Roman"/>
      </w:rPr>
      <w:instrText xml:space="preserve"> PAGE   \* MERGEFORMAT </w:instrText>
    </w:r>
    <w:r w:rsidR="000C55F2" w:rsidRPr="00C4079D">
      <w:rPr>
        <w:rFonts w:ascii="Times New Roman" w:hAnsi="Times New Roman"/>
      </w:rPr>
      <w:fldChar w:fldCharType="separate"/>
    </w:r>
    <w:r w:rsidR="00C4079D">
      <w:rPr>
        <w:rFonts w:ascii="Times New Roman" w:hAnsi="Times New Roman"/>
        <w:noProof/>
      </w:rPr>
      <w:t>20</w:t>
    </w:r>
    <w:r w:rsidR="000C55F2" w:rsidRPr="00C4079D">
      <w:rPr>
        <w:rFonts w:ascii="Times New Roman" w:hAnsi="Times New Roman"/>
        <w:noProof/>
      </w:rPr>
      <w:fldChar w:fldCharType="end"/>
    </w:r>
  </w:p>
  <w:p w:rsidR="00A51AD5" w:rsidRDefault="00A51A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5F2" w:rsidRDefault="000C55F2" w:rsidP="00536834">
      <w:pPr>
        <w:spacing w:after="0" w:line="240" w:lineRule="auto"/>
      </w:pPr>
      <w:r>
        <w:separator/>
      </w:r>
    </w:p>
  </w:footnote>
  <w:footnote w:type="continuationSeparator" w:id="0">
    <w:p w:rsidR="000C55F2" w:rsidRDefault="000C55F2" w:rsidP="005368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F226D"/>
    <w:multiLevelType w:val="hybridMultilevel"/>
    <w:tmpl w:val="AB14B72A"/>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
    <w:nsid w:val="5D6B1B1C"/>
    <w:multiLevelType w:val="hybridMultilevel"/>
    <w:tmpl w:val="6E18F3CA"/>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
    <w:nsid w:val="65E853B9"/>
    <w:multiLevelType w:val="hybridMultilevel"/>
    <w:tmpl w:val="5890F4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08A3E41"/>
    <w:multiLevelType w:val="hybridMultilevel"/>
    <w:tmpl w:val="5890F4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7F6"/>
    <w:rsid w:val="00000F99"/>
    <w:rsid w:val="000075B0"/>
    <w:rsid w:val="00015A37"/>
    <w:rsid w:val="00020A11"/>
    <w:rsid w:val="00042B3B"/>
    <w:rsid w:val="00057F39"/>
    <w:rsid w:val="000779AA"/>
    <w:rsid w:val="00094F79"/>
    <w:rsid w:val="0009526D"/>
    <w:rsid w:val="000B6C71"/>
    <w:rsid w:val="000C55F2"/>
    <w:rsid w:val="000C7F1B"/>
    <w:rsid w:val="00117F36"/>
    <w:rsid w:val="0014265F"/>
    <w:rsid w:val="0017440F"/>
    <w:rsid w:val="001C5106"/>
    <w:rsid w:val="001E4079"/>
    <w:rsid w:val="001E49E0"/>
    <w:rsid w:val="001F4FEA"/>
    <w:rsid w:val="00224FA1"/>
    <w:rsid w:val="002260FC"/>
    <w:rsid w:val="00246F47"/>
    <w:rsid w:val="00267DFB"/>
    <w:rsid w:val="00274A4B"/>
    <w:rsid w:val="00276385"/>
    <w:rsid w:val="00294427"/>
    <w:rsid w:val="002B51DA"/>
    <w:rsid w:val="002B71F5"/>
    <w:rsid w:val="002F462F"/>
    <w:rsid w:val="002F7A75"/>
    <w:rsid w:val="003261F8"/>
    <w:rsid w:val="00330BAA"/>
    <w:rsid w:val="003379ED"/>
    <w:rsid w:val="003431C1"/>
    <w:rsid w:val="00372052"/>
    <w:rsid w:val="00373AEA"/>
    <w:rsid w:val="003B02CF"/>
    <w:rsid w:val="00415E70"/>
    <w:rsid w:val="00424887"/>
    <w:rsid w:val="00426755"/>
    <w:rsid w:val="004310A5"/>
    <w:rsid w:val="0044240F"/>
    <w:rsid w:val="0046566B"/>
    <w:rsid w:val="004D3D45"/>
    <w:rsid w:val="004E3AD1"/>
    <w:rsid w:val="00533612"/>
    <w:rsid w:val="00536834"/>
    <w:rsid w:val="00542198"/>
    <w:rsid w:val="00573672"/>
    <w:rsid w:val="005B5A34"/>
    <w:rsid w:val="005D04CD"/>
    <w:rsid w:val="005D4F12"/>
    <w:rsid w:val="005E020C"/>
    <w:rsid w:val="005F71A3"/>
    <w:rsid w:val="005F7BFD"/>
    <w:rsid w:val="00605F41"/>
    <w:rsid w:val="00607BF6"/>
    <w:rsid w:val="00631FB1"/>
    <w:rsid w:val="00632C38"/>
    <w:rsid w:val="00633E0F"/>
    <w:rsid w:val="006530C1"/>
    <w:rsid w:val="00653961"/>
    <w:rsid w:val="00664BD4"/>
    <w:rsid w:val="00675628"/>
    <w:rsid w:val="006A7337"/>
    <w:rsid w:val="006D60BC"/>
    <w:rsid w:val="006E65D7"/>
    <w:rsid w:val="006F203F"/>
    <w:rsid w:val="006F7A04"/>
    <w:rsid w:val="00711680"/>
    <w:rsid w:val="007143FD"/>
    <w:rsid w:val="00727A1A"/>
    <w:rsid w:val="00736AD8"/>
    <w:rsid w:val="00753C68"/>
    <w:rsid w:val="00781C89"/>
    <w:rsid w:val="00795497"/>
    <w:rsid w:val="007A4A2E"/>
    <w:rsid w:val="007B6B5E"/>
    <w:rsid w:val="007B7BAB"/>
    <w:rsid w:val="007C0C3B"/>
    <w:rsid w:val="007E6689"/>
    <w:rsid w:val="007F12BE"/>
    <w:rsid w:val="007F1673"/>
    <w:rsid w:val="00804F64"/>
    <w:rsid w:val="00831FDC"/>
    <w:rsid w:val="00837F9F"/>
    <w:rsid w:val="008902E1"/>
    <w:rsid w:val="0089645E"/>
    <w:rsid w:val="008978DE"/>
    <w:rsid w:val="008B0774"/>
    <w:rsid w:val="008B6746"/>
    <w:rsid w:val="008D3BA1"/>
    <w:rsid w:val="0096665D"/>
    <w:rsid w:val="00972790"/>
    <w:rsid w:val="009759E4"/>
    <w:rsid w:val="00986CBE"/>
    <w:rsid w:val="009B2424"/>
    <w:rsid w:val="009C1113"/>
    <w:rsid w:val="009C1CB1"/>
    <w:rsid w:val="009D2DB8"/>
    <w:rsid w:val="009D5218"/>
    <w:rsid w:val="009F6F7E"/>
    <w:rsid w:val="00A51AD5"/>
    <w:rsid w:val="00A571CF"/>
    <w:rsid w:val="00A774D2"/>
    <w:rsid w:val="00AA6D77"/>
    <w:rsid w:val="00AD0E03"/>
    <w:rsid w:val="00AD1320"/>
    <w:rsid w:val="00AD1720"/>
    <w:rsid w:val="00AD30C4"/>
    <w:rsid w:val="00AF5C2B"/>
    <w:rsid w:val="00B139BF"/>
    <w:rsid w:val="00B148AF"/>
    <w:rsid w:val="00B14BEE"/>
    <w:rsid w:val="00B37F17"/>
    <w:rsid w:val="00B51DFF"/>
    <w:rsid w:val="00B72DEA"/>
    <w:rsid w:val="00B76D3E"/>
    <w:rsid w:val="00B86E5B"/>
    <w:rsid w:val="00BA47F6"/>
    <w:rsid w:val="00BB6415"/>
    <w:rsid w:val="00BB7464"/>
    <w:rsid w:val="00BD3FA8"/>
    <w:rsid w:val="00BF119F"/>
    <w:rsid w:val="00BF52DF"/>
    <w:rsid w:val="00BF74D9"/>
    <w:rsid w:val="00C050D8"/>
    <w:rsid w:val="00C346CF"/>
    <w:rsid w:val="00C4079D"/>
    <w:rsid w:val="00C8444D"/>
    <w:rsid w:val="00C87528"/>
    <w:rsid w:val="00CA44BF"/>
    <w:rsid w:val="00CB2E57"/>
    <w:rsid w:val="00CB3549"/>
    <w:rsid w:val="00D04466"/>
    <w:rsid w:val="00D0619A"/>
    <w:rsid w:val="00D403F7"/>
    <w:rsid w:val="00D50514"/>
    <w:rsid w:val="00D72E5E"/>
    <w:rsid w:val="00D934DD"/>
    <w:rsid w:val="00DC3513"/>
    <w:rsid w:val="00DD334F"/>
    <w:rsid w:val="00E32D0A"/>
    <w:rsid w:val="00E34E81"/>
    <w:rsid w:val="00E83F6E"/>
    <w:rsid w:val="00EA43DD"/>
    <w:rsid w:val="00EA5168"/>
    <w:rsid w:val="00ED03C2"/>
    <w:rsid w:val="00EF0F5A"/>
    <w:rsid w:val="00EF1216"/>
    <w:rsid w:val="00F1557D"/>
    <w:rsid w:val="00F17DEB"/>
    <w:rsid w:val="00F37C05"/>
    <w:rsid w:val="00F4212D"/>
    <w:rsid w:val="00F44701"/>
    <w:rsid w:val="00F53BDA"/>
    <w:rsid w:val="00F6655C"/>
    <w:rsid w:val="00FC6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1DA"/>
    <w:pPr>
      <w:spacing w:after="200" w:line="276" w:lineRule="auto"/>
    </w:pPr>
    <w:rPr>
      <w:sz w:val="22"/>
      <w:szCs w:val="22"/>
    </w:rPr>
  </w:style>
  <w:style w:type="paragraph" w:styleId="Heading1">
    <w:name w:val="heading 1"/>
    <w:basedOn w:val="Normal"/>
    <w:next w:val="Normal"/>
    <w:link w:val="Heading1Char"/>
    <w:uiPriority w:val="9"/>
    <w:qFormat/>
    <w:rsid w:val="00B148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148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260FC"/>
    <w:rPr>
      <w:sz w:val="16"/>
      <w:szCs w:val="16"/>
    </w:rPr>
  </w:style>
  <w:style w:type="paragraph" w:styleId="CommentText">
    <w:name w:val="annotation text"/>
    <w:basedOn w:val="Normal"/>
    <w:link w:val="CommentTextChar"/>
    <w:uiPriority w:val="99"/>
    <w:semiHidden/>
    <w:unhideWhenUsed/>
    <w:rsid w:val="002260FC"/>
    <w:pPr>
      <w:spacing w:line="240" w:lineRule="auto"/>
    </w:pPr>
    <w:rPr>
      <w:sz w:val="20"/>
      <w:szCs w:val="20"/>
    </w:rPr>
  </w:style>
  <w:style w:type="character" w:customStyle="1" w:styleId="CommentTextChar">
    <w:name w:val="Comment Text Char"/>
    <w:basedOn w:val="DefaultParagraphFont"/>
    <w:link w:val="CommentText"/>
    <w:uiPriority w:val="99"/>
    <w:semiHidden/>
    <w:rsid w:val="002260FC"/>
  </w:style>
  <w:style w:type="paragraph" w:styleId="CommentSubject">
    <w:name w:val="annotation subject"/>
    <w:basedOn w:val="CommentText"/>
    <w:next w:val="CommentText"/>
    <w:link w:val="CommentSubjectChar"/>
    <w:uiPriority w:val="99"/>
    <w:semiHidden/>
    <w:unhideWhenUsed/>
    <w:rsid w:val="002260FC"/>
    <w:rPr>
      <w:b/>
      <w:bCs/>
    </w:rPr>
  </w:style>
  <w:style w:type="character" w:customStyle="1" w:styleId="CommentSubjectChar">
    <w:name w:val="Comment Subject Char"/>
    <w:basedOn w:val="CommentTextChar"/>
    <w:link w:val="CommentSubject"/>
    <w:uiPriority w:val="99"/>
    <w:semiHidden/>
    <w:rsid w:val="002260FC"/>
    <w:rPr>
      <w:b/>
      <w:bCs/>
    </w:rPr>
  </w:style>
  <w:style w:type="paragraph" w:styleId="BalloonText">
    <w:name w:val="Balloon Text"/>
    <w:basedOn w:val="Normal"/>
    <w:link w:val="BalloonTextChar"/>
    <w:uiPriority w:val="99"/>
    <w:semiHidden/>
    <w:unhideWhenUsed/>
    <w:rsid w:val="00226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0FC"/>
    <w:rPr>
      <w:rFonts w:ascii="Tahoma" w:hAnsi="Tahoma" w:cs="Tahoma"/>
      <w:sz w:val="16"/>
      <w:szCs w:val="16"/>
    </w:rPr>
  </w:style>
  <w:style w:type="table" w:styleId="TableGrid">
    <w:name w:val="Table Grid"/>
    <w:basedOn w:val="TableNormal"/>
    <w:uiPriority w:val="59"/>
    <w:rsid w:val="002F462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2F462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F462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F462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DarkList-Accent2">
    <w:name w:val="Dark List Accent 2"/>
    <w:basedOn w:val="TableNormal"/>
    <w:uiPriority w:val="70"/>
    <w:rsid w:val="002F462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ediumShading2-Accent2">
    <w:name w:val="Medium Shading 2 Accent 2"/>
    <w:basedOn w:val="TableNormal"/>
    <w:uiPriority w:val="64"/>
    <w:rsid w:val="00F53BD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3379ED"/>
    <w:pPr>
      <w:ind w:left="720"/>
      <w:contextualSpacing/>
    </w:pPr>
  </w:style>
  <w:style w:type="table" w:styleId="MediumShading1-Accent2">
    <w:name w:val="Medium Shading 1 Accent 2"/>
    <w:basedOn w:val="TableNormal"/>
    <w:uiPriority w:val="63"/>
    <w:rsid w:val="00426755"/>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nhideWhenUsed/>
    <w:rsid w:val="005368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6834"/>
    <w:rPr>
      <w:sz w:val="22"/>
      <w:szCs w:val="22"/>
    </w:rPr>
  </w:style>
  <w:style w:type="paragraph" w:styleId="Footer">
    <w:name w:val="footer"/>
    <w:basedOn w:val="Normal"/>
    <w:link w:val="FooterChar"/>
    <w:uiPriority w:val="99"/>
    <w:unhideWhenUsed/>
    <w:rsid w:val="00536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834"/>
    <w:rPr>
      <w:sz w:val="22"/>
      <w:szCs w:val="22"/>
    </w:rPr>
  </w:style>
  <w:style w:type="character" w:customStyle="1" w:styleId="Heading1Char">
    <w:name w:val="Heading 1 Char"/>
    <w:basedOn w:val="DefaultParagraphFont"/>
    <w:link w:val="Heading1"/>
    <w:uiPriority w:val="9"/>
    <w:rsid w:val="00B148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148A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1DA"/>
    <w:pPr>
      <w:spacing w:after="200" w:line="276" w:lineRule="auto"/>
    </w:pPr>
    <w:rPr>
      <w:sz w:val="22"/>
      <w:szCs w:val="22"/>
    </w:rPr>
  </w:style>
  <w:style w:type="paragraph" w:styleId="Heading1">
    <w:name w:val="heading 1"/>
    <w:basedOn w:val="Normal"/>
    <w:next w:val="Normal"/>
    <w:link w:val="Heading1Char"/>
    <w:uiPriority w:val="9"/>
    <w:qFormat/>
    <w:rsid w:val="00B148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148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260FC"/>
    <w:rPr>
      <w:sz w:val="16"/>
      <w:szCs w:val="16"/>
    </w:rPr>
  </w:style>
  <w:style w:type="paragraph" w:styleId="CommentText">
    <w:name w:val="annotation text"/>
    <w:basedOn w:val="Normal"/>
    <w:link w:val="CommentTextChar"/>
    <w:uiPriority w:val="99"/>
    <w:semiHidden/>
    <w:unhideWhenUsed/>
    <w:rsid w:val="002260FC"/>
    <w:pPr>
      <w:spacing w:line="240" w:lineRule="auto"/>
    </w:pPr>
    <w:rPr>
      <w:sz w:val="20"/>
      <w:szCs w:val="20"/>
    </w:rPr>
  </w:style>
  <w:style w:type="character" w:customStyle="1" w:styleId="CommentTextChar">
    <w:name w:val="Comment Text Char"/>
    <w:basedOn w:val="DefaultParagraphFont"/>
    <w:link w:val="CommentText"/>
    <w:uiPriority w:val="99"/>
    <w:semiHidden/>
    <w:rsid w:val="002260FC"/>
  </w:style>
  <w:style w:type="paragraph" w:styleId="CommentSubject">
    <w:name w:val="annotation subject"/>
    <w:basedOn w:val="CommentText"/>
    <w:next w:val="CommentText"/>
    <w:link w:val="CommentSubjectChar"/>
    <w:uiPriority w:val="99"/>
    <w:semiHidden/>
    <w:unhideWhenUsed/>
    <w:rsid w:val="002260FC"/>
    <w:rPr>
      <w:b/>
      <w:bCs/>
    </w:rPr>
  </w:style>
  <w:style w:type="character" w:customStyle="1" w:styleId="CommentSubjectChar">
    <w:name w:val="Comment Subject Char"/>
    <w:basedOn w:val="CommentTextChar"/>
    <w:link w:val="CommentSubject"/>
    <w:uiPriority w:val="99"/>
    <w:semiHidden/>
    <w:rsid w:val="002260FC"/>
    <w:rPr>
      <w:b/>
      <w:bCs/>
    </w:rPr>
  </w:style>
  <w:style w:type="paragraph" w:styleId="BalloonText">
    <w:name w:val="Balloon Text"/>
    <w:basedOn w:val="Normal"/>
    <w:link w:val="BalloonTextChar"/>
    <w:uiPriority w:val="99"/>
    <w:semiHidden/>
    <w:unhideWhenUsed/>
    <w:rsid w:val="00226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0FC"/>
    <w:rPr>
      <w:rFonts w:ascii="Tahoma" w:hAnsi="Tahoma" w:cs="Tahoma"/>
      <w:sz w:val="16"/>
      <w:szCs w:val="16"/>
    </w:rPr>
  </w:style>
  <w:style w:type="table" w:styleId="TableGrid">
    <w:name w:val="Table Grid"/>
    <w:basedOn w:val="TableNormal"/>
    <w:uiPriority w:val="59"/>
    <w:rsid w:val="002F462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2F462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F462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F462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DarkList-Accent2">
    <w:name w:val="Dark List Accent 2"/>
    <w:basedOn w:val="TableNormal"/>
    <w:uiPriority w:val="70"/>
    <w:rsid w:val="002F462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ediumShading2-Accent2">
    <w:name w:val="Medium Shading 2 Accent 2"/>
    <w:basedOn w:val="TableNormal"/>
    <w:uiPriority w:val="64"/>
    <w:rsid w:val="00F53BD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3379ED"/>
    <w:pPr>
      <w:ind w:left="720"/>
      <w:contextualSpacing/>
    </w:pPr>
  </w:style>
  <w:style w:type="table" w:styleId="MediumShading1-Accent2">
    <w:name w:val="Medium Shading 1 Accent 2"/>
    <w:basedOn w:val="TableNormal"/>
    <w:uiPriority w:val="63"/>
    <w:rsid w:val="00426755"/>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nhideWhenUsed/>
    <w:rsid w:val="005368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6834"/>
    <w:rPr>
      <w:sz w:val="22"/>
      <w:szCs w:val="22"/>
    </w:rPr>
  </w:style>
  <w:style w:type="paragraph" w:styleId="Footer">
    <w:name w:val="footer"/>
    <w:basedOn w:val="Normal"/>
    <w:link w:val="FooterChar"/>
    <w:uiPriority w:val="99"/>
    <w:unhideWhenUsed/>
    <w:rsid w:val="00536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834"/>
    <w:rPr>
      <w:sz w:val="22"/>
      <w:szCs w:val="22"/>
    </w:rPr>
  </w:style>
  <w:style w:type="character" w:customStyle="1" w:styleId="Heading1Char">
    <w:name w:val="Heading 1 Char"/>
    <w:basedOn w:val="DefaultParagraphFont"/>
    <w:link w:val="Heading1"/>
    <w:uiPriority w:val="9"/>
    <w:rsid w:val="00B148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148A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50225">
      <w:bodyDiv w:val="1"/>
      <w:marLeft w:val="0"/>
      <w:marRight w:val="0"/>
      <w:marTop w:val="0"/>
      <w:marBottom w:val="0"/>
      <w:divBdr>
        <w:top w:val="none" w:sz="0" w:space="0" w:color="auto"/>
        <w:left w:val="none" w:sz="0" w:space="0" w:color="auto"/>
        <w:bottom w:val="none" w:sz="0" w:space="0" w:color="auto"/>
        <w:right w:val="none" w:sz="0" w:space="0" w:color="auto"/>
      </w:divBdr>
    </w:div>
    <w:div w:id="288585556">
      <w:bodyDiv w:val="1"/>
      <w:marLeft w:val="0"/>
      <w:marRight w:val="0"/>
      <w:marTop w:val="0"/>
      <w:marBottom w:val="0"/>
      <w:divBdr>
        <w:top w:val="none" w:sz="0" w:space="0" w:color="auto"/>
        <w:left w:val="none" w:sz="0" w:space="0" w:color="auto"/>
        <w:bottom w:val="none" w:sz="0" w:space="0" w:color="auto"/>
        <w:right w:val="none" w:sz="0" w:space="0" w:color="auto"/>
      </w:divBdr>
    </w:div>
    <w:div w:id="655377796">
      <w:bodyDiv w:val="1"/>
      <w:marLeft w:val="0"/>
      <w:marRight w:val="0"/>
      <w:marTop w:val="0"/>
      <w:marBottom w:val="0"/>
      <w:divBdr>
        <w:top w:val="none" w:sz="0" w:space="0" w:color="auto"/>
        <w:left w:val="none" w:sz="0" w:space="0" w:color="auto"/>
        <w:bottom w:val="none" w:sz="0" w:space="0" w:color="auto"/>
        <w:right w:val="none" w:sz="0" w:space="0" w:color="auto"/>
      </w:divBdr>
    </w:div>
    <w:div w:id="709231526">
      <w:bodyDiv w:val="1"/>
      <w:marLeft w:val="0"/>
      <w:marRight w:val="0"/>
      <w:marTop w:val="0"/>
      <w:marBottom w:val="0"/>
      <w:divBdr>
        <w:top w:val="none" w:sz="0" w:space="0" w:color="auto"/>
        <w:left w:val="none" w:sz="0" w:space="0" w:color="auto"/>
        <w:bottom w:val="none" w:sz="0" w:space="0" w:color="auto"/>
        <w:right w:val="none" w:sz="0" w:space="0" w:color="auto"/>
      </w:divBdr>
    </w:div>
    <w:div w:id="1403870139">
      <w:bodyDiv w:val="1"/>
      <w:marLeft w:val="0"/>
      <w:marRight w:val="0"/>
      <w:marTop w:val="0"/>
      <w:marBottom w:val="0"/>
      <w:divBdr>
        <w:top w:val="none" w:sz="0" w:space="0" w:color="auto"/>
        <w:left w:val="none" w:sz="0" w:space="0" w:color="auto"/>
        <w:bottom w:val="none" w:sz="0" w:space="0" w:color="auto"/>
        <w:right w:val="none" w:sz="0" w:space="0" w:color="auto"/>
      </w:divBdr>
    </w:div>
    <w:div w:id="1423334100">
      <w:bodyDiv w:val="1"/>
      <w:marLeft w:val="0"/>
      <w:marRight w:val="0"/>
      <w:marTop w:val="0"/>
      <w:marBottom w:val="0"/>
      <w:divBdr>
        <w:top w:val="none" w:sz="0" w:space="0" w:color="auto"/>
        <w:left w:val="none" w:sz="0" w:space="0" w:color="auto"/>
        <w:bottom w:val="none" w:sz="0" w:space="0" w:color="auto"/>
        <w:right w:val="none" w:sz="0" w:space="0" w:color="auto"/>
      </w:divBdr>
    </w:div>
    <w:div w:id="1468156986">
      <w:bodyDiv w:val="1"/>
      <w:marLeft w:val="0"/>
      <w:marRight w:val="0"/>
      <w:marTop w:val="0"/>
      <w:marBottom w:val="0"/>
      <w:divBdr>
        <w:top w:val="none" w:sz="0" w:space="0" w:color="auto"/>
        <w:left w:val="none" w:sz="0" w:space="0" w:color="auto"/>
        <w:bottom w:val="none" w:sz="0" w:space="0" w:color="auto"/>
        <w:right w:val="none" w:sz="0" w:space="0" w:color="auto"/>
      </w:divBdr>
    </w:div>
    <w:div w:id="1549537562">
      <w:bodyDiv w:val="1"/>
      <w:marLeft w:val="0"/>
      <w:marRight w:val="0"/>
      <w:marTop w:val="0"/>
      <w:marBottom w:val="0"/>
      <w:divBdr>
        <w:top w:val="none" w:sz="0" w:space="0" w:color="auto"/>
        <w:left w:val="none" w:sz="0" w:space="0" w:color="auto"/>
        <w:bottom w:val="none" w:sz="0" w:space="0" w:color="auto"/>
        <w:right w:val="none" w:sz="0" w:space="0" w:color="auto"/>
      </w:divBdr>
    </w:div>
    <w:div w:id="185618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image" Target="media/image16.emf"/><Relationship Id="rId39" Type="http://schemas.openxmlformats.org/officeDocument/2006/relationships/fontTable" Target="fontTable.xml"/><Relationship Id="rId21" Type="http://schemas.openxmlformats.org/officeDocument/2006/relationships/image" Target="media/image11.emf"/><Relationship Id="rId34" Type="http://schemas.openxmlformats.org/officeDocument/2006/relationships/image" Target="media/image22.gi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5.emf"/><Relationship Id="rId33" Type="http://schemas.openxmlformats.org/officeDocument/2006/relationships/image" Target="media/image21.gi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2.bin"/><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20.gif"/><Relationship Id="rId37" Type="http://schemas.openxmlformats.org/officeDocument/2006/relationships/oleObject" Target="embeddings/oleObject5.bin"/><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oleObject" Target="embeddings/oleObject3.bin"/><Relationship Id="rId36" Type="http://schemas.openxmlformats.org/officeDocument/2006/relationships/image" Target="media/image24.wmf"/><Relationship Id="rId10" Type="http://schemas.openxmlformats.org/officeDocument/2006/relationships/image" Target="media/image2.emf"/><Relationship Id="rId19" Type="http://schemas.openxmlformats.org/officeDocument/2006/relationships/image" Target="media/image10.wmf"/><Relationship Id="rId31" Type="http://schemas.openxmlformats.org/officeDocument/2006/relationships/image" Target="media/image19.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emf"/><Relationship Id="rId27" Type="http://schemas.openxmlformats.org/officeDocument/2006/relationships/image" Target="media/image17.wmf"/><Relationship Id="rId30" Type="http://schemas.openxmlformats.org/officeDocument/2006/relationships/oleObject" Target="embeddings/oleObject4.bin"/><Relationship Id="rId35" Type="http://schemas.openxmlformats.org/officeDocument/2006/relationships/image" Target="media/image23.gif"/><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D6CF2-FCCA-45DA-9878-0AB05E85D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4651</Words>
  <Characters>26517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U.S. Geological Survey-MOWSC</Company>
  <LinksUpToDate>false</LinksUpToDate>
  <CharactersWithSpaces>31106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R. Holmes, Jr.</dc:creator>
  <cp:lastModifiedBy>Robert R. Holmes</cp:lastModifiedBy>
  <cp:revision>4</cp:revision>
  <cp:lastPrinted>2011-08-19T21:50:00Z</cp:lastPrinted>
  <dcterms:created xsi:type="dcterms:W3CDTF">2011-08-19T21:49:00Z</dcterms:created>
  <dcterms:modified xsi:type="dcterms:W3CDTF">2011-08-19T21:53:00Z</dcterms:modified>
</cp:coreProperties>
</file>